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996F04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2024 г.</w:t>
                  </w:r>
                </w:p>
                <w:p w:rsidR="004D72D7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D72D7" w:rsidRPr="00996F04" w:rsidRDefault="004D72D7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996F0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1D0F3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996F04" w:rsidRDefault="00456778" w:rsidP="00996F0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996F04">
              <w:rPr>
                <w:sz w:val="28"/>
                <w:szCs w:val="28"/>
                <w:u w:val="single"/>
              </w:rPr>
              <w:tab/>
            </w:r>
            <w:r w:rsidR="00996F0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4D72D7" w:rsidRDefault="00073B55" w:rsidP="00D5229C">
      <w:pPr>
        <w:pStyle w:val="Default"/>
        <w:jc w:val="center"/>
        <w:rPr>
          <w:sz w:val="28"/>
          <w:szCs w:val="28"/>
        </w:rPr>
      </w:pPr>
      <w:r w:rsidRPr="00D5229C">
        <w:rPr>
          <w:sz w:val="28"/>
          <w:szCs w:val="28"/>
        </w:rPr>
        <w:t xml:space="preserve">О </w:t>
      </w:r>
      <w:r w:rsidRPr="00996F04">
        <w:rPr>
          <w:sz w:val="28"/>
          <w:szCs w:val="28"/>
        </w:rPr>
        <w:t>включении</w:t>
      </w:r>
      <w:r w:rsidR="000354DE" w:rsidRPr="00996F04">
        <w:rPr>
          <w:sz w:val="28"/>
          <w:szCs w:val="28"/>
        </w:rPr>
        <w:t xml:space="preserve"> выявленн</w:t>
      </w:r>
      <w:r w:rsidR="00996F04" w:rsidRPr="00996F04">
        <w:rPr>
          <w:sz w:val="28"/>
          <w:szCs w:val="28"/>
        </w:rPr>
        <w:t>ого</w:t>
      </w:r>
      <w:r w:rsidR="000354DE" w:rsidRPr="00996F04">
        <w:rPr>
          <w:sz w:val="28"/>
          <w:szCs w:val="28"/>
        </w:rPr>
        <w:t xml:space="preserve"> объект</w:t>
      </w:r>
      <w:r w:rsidR="00996F04" w:rsidRPr="00996F04">
        <w:rPr>
          <w:sz w:val="28"/>
          <w:szCs w:val="28"/>
        </w:rPr>
        <w:t>а</w:t>
      </w:r>
      <w:r w:rsidR="000354DE" w:rsidRPr="00996F04">
        <w:rPr>
          <w:sz w:val="28"/>
          <w:szCs w:val="28"/>
        </w:rPr>
        <w:t xml:space="preserve"> культурного</w:t>
      </w:r>
      <w:r w:rsidR="00854DF7" w:rsidRPr="00996F04">
        <w:rPr>
          <w:sz w:val="28"/>
          <w:szCs w:val="28"/>
        </w:rPr>
        <w:t xml:space="preserve"> </w:t>
      </w:r>
      <w:r w:rsidR="000354DE" w:rsidRPr="00996F04">
        <w:rPr>
          <w:sz w:val="28"/>
          <w:szCs w:val="28"/>
        </w:rPr>
        <w:t>наследия</w:t>
      </w:r>
      <w:r w:rsidR="00D5229C" w:rsidRPr="00996F04">
        <w:rPr>
          <w:sz w:val="28"/>
          <w:szCs w:val="28"/>
        </w:rPr>
        <w:t xml:space="preserve"> </w:t>
      </w:r>
      <w:r w:rsidR="00996F04" w:rsidRPr="00996F04">
        <w:rPr>
          <w:bCs/>
          <w:sz w:val="28"/>
          <w:szCs w:val="28"/>
        </w:rPr>
        <w:t xml:space="preserve">«Усадьба Поповых. </w:t>
      </w:r>
      <w:proofErr w:type="gramStart"/>
      <w:r w:rsidR="00996F04" w:rsidRPr="00996F04">
        <w:rPr>
          <w:bCs/>
          <w:sz w:val="28"/>
          <w:szCs w:val="28"/>
        </w:rPr>
        <w:t>Комплекс»</w:t>
      </w:r>
      <w:r w:rsidR="00D5229C" w:rsidRPr="00996F04">
        <w:rPr>
          <w:sz w:val="28"/>
          <w:szCs w:val="28"/>
        </w:rPr>
        <w:t xml:space="preserve"> (Ивановская область, </w:t>
      </w:r>
      <w:r w:rsidR="00996F04" w:rsidRPr="00996F04">
        <w:rPr>
          <w:bCs/>
          <w:sz w:val="28"/>
          <w:szCs w:val="28"/>
        </w:rPr>
        <w:t>г. Шуя, Советская ул., 11</w:t>
      </w:r>
      <w:r w:rsidR="00D5229C" w:rsidRPr="00996F04">
        <w:rPr>
          <w:sz w:val="28"/>
          <w:szCs w:val="28"/>
        </w:rPr>
        <w:t xml:space="preserve">) </w:t>
      </w:r>
      <w:r w:rsidRPr="00996F04">
        <w:rPr>
          <w:sz w:val="28"/>
          <w:szCs w:val="28"/>
        </w:rPr>
        <w:t>в единый</w:t>
      </w:r>
      <w:r w:rsidRPr="00D5229C">
        <w:rPr>
          <w:sz w:val="28"/>
          <w:szCs w:val="28"/>
        </w:rPr>
        <w:t xml:space="preserve"> государственный реестр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объектов культурного наследия</w:t>
      </w:r>
      <w:r w:rsidR="009D39E2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D5229C">
        <w:rPr>
          <w:sz w:val="28"/>
          <w:szCs w:val="28"/>
        </w:rPr>
        <w:t xml:space="preserve">в </w:t>
      </w:r>
      <w:r w:rsidR="00491CFF" w:rsidRPr="00D5229C">
        <w:rPr>
          <w:sz w:val="28"/>
          <w:szCs w:val="28"/>
        </w:rPr>
        <w:t xml:space="preserve">качестве </w:t>
      </w:r>
      <w:r w:rsidR="008A13E0" w:rsidRPr="00D5229C">
        <w:rPr>
          <w:sz w:val="28"/>
          <w:szCs w:val="28"/>
        </w:rPr>
        <w:t>объекта культурного наследия</w:t>
      </w:r>
      <w:r w:rsidR="00491CFF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местного (муниципального)</w:t>
      </w:r>
      <w:r w:rsidR="000354DE" w:rsidRPr="00D5229C">
        <w:rPr>
          <w:sz w:val="28"/>
          <w:szCs w:val="28"/>
        </w:rPr>
        <w:t xml:space="preserve"> </w:t>
      </w:r>
      <w:r w:rsidRPr="00D5229C">
        <w:rPr>
          <w:sz w:val="28"/>
          <w:szCs w:val="28"/>
        </w:rPr>
        <w:t>значения</w:t>
      </w:r>
      <w:r w:rsidR="00DB10B7" w:rsidRPr="00D5229C">
        <w:rPr>
          <w:sz w:val="28"/>
          <w:szCs w:val="28"/>
        </w:rPr>
        <w:t xml:space="preserve"> </w:t>
      </w:r>
      <w:r w:rsidR="00D5229C" w:rsidRPr="004D72D7">
        <w:rPr>
          <w:bCs/>
          <w:sz w:val="28"/>
          <w:szCs w:val="28"/>
        </w:rPr>
        <w:t>«</w:t>
      </w:r>
      <w:r w:rsidR="00996F04" w:rsidRPr="004D72D7">
        <w:rPr>
          <w:sz w:val="28"/>
          <w:szCs w:val="28"/>
        </w:rPr>
        <w:t>Усадьба Поповых</w:t>
      </w:r>
      <w:r w:rsidR="00D5229C" w:rsidRPr="004D72D7">
        <w:rPr>
          <w:bCs/>
          <w:sz w:val="28"/>
          <w:szCs w:val="28"/>
        </w:rPr>
        <w:t xml:space="preserve">», </w:t>
      </w:r>
      <w:r w:rsidR="00996F04" w:rsidRPr="004D72D7">
        <w:rPr>
          <w:sz w:val="28"/>
          <w:szCs w:val="28"/>
        </w:rPr>
        <w:t>1830-е гг., вт. пол.</w:t>
      </w:r>
      <w:proofErr w:type="gramEnd"/>
      <w:r w:rsidR="00996F04" w:rsidRPr="004D72D7">
        <w:rPr>
          <w:sz w:val="28"/>
          <w:szCs w:val="28"/>
        </w:rPr>
        <w:t xml:space="preserve"> </w:t>
      </w:r>
      <w:r w:rsidR="00996F04" w:rsidRPr="004D72D7">
        <w:rPr>
          <w:sz w:val="28"/>
          <w:szCs w:val="28"/>
          <w:lang w:val="en-US"/>
        </w:rPr>
        <w:t>XIX</w:t>
      </w:r>
      <w:r w:rsidR="00996F04" w:rsidRPr="004D72D7">
        <w:rPr>
          <w:sz w:val="28"/>
          <w:szCs w:val="28"/>
        </w:rPr>
        <w:t xml:space="preserve"> </w:t>
      </w:r>
      <w:proofErr w:type="gramStart"/>
      <w:r w:rsidR="00996F04" w:rsidRPr="004D72D7">
        <w:rPr>
          <w:sz w:val="28"/>
          <w:szCs w:val="28"/>
        </w:rPr>
        <w:t>в.</w:t>
      </w:r>
      <w:r w:rsidR="00D5229C" w:rsidRPr="004D72D7">
        <w:rPr>
          <w:sz w:val="28"/>
          <w:szCs w:val="28"/>
        </w:rPr>
        <w:t>:</w:t>
      </w:r>
      <w:proofErr w:type="gramEnd"/>
      <w:r w:rsidR="00D5229C" w:rsidRPr="004D72D7">
        <w:rPr>
          <w:sz w:val="28"/>
          <w:szCs w:val="28"/>
        </w:rPr>
        <w:t xml:space="preserve"> </w:t>
      </w:r>
      <w:r w:rsidR="00D5229C" w:rsidRPr="004D72D7">
        <w:rPr>
          <w:bCs/>
          <w:sz w:val="28"/>
          <w:szCs w:val="28"/>
        </w:rPr>
        <w:t xml:space="preserve">«Жилой дом», </w:t>
      </w:r>
      <w:r w:rsidR="00996F04" w:rsidRPr="004D72D7">
        <w:rPr>
          <w:sz w:val="28"/>
          <w:szCs w:val="28"/>
        </w:rPr>
        <w:t xml:space="preserve">1830-е гг., сер. </w:t>
      </w:r>
      <w:r w:rsidR="00996F04" w:rsidRPr="004D72D7">
        <w:rPr>
          <w:sz w:val="28"/>
          <w:szCs w:val="28"/>
          <w:lang w:val="en-US"/>
        </w:rPr>
        <w:t>XIX</w:t>
      </w:r>
      <w:r w:rsidR="00996F04" w:rsidRPr="004D72D7">
        <w:rPr>
          <w:sz w:val="28"/>
          <w:szCs w:val="28"/>
        </w:rPr>
        <w:t xml:space="preserve"> </w:t>
      </w:r>
      <w:proofErr w:type="gramStart"/>
      <w:r w:rsidR="00996F04" w:rsidRPr="004D72D7">
        <w:rPr>
          <w:sz w:val="28"/>
          <w:szCs w:val="28"/>
        </w:rPr>
        <w:t>в.</w:t>
      </w:r>
      <w:r w:rsidR="00D5229C" w:rsidRPr="004D72D7">
        <w:rPr>
          <w:sz w:val="28"/>
          <w:szCs w:val="28"/>
        </w:rPr>
        <w:t>,</w:t>
      </w:r>
      <w:proofErr w:type="gramEnd"/>
      <w:r w:rsidR="00D5229C" w:rsidRPr="004D72D7">
        <w:rPr>
          <w:sz w:val="28"/>
          <w:szCs w:val="28"/>
        </w:rPr>
        <w:t xml:space="preserve"> </w:t>
      </w:r>
      <w:r w:rsidR="00996F04" w:rsidRPr="004D72D7">
        <w:rPr>
          <w:sz w:val="28"/>
          <w:szCs w:val="28"/>
        </w:rPr>
        <w:t>«Служебный корпус»</w:t>
      </w:r>
      <w:r w:rsidR="00D5229C" w:rsidRPr="004D72D7">
        <w:rPr>
          <w:sz w:val="28"/>
          <w:szCs w:val="28"/>
        </w:rPr>
        <w:t xml:space="preserve">, </w:t>
      </w:r>
      <w:r w:rsidR="00996F04" w:rsidRPr="004D72D7">
        <w:rPr>
          <w:sz w:val="28"/>
          <w:szCs w:val="28"/>
        </w:rPr>
        <w:t xml:space="preserve">1830-е гг., вт. пол. </w:t>
      </w:r>
      <w:r w:rsidR="00996F04" w:rsidRPr="004D72D7">
        <w:rPr>
          <w:sz w:val="28"/>
          <w:szCs w:val="28"/>
          <w:lang w:val="en-US"/>
        </w:rPr>
        <w:t>XIX</w:t>
      </w:r>
      <w:r w:rsidR="00996F04" w:rsidRPr="004D72D7">
        <w:rPr>
          <w:sz w:val="28"/>
          <w:szCs w:val="28"/>
        </w:rPr>
        <w:t xml:space="preserve"> в.</w:t>
      </w:r>
      <w:r w:rsidR="00D5229C" w:rsidRPr="004D72D7">
        <w:rPr>
          <w:sz w:val="28"/>
          <w:szCs w:val="28"/>
        </w:rPr>
        <w:t xml:space="preserve"> </w:t>
      </w:r>
      <w:r w:rsidR="00996F04" w:rsidRPr="004D72D7">
        <w:rPr>
          <w:sz w:val="28"/>
          <w:szCs w:val="28"/>
        </w:rPr>
        <w:t xml:space="preserve">(Ивановская область, </w:t>
      </w:r>
      <w:r w:rsidR="00996F04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996F04" w:rsidRPr="004D72D7">
        <w:rPr>
          <w:bCs/>
          <w:sz w:val="28"/>
          <w:szCs w:val="28"/>
        </w:rPr>
        <w:t>ул.,</w:t>
      </w:r>
      <w:proofErr w:type="gramEnd"/>
      <w:r w:rsidR="00996F04" w:rsidRPr="004D72D7">
        <w:rPr>
          <w:bCs/>
          <w:sz w:val="28"/>
          <w:szCs w:val="28"/>
        </w:rPr>
        <w:t xml:space="preserve"> 11, лит. А, Б, В, Ж</w:t>
      </w:r>
      <w:r w:rsidR="00996F04" w:rsidRPr="004D72D7">
        <w:rPr>
          <w:sz w:val="28"/>
          <w:szCs w:val="28"/>
        </w:rPr>
        <w:t>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 xml:space="preserve">В соответствии с Федеральным </w:t>
      </w:r>
      <w:hyperlink r:id="rId8" w:history="1">
        <w:r w:rsidRPr="004D72D7">
          <w:rPr>
            <w:sz w:val="28"/>
            <w:szCs w:val="28"/>
          </w:rPr>
          <w:t>законом</w:t>
        </w:r>
      </w:hyperlink>
      <w:r w:rsidRPr="004D72D7">
        <w:rPr>
          <w:sz w:val="28"/>
          <w:szCs w:val="28"/>
        </w:rPr>
        <w:t xml:space="preserve"> от 25.06.2002 № 73-ФЗ</w:t>
      </w:r>
      <w:r w:rsidR="00DC3F28" w:rsidRPr="004D72D7">
        <w:rPr>
          <w:sz w:val="28"/>
          <w:szCs w:val="28"/>
        </w:rPr>
        <w:t xml:space="preserve"> </w:t>
      </w:r>
      <w:r w:rsidR="009508A4" w:rsidRPr="004D72D7">
        <w:rPr>
          <w:sz w:val="28"/>
          <w:szCs w:val="28"/>
        </w:rPr>
        <w:t>«Об </w:t>
      </w:r>
      <w:r w:rsidRPr="004D72D7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4D72D7">
        <w:rPr>
          <w:sz w:val="28"/>
          <w:szCs w:val="28"/>
        </w:rPr>
        <w:t>ами</w:t>
      </w:r>
      <w:r w:rsidRPr="004D72D7">
        <w:rPr>
          <w:sz w:val="28"/>
          <w:szCs w:val="28"/>
        </w:rPr>
        <w:t>, полученны</w:t>
      </w:r>
      <w:r w:rsidR="00705AEF" w:rsidRPr="004D72D7">
        <w:rPr>
          <w:sz w:val="28"/>
          <w:szCs w:val="28"/>
        </w:rPr>
        <w:t>ми</w:t>
      </w:r>
      <w:r w:rsidRPr="004D72D7">
        <w:rPr>
          <w:sz w:val="28"/>
          <w:szCs w:val="28"/>
        </w:rPr>
        <w:t xml:space="preserve"> п</w:t>
      </w:r>
      <w:r w:rsidR="00705AEF" w:rsidRPr="004D72D7">
        <w:rPr>
          <w:sz w:val="28"/>
          <w:szCs w:val="28"/>
        </w:rPr>
        <w:t>ри</w:t>
      </w:r>
      <w:r w:rsidRPr="004D72D7">
        <w:rPr>
          <w:sz w:val="28"/>
          <w:szCs w:val="28"/>
        </w:rPr>
        <w:t xml:space="preserve"> проведени</w:t>
      </w:r>
      <w:r w:rsidR="00705AEF" w:rsidRPr="004D72D7">
        <w:rPr>
          <w:sz w:val="28"/>
          <w:szCs w:val="28"/>
        </w:rPr>
        <w:t>и</w:t>
      </w:r>
      <w:r w:rsidRPr="004D72D7">
        <w:rPr>
          <w:sz w:val="28"/>
          <w:szCs w:val="28"/>
        </w:rPr>
        <w:t xml:space="preserve"> государственной </w:t>
      </w:r>
      <w:r w:rsidR="009B473F" w:rsidRPr="004D72D7">
        <w:rPr>
          <w:sz w:val="28"/>
          <w:szCs w:val="28"/>
        </w:rPr>
        <w:t>историко-культурной экспертизы,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4D72D7">
        <w:rPr>
          <w:sz w:val="28"/>
          <w:szCs w:val="28"/>
        </w:rPr>
        <w:t>п</w:t>
      </w:r>
      <w:proofErr w:type="gramEnd"/>
      <w:r w:rsidRPr="004D72D7">
        <w:rPr>
          <w:sz w:val="28"/>
          <w:szCs w:val="28"/>
        </w:rPr>
        <w:t xml:space="preserve"> р и к а з ы в а ю: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2D7">
        <w:rPr>
          <w:sz w:val="28"/>
          <w:szCs w:val="28"/>
        </w:rPr>
        <w:t>1. Включить</w:t>
      </w:r>
      <w:r w:rsidR="007F41BC" w:rsidRPr="004D72D7">
        <w:rPr>
          <w:sz w:val="28"/>
          <w:szCs w:val="28"/>
        </w:rPr>
        <w:t xml:space="preserve"> выявленн</w:t>
      </w:r>
      <w:r w:rsidR="00342E44" w:rsidRPr="004D72D7">
        <w:rPr>
          <w:sz w:val="28"/>
          <w:szCs w:val="28"/>
        </w:rPr>
        <w:t>ы</w:t>
      </w:r>
      <w:r w:rsidR="004D72D7" w:rsidRPr="004D72D7">
        <w:rPr>
          <w:sz w:val="28"/>
          <w:szCs w:val="28"/>
        </w:rPr>
        <w:t>й</w:t>
      </w:r>
      <w:r w:rsidR="007F41BC" w:rsidRPr="004D72D7">
        <w:rPr>
          <w:sz w:val="28"/>
          <w:szCs w:val="28"/>
        </w:rPr>
        <w:t xml:space="preserve"> объект </w:t>
      </w:r>
      <w:r w:rsidR="00EA42B6" w:rsidRPr="004D72D7">
        <w:rPr>
          <w:sz w:val="28"/>
          <w:szCs w:val="28"/>
        </w:rPr>
        <w:t xml:space="preserve">культурного наследия </w:t>
      </w:r>
      <w:r w:rsidR="004D72D7" w:rsidRPr="004D72D7">
        <w:rPr>
          <w:bCs/>
          <w:sz w:val="28"/>
          <w:szCs w:val="28"/>
        </w:rPr>
        <w:t xml:space="preserve">«Усадьба Поповых. </w:t>
      </w:r>
      <w:proofErr w:type="gramStart"/>
      <w:r w:rsidR="004D72D7" w:rsidRPr="004D72D7">
        <w:rPr>
          <w:bCs/>
          <w:sz w:val="28"/>
          <w:szCs w:val="28"/>
        </w:rPr>
        <w:t>Комплекс»</w:t>
      </w:r>
      <w:r w:rsidR="004D72D7" w:rsidRPr="004D72D7">
        <w:rPr>
          <w:sz w:val="28"/>
          <w:szCs w:val="28"/>
        </w:rPr>
        <w:t xml:space="preserve"> (Ивановская область, </w:t>
      </w:r>
      <w:r w:rsidR="004D72D7" w:rsidRPr="004D72D7">
        <w:rPr>
          <w:bCs/>
          <w:sz w:val="28"/>
          <w:szCs w:val="28"/>
        </w:rPr>
        <w:t>г. Шуя, Советская ул., 11</w:t>
      </w:r>
      <w:r w:rsidR="004D72D7" w:rsidRPr="004D72D7">
        <w:rPr>
          <w:sz w:val="28"/>
          <w:szCs w:val="28"/>
        </w:rPr>
        <w:t>)</w:t>
      </w:r>
      <w:r w:rsidR="00456778" w:rsidRPr="004D72D7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</w:t>
      </w:r>
      <w:r w:rsidR="00832607" w:rsidRPr="004D72D7">
        <w:rPr>
          <w:sz w:val="28"/>
          <w:szCs w:val="28"/>
        </w:rPr>
        <w:t>а</w:t>
      </w:r>
      <w:r w:rsidR="00456778" w:rsidRPr="004D72D7">
        <w:rPr>
          <w:sz w:val="28"/>
          <w:szCs w:val="28"/>
        </w:rPr>
        <w:t xml:space="preserve"> культурного наследия местного (муниципального) значения </w:t>
      </w:r>
      <w:r w:rsidR="004D72D7" w:rsidRPr="004D72D7">
        <w:rPr>
          <w:bCs/>
          <w:sz w:val="28"/>
          <w:szCs w:val="28"/>
        </w:rPr>
        <w:t>«</w:t>
      </w:r>
      <w:r w:rsidR="004D72D7" w:rsidRPr="004D72D7">
        <w:rPr>
          <w:sz w:val="28"/>
          <w:szCs w:val="28"/>
        </w:rPr>
        <w:t>Усадьба Поповых</w:t>
      </w:r>
      <w:r w:rsidR="004D72D7" w:rsidRPr="004D72D7">
        <w:rPr>
          <w:bCs/>
          <w:sz w:val="28"/>
          <w:szCs w:val="28"/>
        </w:rPr>
        <w:t xml:space="preserve">», </w:t>
      </w:r>
      <w:r w:rsidR="004D72D7" w:rsidRPr="004D72D7">
        <w:rPr>
          <w:sz w:val="28"/>
          <w:szCs w:val="28"/>
        </w:rPr>
        <w:t>1830-е гг., вт. пол.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</w:t>
      </w:r>
      <w:r w:rsidR="00C26F6B" w:rsidRPr="004D72D7">
        <w:rPr>
          <w:sz w:val="28"/>
          <w:szCs w:val="28"/>
        </w:rPr>
        <w:t xml:space="preserve"> </w:t>
      </w:r>
      <w:r w:rsidR="004D72D7" w:rsidRPr="004D72D7">
        <w:rPr>
          <w:sz w:val="28"/>
          <w:szCs w:val="28"/>
        </w:rPr>
        <w:t xml:space="preserve">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</w:t>
      </w:r>
      <w:proofErr w:type="gramStart"/>
      <w:r w:rsidR="004D72D7" w:rsidRPr="004D72D7">
        <w:rPr>
          <w:bCs/>
          <w:sz w:val="28"/>
          <w:szCs w:val="28"/>
        </w:rPr>
        <w:t>А, Б, В, Ж</w:t>
      </w:r>
      <w:r w:rsidR="004D72D7" w:rsidRPr="004D72D7">
        <w:rPr>
          <w:sz w:val="28"/>
          <w:szCs w:val="28"/>
        </w:rPr>
        <w:t>)</w:t>
      </w:r>
      <w:r w:rsidR="004D72D7" w:rsidRPr="004D72D7">
        <w:rPr>
          <w:bCs/>
          <w:sz w:val="28"/>
          <w:szCs w:val="28"/>
        </w:rPr>
        <w:t xml:space="preserve"> </w:t>
      </w:r>
      <w:r w:rsidR="00C26F6B" w:rsidRPr="004D72D7">
        <w:rPr>
          <w:bCs/>
          <w:sz w:val="28"/>
          <w:szCs w:val="28"/>
        </w:rPr>
        <w:t>(вид – ансамбль) и входящих в его состав</w:t>
      </w:r>
      <w:r w:rsidR="00832607" w:rsidRPr="004D72D7">
        <w:rPr>
          <w:bCs/>
          <w:sz w:val="28"/>
          <w:szCs w:val="28"/>
        </w:rPr>
        <w:t xml:space="preserve"> объектов </w:t>
      </w:r>
      <w:r w:rsidR="00832607" w:rsidRPr="004D72D7">
        <w:rPr>
          <w:sz w:val="28"/>
          <w:szCs w:val="28"/>
        </w:rPr>
        <w:t xml:space="preserve">культурного наследия </w:t>
      </w:r>
      <w:r w:rsidR="00832607" w:rsidRPr="004D72D7">
        <w:rPr>
          <w:sz w:val="28"/>
          <w:szCs w:val="28"/>
        </w:rPr>
        <w:lastRenderedPageBreak/>
        <w:t>местного (муниципального) значения</w:t>
      </w:r>
      <w:r w:rsidR="00C26F6B" w:rsidRPr="004D72D7">
        <w:rPr>
          <w:sz w:val="28"/>
          <w:szCs w:val="28"/>
        </w:rPr>
        <w:t xml:space="preserve"> </w:t>
      </w:r>
      <w:r w:rsidR="004D72D7" w:rsidRPr="004D72D7">
        <w:rPr>
          <w:bCs/>
          <w:sz w:val="28"/>
          <w:szCs w:val="28"/>
        </w:rPr>
        <w:t xml:space="preserve">«Жилой дом», </w:t>
      </w:r>
      <w:r w:rsidR="004D72D7" w:rsidRPr="004D72D7">
        <w:rPr>
          <w:sz w:val="28"/>
          <w:szCs w:val="28"/>
        </w:rPr>
        <w:t>1830-е гг., сер.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 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А</w:t>
      </w:r>
      <w:r w:rsidR="004D72D7" w:rsidRPr="004D72D7">
        <w:rPr>
          <w:sz w:val="28"/>
          <w:szCs w:val="28"/>
        </w:rPr>
        <w:t>)</w:t>
      </w:r>
      <w:r w:rsidR="00C26F6B" w:rsidRPr="004D72D7">
        <w:rPr>
          <w:bCs/>
          <w:sz w:val="28"/>
          <w:szCs w:val="28"/>
        </w:rPr>
        <w:t xml:space="preserve"> (вид – памятник)</w:t>
      </w:r>
      <w:r w:rsidR="00832607" w:rsidRPr="004D72D7">
        <w:rPr>
          <w:sz w:val="28"/>
          <w:szCs w:val="28"/>
        </w:rPr>
        <w:t>,</w:t>
      </w:r>
      <w:r w:rsidR="00C26F6B" w:rsidRPr="004D72D7">
        <w:rPr>
          <w:sz w:val="28"/>
          <w:szCs w:val="28"/>
        </w:rPr>
        <w:t xml:space="preserve"> </w:t>
      </w:r>
      <w:r w:rsidR="004D72D7" w:rsidRPr="004D72D7">
        <w:rPr>
          <w:sz w:val="28"/>
          <w:szCs w:val="28"/>
        </w:rPr>
        <w:t xml:space="preserve">«Служебный корпус», 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 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</w:t>
      </w:r>
      <w:proofErr w:type="gramStart"/>
      <w:r w:rsidR="004D72D7" w:rsidRPr="004D72D7">
        <w:rPr>
          <w:bCs/>
          <w:sz w:val="28"/>
          <w:szCs w:val="28"/>
        </w:rPr>
        <w:t>Б</w:t>
      </w:r>
      <w:proofErr w:type="gramEnd"/>
      <w:r w:rsidR="004D72D7" w:rsidRPr="004D72D7">
        <w:rPr>
          <w:bCs/>
          <w:sz w:val="28"/>
          <w:szCs w:val="28"/>
        </w:rPr>
        <w:t>, В, Ж</w:t>
      </w:r>
      <w:r w:rsidR="004D72D7" w:rsidRPr="004D72D7">
        <w:rPr>
          <w:sz w:val="28"/>
          <w:szCs w:val="28"/>
        </w:rPr>
        <w:t>)</w:t>
      </w:r>
      <w:r w:rsidR="00C26F6B" w:rsidRPr="004D72D7">
        <w:rPr>
          <w:bCs/>
          <w:sz w:val="28"/>
          <w:szCs w:val="28"/>
        </w:rPr>
        <w:t xml:space="preserve"> (вид – памятник).</w:t>
      </w:r>
    </w:p>
    <w:p w:rsidR="0028367A" w:rsidRPr="004D72D7" w:rsidRDefault="0028367A" w:rsidP="004D72D7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2D7">
        <w:rPr>
          <w:sz w:val="28"/>
          <w:szCs w:val="28"/>
        </w:rPr>
        <w:t>2. Утвердить границы территории</w:t>
      </w:r>
      <w:r w:rsidR="00832607" w:rsidRPr="004D72D7">
        <w:rPr>
          <w:sz w:val="28"/>
          <w:szCs w:val="28"/>
        </w:rPr>
        <w:t>, режимы использования земельных участков в границах территории</w:t>
      </w:r>
      <w:r w:rsidR="005C3FF3" w:rsidRPr="004D72D7">
        <w:rPr>
          <w:sz w:val="28"/>
          <w:szCs w:val="28"/>
        </w:rPr>
        <w:t xml:space="preserve"> </w:t>
      </w:r>
      <w:r w:rsidR="00854DF7" w:rsidRPr="004D72D7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4D72D7" w:rsidRPr="004D72D7">
        <w:rPr>
          <w:bCs/>
          <w:sz w:val="28"/>
          <w:szCs w:val="28"/>
        </w:rPr>
        <w:t>«</w:t>
      </w:r>
      <w:r w:rsidR="004D72D7" w:rsidRPr="004D72D7">
        <w:rPr>
          <w:sz w:val="28"/>
          <w:szCs w:val="28"/>
        </w:rPr>
        <w:t>Усадьба Поповых</w:t>
      </w:r>
      <w:r w:rsidR="004D72D7" w:rsidRPr="004D72D7">
        <w:rPr>
          <w:bCs/>
          <w:sz w:val="28"/>
          <w:szCs w:val="28"/>
        </w:rPr>
        <w:t xml:space="preserve">», </w:t>
      </w:r>
      <w:r w:rsidR="004D72D7" w:rsidRPr="004D72D7">
        <w:rPr>
          <w:sz w:val="28"/>
          <w:szCs w:val="28"/>
        </w:rPr>
        <w:t xml:space="preserve">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в.: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bCs/>
          <w:sz w:val="28"/>
          <w:szCs w:val="28"/>
        </w:rPr>
        <w:t xml:space="preserve">«Жилой дом», </w:t>
      </w:r>
      <w:r w:rsidR="004D72D7" w:rsidRPr="004D72D7">
        <w:rPr>
          <w:sz w:val="28"/>
          <w:szCs w:val="28"/>
        </w:rPr>
        <w:t xml:space="preserve">1830-е гг., сер.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в.,</w:t>
      </w:r>
      <w:proofErr w:type="gramEnd"/>
      <w:r w:rsidR="004D72D7" w:rsidRPr="004D72D7">
        <w:rPr>
          <w:sz w:val="28"/>
          <w:szCs w:val="28"/>
        </w:rPr>
        <w:t xml:space="preserve"> «Служебный корпус», 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 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А, Б, В, Ж</w:t>
      </w:r>
      <w:r w:rsidR="004D72D7" w:rsidRPr="004D72D7">
        <w:rPr>
          <w:sz w:val="28"/>
          <w:szCs w:val="28"/>
        </w:rPr>
        <w:t>)</w:t>
      </w:r>
      <w:r w:rsidR="00EA42B6" w:rsidRPr="004D72D7">
        <w:rPr>
          <w:sz w:val="28"/>
          <w:szCs w:val="28"/>
        </w:rPr>
        <w:t xml:space="preserve"> </w:t>
      </w:r>
      <w:r w:rsidRPr="004D72D7">
        <w:rPr>
          <w:sz w:val="28"/>
          <w:szCs w:val="28"/>
        </w:rPr>
        <w:t>согласно п</w:t>
      </w:r>
      <w:r w:rsidR="00691852" w:rsidRPr="004D72D7">
        <w:rPr>
          <w:sz w:val="28"/>
          <w:szCs w:val="28"/>
        </w:rPr>
        <w:t>риложению к настоящему приказу.</w:t>
      </w:r>
    </w:p>
    <w:p w:rsidR="0028367A" w:rsidRPr="004D72D7" w:rsidRDefault="00491CFF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</w:t>
      </w:r>
      <w:r w:rsidR="0028367A" w:rsidRPr="004D72D7">
        <w:rPr>
          <w:sz w:val="28"/>
          <w:szCs w:val="28"/>
        </w:rPr>
        <w:t xml:space="preserve"> </w:t>
      </w:r>
      <w:r w:rsidR="003611AE" w:rsidRPr="004D72D7">
        <w:rPr>
          <w:sz w:val="28"/>
          <w:szCs w:val="28"/>
        </w:rPr>
        <w:t>Отделу государственного надзора и учета</w:t>
      </w:r>
      <w:r w:rsidR="008D7B9C" w:rsidRPr="004D72D7">
        <w:rPr>
          <w:sz w:val="28"/>
          <w:szCs w:val="28"/>
        </w:rPr>
        <w:t xml:space="preserve"> объектов культурного наследия комитета </w:t>
      </w:r>
      <w:r w:rsidR="001B4DA0" w:rsidRPr="004D72D7">
        <w:rPr>
          <w:sz w:val="28"/>
          <w:szCs w:val="28"/>
        </w:rPr>
        <w:t xml:space="preserve">Ивановской области по </w:t>
      </w:r>
      <w:r w:rsidR="0028367A" w:rsidRPr="004D72D7">
        <w:rPr>
          <w:sz w:val="28"/>
          <w:szCs w:val="28"/>
        </w:rPr>
        <w:t>государственной охран</w:t>
      </w:r>
      <w:r w:rsidR="001B4DA0" w:rsidRPr="004D72D7">
        <w:rPr>
          <w:sz w:val="28"/>
          <w:szCs w:val="28"/>
        </w:rPr>
        <w:t>е объектов культурного наследия</w:t>
      </w:r>
      <w:r w:rsidR="0028367A" w:rsidRPr="004D72D7">
        <w:rPr>
          <w:sz w:val="28"/>
          <w:szCs w:val="28"/>
        </w:rPr>
        <w:t>:</w:t>
      </w:r>
    </w:p>
    <w:p w:rsidR="00B1191D" w:rsidRPr="004D72D7" w:rsidRDefault="00B1191D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B1191D" w:rsidRPr="004D72D7" w:rsidRDefault="00B1191D" w:rsidP="004D72D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72D7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996F04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996F04">
        <w:rPr>
          <w:sz w:val="28"/>
          <w:szCs w:val="28"/>
          <w:u w:val="single"/>
        </w:rPr>
        <w:tab/>
      </w:r>
      <w:r w:rsidR="00996F04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4D72D7" w:rsidRPr="004D72D7">
        <w:rPr>
          <w:bCs/>
          <w:sz w:val="28"/>
          <w:szCs w:val="28"/>
        </w:rPr>
        <w:t>«</w:t>
      </w:r>
      <w:r w:rsidR="004D72D7" w:rsidRPr="004D72D7">
        <w:rPr>
          <w:sz w:val="28"/>
          <w:szCs w:val="28"/>
        </w:rPr>
        <w:t>Усадьба Поповых</w:t>
      </w:r>
      <w:r w:rsidR="004D72D7" w:rsidRPr="004D72D7">
        <w:rPr>
          <w:bCs/>
          <w:sz w:val="28"/>
          <w:szCs w:val="28"/>
        </w:rPr>
        <w:t xml:space="preserve">», </w:t>
      </w:r>
      <w:r w:rsidR="004D72D7" w:rsidRPr="004D72D7">
        <w:rPr>
          <w:sz w:val="28"/>
          <w:szCs w:val="28"/>
        </w:rPr>
        <w:t xml:space="preserve">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в.: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bCs/>
          <w:sz w:val="28"/>
          <w:szCs w:val="28"/>
        </w:rPr>
        <w:t xml:space="preserve">«Жилой дом», </w:t>
      </w:r>
      <w:r w:rsidR="004D72D7" w:rsidRPr="004D72D7">
        <w:rPr>
          <w:sz w:val="28"/>
          <w:szCs w:val="28"/>
        </w:rPr>
        <w:t xml:space="preserve">1830-е гг., сер.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в.,</w:t>
      </w:r>
      <w:proofErr w:type="gramEnd"/>
      <w:r w:rsidR="004D72D7" w:rsidRPr="004D72D7">
        <w:rPr>
          <w:sz w:val="28"/>
          <w:szCs w:val="28"/>
        </w:rPr>
        <w:t xml:space="preserve"> «Служебный корпус», 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 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А, Б, В, Ж</w:t>
      </w:r>
      <w:r w:rsidR="004D72D7" w:rsidRPr="004D72D7">
        <w:rPr>
          <w:sz w:val="28"/>
          <w:szCs w:val="28"/>
        </w:rPr>
        <w:t>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4D72D7">
        <w:rPr>
          <w:sz w:val="28"/>
          <w:szCs w:val="28"/>
        </w:rPr>
        <w:t>12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4D72D7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3050509" wp14:editId="029EFE91">
            <wp:simplePos x="0" y="0"/>
            <wp:positionH relativeFrom="column">
              <wp:posOffset>280670</wp:posOffset>
            </wp:positionH>
            <wp:positionV relativeFrom="paragraph">
              <wp:posOffset>100965</wp:posOffset>
            </wp:positionV>
            <wp:extent cx="5534025" cy="3914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C3542D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.35pt;margin-top:2.6pt;width:347.75pt;height:119.15pt;z-index:251664384;mso-position-horizontal-relative:text;mso-position-vertical-relative:text">
            <v:imagedata r:id="rId10" o:title="1"/>
          </v:shape>
        </w:pict>
      </w: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C3542D" w:rsidRDefault="00C3542D">
      <w:pPr>
        <w:widowControl/>
        <w:suppressAutoHyphens w:val="0"/>
        <w:autoSpaceDE/>
        <w:rPr>
          <w:caps/>
          <w:sz w:val="28"/>
          <w:szCs w:val="28"/>
        </w:rPr>
      </w:pPr>
    </w:p>
    <w:p w:rsidR="000D6CEC" w:rsidRPr="00EF50E1" w:rsidRDefault="00EF50E1" w:rsidP="00EF50E1">
      <w:pPr>
        <w:ind w:firstLine="709"/>
        <w:jc w:val="both"/>
        <w:rPr>
          <w:b/>
          <w:sz w:val="28"/>
          <w:szCs w:val="28"/>
        </w:rPr>
      </w:pPr>
      <w:r w:rsidRPr="00EF50E1">
        <w:rPr>
          <w:sz w:val="28"/>
          <w:szCs w:val="28"/>
        </w:rPr>
        <w:t>Нумерация объектов, расположенных на территории</w:t>
      </w:r>
      <w:r w:rsidR="00C3542D">
        <w:rPr>
          <w:sz w:val="28"/>
          <w:szCs w:val="28"/>
        </w:rPr>
        <w:t>:</w:t>
      </w:r>
    </w:p>
    <w:p w:rsidR="00C3542D" w:rsidRPr="00C3542D" w:rsidRDefault="00C3542D" w:rsidP="00C3542D">
      <w:pPr>
        <w:widowControl/>
        <w:numPr>
          <w:ilvl w:val="0"/>
          <w:numId w:val="14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C3542D">
        <w:rPr>
          <w:sz w:val="28"/>
          <w:szCs w:val="28"/>
        </w:rPr>
        <w:t>Жилой до</w:t>
      </w:r>
      <w:r>
        <w:rPr>
          <w:sz w:val="28"/>
          <w:szCs w:val="28"/>
        </w:rPr>
        <w:t>м;</w:t>
      </w:r>
    </w:p>
    <w:p w:rsidR="00C3542D" w:rsidRPr="00C3542D" w:rsidRDefault="00C3542D" w:rsidP="00C3542D">
      <w:pPr>
        <w:widowControl/>
        <w:numPr>
          <w:ilvl w:val="0"/>
          <w:numId w:val="14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C3542D">
        <w:rPr>
          <w:sz w:val="28"/>
          <w:szCs w:val="28"/>
        </w:rPr>
        <w:t>Служебный корпус</w:t>
      </w:r>
      <w:r>
        <w:rPr>
          <w:sz w:val="28"/>
          <w:szCs w:val="28"/>
        </w:rPr>
        <w:t>.</w:t>
      </w:r>
      <w:bookmarkStart w:id="0" w:name="_GoBack"/>
      <w:bookmarkEnd w:id="0"/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4D72D7" w:rsidRPr="004D72D7">
        <w:rPr>
          <w:bCs/>
          <w:sz w:val="28"/>
          <w:szCs w:val="28"/>
        </w:rPr>
        <w:t>«</w:t>
      </w:r>
      <w:r w:rsidR="004D72D7" w:rsidRPr="004D72D7">
        <w:rPr>
          <w:sz w:val="28"/>
          <w:szCs w:val="28"/>
        </w:rPr>
        <w:t>Усадьба Поповых</w:t>
      </w:r>
      <w:r w:rsidR="004D72D7" w:rsidRPr="004D72D7">
        <w:rPr>
          <w:bCs/>
          <w:sz w:val="28"/>
          <w:szCs w:val="28"/>
        </w:rPr>
        <w:t xml:space="preserve">», </w:t>
      </w:r>
      <w:r w:rsidR="004D72D7" w:rsidRPr="004D72D7">
        <w:rPr>
          <w:sz w:val="28"/>
          <w:szCs w:val="28"/>
        </w:rPr>
        <w:t>1830-е гг., вт. пол.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в.:</w:t>
      </w:r>
      <w:proofErr w:type="gramEnd"/>
      <w:r w:rsidR="004D72D7" w:rsidRPr="004D72D7">
        <w:rPr>
          <w:sz w:val="28"/>
          <w:szCs w:val="28"/>
        </w:rPr>
        <w:t xml:space="preserve"> </w:t>
      </w:r>
      <w:r w:rsidR="004D72D7" w:rsidRPr="004D72D7">
        <w:rPr>
          <w:bCs/>
          <w:sz w:val="28"/>
          <w:szCs w:val="28"/>
        </w:rPr>
        <w:t xml:space="preserve">«Жилой дом», </w:t>
      </w:r>
      <w:r w:rsidR="004D72D7" w:rsidRPr="004D72D7">
        <w:rPr>
          <w:sz w:val="28"/>
          <w:szCs w:val="28"/>
        </w:rPr>
        <w:t xml:space="preserve">1830-е гг., сер.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</w:t>
      </w:r>
      <w:proofErr w:type="gramStart"/>
      <w:r w:rsidR="004D72D7" w:rsidRPr="004D72D7">
        <w:rPr>
          <w:sz w:val="28"/>
          <w:szCs w:val="28"/>
        </w:rPr>
        <w:t>в.,</w:t>
      </w:r>
      <w:proofErr w:type="gramEnd"/>
      <w:r w:rsidR="004D72D7" w:rsidRPr="004D72D7">
        <w:rPr>
          <w:sz w:val="28"/>
          <w:szCs w:val="28"/>
        </w:rPr>
        <w:t xml:space="preserve"> «Служебный корпус», 1830-е гг., вт. пол. </w:t>
      </w:r>
      <w:r w:rsidR="004D72D7" w:rsidRPr="004D72D7">
        <w:rPr>
          <w:sz w:val="28"/>
          <w:szCs w:val="28"/>
          <w:lang w:val="en-US"/>
        </w:rPr>
        <w:t>XIX</w:t>
      </w:r>
      <w:r w:rsidR="004D72D7" w:rsidRPr="004D72D7">
        <w:rPr>
          <w:sz w:val="28"/>
          <w:szCs w:val="28"/>
        </w:rPr>
        <w:t xml:space="preserve"> в. (Ивановская область, </w:t>
      </w:r>
      <w:r w:rsidR="004D72D7" w:rsidRPr="004D72D7">
        <w:rPr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bCs/>
          <w:sz w:val="28"/>
          <w:szCs w:val="28"/>
        </w:rPr>
        <w:t>ул.,</w:t>
      </w:r>
      <w:proofErr w:type="gramEnd"/>
      <w:r w:rsidR="004D72D7" w:rsidRPr="004D72D7">
        <w:rPr>
          <w:bCs/>
          <w:sz w:val="28"/>
          <w:szCs w:val="28"/>
        </w:rPr>
        <w:t xml:space="preserve"> 11, лит. А, Б, В, Ж</w:t>
      </w:r>
      <w:r w:rsidR="004D72D7" w:rsidRPr="004D72D7">
        <w:rPr>
          <w:sz w:val="28"/>
          <w:szCs w:val="28"/>
        </w:rPr>
        <w:t>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288683.65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2239435.44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288684.39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2239393.78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288684.61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2239383.65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288685.04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2239362.33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288685.09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2239360.52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288702.90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2239360.99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288731.68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2239361.89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288732.39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2239377.48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288731.53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2239381.25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288735.44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2239380.89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288735.61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2239387.18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288735.49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2239393.67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288730.15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2239413.66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288727.45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2239412.89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288723.38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2239424.93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288721.72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2239434.22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288719.86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2239444.76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288713.37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2239443.09</w:t>
            </w:r>
          </w:p>
        </w:tc>
      </w:tr>
      <w:tr w:rsidR="004D72D7" w:rsidRPr="00D85C2D" w:rsidTr="004D72D7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288683.65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D7" w:rsidRPr="004D72D7" w:rsidRDefault="004D72D7" w:rsidP="004D72D7">
            <w:pPr>
              <w:jc w:val="center"/>
              <w:rPr>
                <w:sz w:val="28"/>
                <w:szCs w:val="28"/>
              </w:rPr>
            </w:pPr>
            <w:r w:rsidRPr="004D72D7">
              <w:rPr>
                <w:color w:val="000000"/>
                <w:sz w:val="28"/>
                <w:szCs w:val="28"/>
              </w:rPr>
              <w:t>2239435.44</w:t>
            </w:r>
          </w:p>
        </w:tc>
      </w:tr>
    </w:tbl>
    <w:p w:rsidR="00832607" w:rsidRDefault="00832607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832607" w:rsidRDefault="0083260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4D72D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</w:t>
      </w:r>
      <w:r w:rsidRPr="004D72D7">
        <w:rPr>
          <w:rFonts w:ascii="Times New Roman" w:hAnsi="Times New Roman"/>
          <w:sz w:val="28"/>
          <w:szCs w:val="28"/>
        </w:rPr>
        <w:t xml:space="preserve">значения </w:t>
      </w:r>
      <w:r w:rsidR="004D72D7" w:rsidRPr="004D72D7">
        <w:rPr>
          <w:rFonts w:ascii="Times New Roman" w:hAnsi="Times New Roman"/>
          <w:bCs/>
          <w:sz w:val="28"/>
          <w:szCs w:val="28"/>
        </w:rPr>
        <w:t>«</w:t>
      </w:r>
      <w:r w:rsidR="004D72D7" w:rsidRPr="004D72D7">
        <w:rPr>
          <w:rFonts w:ascii="Times New Roman" w:hAnsi="Times New Roman"/>
          <w:sz w:val="28"/>
          <w:szCs w:val="28"/>
        </w:rPr>
        <w:t>Усадьба Поповых</w:t>
      </w:r>
      <w:r w:rsidR="004D72D7" w:rsidRPr="004D72D7">
        <w:rPr>
          <w:rFonts w:ascii="Times New Roman" w:hAnsi="Times New Roman"/>
          <w:bCs/>
          <w:sz w:val="28"/>
          <w:szCs w:val="28"/>
        </w:rPr>
        <w:t xml:space="preserve">», </w:t>
      </w:r>
      <w:r w:rsidR="004D72D7" w:rsidRPr="004D72D7">
        <w:rPr>
          <w:rFonts w:ascii="Times New Roman" w:hAnsi="Times New Roman"/>
          <w:sz w:val="28"/>
          <w:szCs w:val="28"/>
        </w:rPr>
        <w:t xml:space="preserve">1830-е гг., вт. пол. </w:t>
      </w:r>
      <w:r w:rsidR="004D72D7" w:rsidRPr="004D72D7">
        <w:rPr>
          <w:rFonts w:ascii="Times New Roman" w:hAnsi="Times New Roman"/>
          <w:sz w:val="28"/>
          <w:szCs w:val="28"/>
          <w:lang w:val="en-US"/>
        </w:rPr>
        <w:t>XIX</w:t>
      </w:r>
      <w:r w:rsidR="004D72D7" w:rsidRPr="004D7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72D7" w:rsidRPr="004D72D7">
        <w:rPr>
          <w:rFonts w:ascii="Times New Roman" w:hAnsi="Times New Roman"/>
          <w:sz w:val="28"/>
          <w:szCs w:val="28"/>
        </w:rPr>
        <w:t>в.:</w:t>
      </w:r>
      <w:proofErr w:type="gramEnd"/>
      <w:r w:rsidR="004D72D7" w:rsidRPr="004D72D7">
        <w:rPr>
          <w:rFonts w:ascii="Times New Roman" w:hAnsi="Times New Roman"/>
          <w:sz w:val="28"/>
          <w:szCs w:val="28"/>
        </w:rPr>
        <w:t xml:space="preserve"> </w:t>
      </w:r>
      <w:r w:rsidR="004D72D7" w:rsidRPr="004D72D7">
        <w:rPr>
          <w:rFonts w:ascii="Times New Roman" w:hAnsi="Times New Roman"/>
          <w:bCs/>
          <w:sz w:val="28"/>
          <w:szCs w:val="28"/>
        </w:rPr>
        <w:t xml:space="preserve">«Жилой дом», </w:t>
      </w:r>
      <w:r w:rsidR="004D72D7" w:rsidRPr="004D72D7">
        <w:rPr>
          <w:rFonts w:ascii="Times New Roman" w:hAnsi="Times New Roman"/>
          <w:sz w:val="28"/>
          <w:szCs w:val="28"/>
        </w:rPr>
        <w:t xml:space="preserve">1830-е гг., сер. </w:t>
      </w:r>
      <w:r w:rsidR="004D72D7" w:rsidRPr="004D72D7">
        <w:rPr>
          <w:rFonts w:ascii="Times New Roman" w:hAnsi="Times New Roman"/>
          <w:sz w:val="28"/>
          <w:szCs w:val="28"/>
          <w:lang w:val="en-US"/>
        </w:rPr>
        <w:t>XIX</w:t>
      </w:r>
      <w:r w:rsidR="004D72D7" w:rsidRPr="004D7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72D7" w:rsidRPr="004D72D7">
        <w:rPr>
          <w:rFonts w:ascii="Times New Roman" w:hAnsi="Times New Roman"/>
          <w:sz w:val="28"/>
          <w:szCs w:val="28"/>
        </w:rPr>
        <w:t>в.,</w:t>
      </w:r>
      <w:proofErr w:type="gramEnd"/>
      <w:r w:rsidR="004D72D7" w:rsidRPr="004D72D7">
        <w:rPr>
          <w:rFonts w:ascii="Times New Roman" w:hAnsi="Times New Roman"/>
          <w:sz w:val="28"/>
          <w:szCs w:val="28"/>
        </w:rPr>
        <w:t xml:space="preserve"> «Служебный корпус», 1830-е гг., вт. пол. </w:t>
      </w:r>
      <w:r w:rsidR="004D72D7" w:rsidRPr="004D72D7">
        <w:rPr>
          <w:rFonts w:ascii="Times New Roman" w:hAnsi="Times New Roman"/>
          <w:sz w:val="28"/>
          <w:szCs w:val="28"/>
          <w:lang w:val="en-US"/>
        </w:rPr>
        <w:t>XIX</w:t>
      </w:r>
      <w:r w:rsidR="004D72D7" w:rsidRPr="004D72D7">
        <w:rPr>
          <w:rFonts w:ascii="Times New Roman" w:hAnsi="Times New Roman"/>
          <w:sz w:val="28"/>
          <w:szCs w:val="28"/>
        </w:rPr>
        <w:t xml:space="preserve"> в. (Ивановская область, </w:t>
      </w:r>
      <w:r w:rsidR="004D72D7" w:rsidRPr="004D72D7">
        <w:rPr>
          <w:rFonts w:ascii="Times New Roman" w:hAnsi="Times New Roman"/>
          <w:bCs/>
          <w:sz w:val="28"/>
          <w:szCs w:val="28"/>
        </w:rPr>
        <w:t xml:space="preserve">г. Шуя, Советская </w:t>
      </w:r>
      <w:proofErr w:type="gramStart"/>
      <w:r w:rsidR="004D72D7" w:rsidRPr="004D72D7">
        <w:rPr>
          <w:rFonts w:ascii="Times New Roman" w:hAnsi="Times New Roman"/>
          <w:bCs/>
          <w:sz w:val="28"/>
          <w:szCs w:val="28"/>
        </w:rPr>
        <w:t>ул.,</w:t>
      </w:r>
      <w:proofErr w:type="gramEnd"/>
      <w:r w:rsidR="004D72D7" w:rsidRPr="004D72D7">
        <w:rPr>
          <w:rFonts w:ascii="Times New Roman" w:hAnsi="Times New Roman"/>
          <w:bCs/>
          <w:sz w:val="28"/>
          <w:szCs w:val="28"/>
        </w:rPr>
        <w:t xml:space="preserve"> 11, лит. А, Б, В, Ж</w:t>
      </w:r>
      <w:r w:rsidR="004D72D7" w:rsidRPr="004D72D7">
        <w:rPr>
          <w:rFonts w:ascii="Times New Roman" w:hAnsi="Times New Roman"/>
          <w:sz w:val="28"/>
          <w:szCs w:val="28"/>
        </w:rPr>
        <w:t>)</w:t>
      </w:r>
    </w:p>
    <w:p w:rsidR="00832607" w:rsidRPr="00C3542D" w:rsidRDefault="00832607" w:rsidP="00C3542D">
      <w:pPr>
        <w:pStyle w:val="a9"/>
        <w:spacing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542D" w:rsidRPr="00C3542D" w:rsidRDefault="00C3542D" w:rsidP="00C3542D">
      <w:pPr>
        <w:spacing w:line="216" w:lineRule="auto"/>
        <w:ind w:firstLine="709"/>
        <w:rPr>
          <w:rFonts w:eastAsia="Arial CYR"/>
          <w:bCs/>
          <w:sz w:val="28"/>
          <w:szCs w:val="28"/>
        </w:rPr>
      </w:pPr>
      <w:r w:rsidRPr="00C3542D">
        <w:rPr>
          <w:rFonts w:eastAsia="Arial CYR"/>
          <w:bCs/>
          <w:sz w:val="28"/>
          <w:szCs w:val="28"/>
        </w:rPr>
        <w:t>Запрещается:</w:t>
      </w:r>
    </w:p>
    <w:p w:rsidR="00C3542D" w:rsidRPr="00C3542D" w:rsidRDefault="00C3542D" w:rsidP="00C3542D">
      <w:pPr>
        <w:pStyle w:val="a9"/>
        <w:widowControl w:val="0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 вывесок, киосков, автостоянок;</w:t>
      </w:r>
    </w:p>
    <w:p w:rsidR="00C3542D" w:rsidRPr="00C3542D" w:rsidRDefault="00C3542D" w:rsidP="00C3542D">
      <w:pPr>
        <w:pStyle w:val="a9"/>
        <w:widowControl w:val="0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 установка на объектах культурного наследия объемных элементов инженерных сетей, кондиционеров и другого оборудования, заметного с основных видовых точек;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 использование пиротехнических средств и фейерверков;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 поиск, выявление объектов археологического наследия без разрешения (открытого листа);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- создание разрушающих вибрационных нагрузок динамическим воздействием на грунты;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 xml:space="preserve">- </w:t>
      </w:r>
      <w:r w:rsidRPr="00C3542D">
        <w:rPr>
          <w:rFonts w:ascii="Times New Roman" w:hAnsi="Times New Roman"/>
          <w:sz w:val="28"/>
          <w:szCs w:val="28"/>
        </w:rPr>
        <w:t>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оборудованием, благоустройством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D">
        <w:rPr>
          <w:rFonts w:ascii="Times New Roman" w:hAnsi="Times New Roman"/>
          <w:sz w:val="28"/>
          <w:szCs w:val="28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C3542D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C3542D">
        <w:rPr>
          <w:rFonts w:ascii="Times New Roman" w:hAnsi="Times New Roman"/>
          <w:sz w:val="28"/>
          <w:szCs w:val="28"/>
        </w:rPr>
        <w:t>, по пластике и цвету, по типу покрытия, вносящих диссонанс в ландшафт и визуальные панорамы.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>Разрешается по согласованию с органом охраны объектов культурного наследия: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- </w:t>
      </w:r>
      <w:r w:rsidRPr="00C3542D">
        <w:rPr>
          <w:rFonts w:ascii="Times New Roman" w:eastAsia="Arial CYR" w:hAnsi="Times New Roman"/>
          <w:bCs/>
          <w:sz w:val="28"/>
          <w:szCs w:val="28"/>
        </w:rPr>
        <w:t>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D">
        <w:rPr>
          <w:rFonts w:ascii="Times New Roman" w:eastAsia="Arial CYR" w:hAnsi="Times New Roman"/>
          <w:bCs/>
          <w:sz w:val="28"/>
          <w:szCs w:val="28"/>
        </w:rPr>
        <w:t xml:space="preserve">- </w:t>
      </w:r>
      <w:r w:rsidRPr="00C3542D">
        <w:rPr>
          <w:rFonts w:ascii="Times New Roman" w:hAnsi="Times New Roman"/>
          <w:sz w:val="28"/>
          <w:szCs w:val="28"/>
        </w:rPr>
        <w:t xml:space="preserve">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охраны); </w:t>
      </w:r>
    </w:p>
    <w:p w:rsidR="00C3542D" w:rsidRPr="00C3542D" w:rsidRDefault="00C3542D" w:rsidP="00C3542D">
      <w:pPr>
        <w:pStyle w:val="a9"/>
        <w:spacing w:line="216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- </w:t>
      </w:r>
      <w:r w:rsidRPr="00C3542D">
        <w:rPr>
          <w:rFonts w:ascii="Times New Roman" w:eastAsia="Arial CYR" w:hAnsi="Times New Roman"/>
          <w:bCs/>
          <w:sz w:val="28"/>
          <w:szCs w:val="28"/>
        </w:rPr>
        <w:t>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C3542D" w:rsidRPr="00C3542D" w:rsidRDefault="00C3542D" w:rsidP="00C3542D">
      <w:pPr>
        <w:spacing w:line="216" w:lineRule="auto"/>
        <w:ind w:firstLine="709"/>
        <w:jc w:val="both"/>
        <w:rPr>
          <w:sz w:val="28"/>
          <w:szCs w:val="28"/>
        </w:rPr>
      </w:pPr>
      <w:r w:rsidRPr="00C3542D">
        <w:rPr>
          <w:sz w:val="28"/>
          <w:szCs w:val="28"/>
        </w:rPr>
        <w:t xml:space="preserve">- озеленение территории объекта культурного наследия кустарниками и низкорослыми деревьями с применением газонного и цветочного покрытия открытых пространств.  </w:t>
      </w:r>
    </w:p>
    <w:p w:rsidR="0077406E" w:rsidRPr="00C3542D" w:rsidRDefault="00C3542D" w:rsidP="00C3542D">
      <w:pPr>
        <w:pStyle w:val="a9"/>
        <w:spacing w:line="216" w:lineRule="auto"/>
        <w:ind w:firstLine="709"/>
        <w:jc w:val="both"/>
        <w:rPr>
          <w:sz w:val="28"/>
          <w:szCs w:val="28"/>
        </w:rPr>
      </w:pPr>
      <w:r w:rsidRPr="00C3542D">
        <w:rPr>
          <w:rFonts w:ascii="Times New Roman" w:hAnsi="Times New Roman"/>
          <w:sz w:val="28"/>
          <w:szCs w:val="28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77406E" w:rsidRPr="00C3542D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D72D7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96F04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3542D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AABC-8E7F-40A8-9406-FE75AAD0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43</cp:revision>
  <cp:lastPrinted>2024-05-16T15:07:00Z</cp:lastPrinted>
  <dcterms:created xsi:type="dcterms:W3CDTF">2018-04-16T07:43:00Z</dcterms:created>
  <dcterms:modified xsi:type="dcterms:W3CDTF">2024-05-16T15:09:00Z</dcterms:modified>
</cp:coreProperties>
</file>