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9517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95171" w:rsidRDefault="00CF25E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17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95171" w:rsidRDefault="00CF25EE">
            <w:pPr>
              <w:pStyle w:val="ConsPlusTitlePage0"/>
              <w:jc w:val="center"/>
            </w:pPr>
            <w:proofErr w:type="gramStart"/>
            <w:r>
              <w:rPr>
                <w:sz w:val="46"/>
              </w:rPr>
              <w:t>Приказ комитета Ивановской обл. по государственной охране объектов культурного наследия от 12.01.2016 N 3-о</w:t>
            </w:r>
            <w:r>
              <w:rPr>
                <w:sz w:val="46"/>
              </w:rPr>
              <w:br/>
              <w:t>(ред. от 29.03.2021)</w:t>
            </w:r>
            <w:r>
              <w:rPr>
                <w:sz w:val="46"/>
              </w:rPr>
              <w:br/>
              <w:t>"</w:t>
            </w:r>
            <w:r>
              <w:rPr>
                <w:sz w:val="46"/>
              </w:rPr>
              <w:t>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"Выдача заключения о допустимости проведения переустройства и (или) перепланировки поме</w:t>
            </w:r>
            <w:r>
              <w:rPr>
                <w:sz w:val="46"/>
              </w:rPr>
              <w:t>щения в многоквартирном доме, если такое помещение или дом, в котором оно находится, является памятником архитектуры, истории</w:t>
            </w:r>
            <w:proofErr w:type="gramEnd"/>
            <w:r>
              <w:rPr>
                <w:sz w:val="46"/>
              </w:rPr>
              <w:t xml:space="preserve"> или культуры"</w:t>
            </w:r>
          </w:p>
        </w:tc>
      </w:tr>
      <w:tr w:rsidR="00A9517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95171" w:rsidRDefault="00CF25EE" w:rsidP="004C118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bookmarkStart w:id="0" w:name="_GoBack"/>
            <w:bookmarkEnd w:id="0"/>
            <w:r>
              <w:rPr>
                <w:sz w:val="28"/>
              </w:rPr>
              <w:t> </w:t>
            </w:r>
          </w:p>
        </w:tc>
      </w:tr>
    </w:tbl>
    <w:p w:rsidR="00A95171" w:rsidRDefault="00A95171">
      <w:pPr>
        <w:pStyle w:val="ConsPlusNormal0"/>
        <w:sectPr w:rsidR="00A9517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95171" w:rsidRDefault="00A95171">
      <w:pPr>
        <w:pStyle w:val="ConsPlusNormal0"/>
        <w:outlineLvl w:val="0"/>
      </w:pPr>
    </w:p>
    <w:p w:rsidR="00A95171" w:rsidRDefault="00CF25EE">
      <w:pPr>
        <w:pStyle w:val="ConsPlusTitle0"/>
        <w:jc w:val="center"/>
        <w:outlineLvl w:val="0"/>
      </w:pPr>
      <w:r>
        <w:t>КОМИТЕТ ИВАНОВСКОЙ ОБЛАСТИ ПО ГОСУДАРСТВЕННОЙ ОХРАНЕ</w:t>
      </w:r>
    </w:p>
    <w:p w:rsidR="00A95171" w:rsidRDefault="00CF25EE">
      <w:pPr>
        <w:pStyle w:val="ConsPlusTitle0"/>
        <w:jc w:val="center"/>
      </w:pPr>
      <w:r>
        <w:t>ОБЪЕКТОВ КУЛЬТУРНОГО НАСЛЕДИЯ</w:t>
      </w:r>
    </w:p>
    <w:p w:rsidR="00A95171" w:rsidRDefault="00A95171">
      <w:pPr>
        <w:pStyle w:val="ConsPlusTitle0"/>
        <w:jc w:val="center"/>
      </w:pPr>
    </w:p>
    <w:p w:rsidR="00A95171" w:rsidRDefault="00CF25EE">
      <w:pPr>
        <w:pStyle w:val="ConsPlusTitle0"/>
        <w:jc w:val="center"/>
      </w:pPr>
      <w:r>
        <w:t>ПРИКАЗ</w:t>
      </w:r>
    </w:p>
    <w:p w:rsidR="00A95171" w:rsidRDefault="00CF25EE">
      <w:pPr>
        <w:pStyle w:val="ConsPlusTitle0"/>
        <w:jc w:val="center"/>
      </w:pPr>
      <w:r>
        <w:t>от 12 января 2016 г. N 3-о</w:t>
      </w:r>
    </w:p>
    <w:p w:rsidR="00A95171" w:rsidRDefault="00A95171">
      <w:pPr>
        <w:pStyle w:val="ConsPlusTitle0"/>
        <w:jc w:val="center"/>
      </w:pPr>
    </w:p>
    <w:p w:rsidR="00A95171" w:rsidRDefault="00CF25EE">
      <w:pPr>
        <w:pStyle w:val="ConsPlusTitle0"/>
        <w:jc w:val="center"/>
      </w:pPr>
      <w:r>
        <w:t>ОБ УТВЕРЖДЕНИИ АДМИНИСТРАТИВНОГО РЕГЛАМЕНТА КОМИТЕТА</w:t>
      </w:r>
    </w:p>
    <w:p w:rsidR="00A95171" w:rsidRDefault="00CF25EE">
      <w:pPr>
        <w:pStyle w:val="ConsPlusTitle0"/>
        <w:jc w:val="center"/>
      </w:pPr>
      <w:r>
        <w:t>ИВАНОВСКОЙ ОБЛАСТИ ПО ГОСУДАРСТВЕННОЙ ОХРАНЕ ОБЪЕКТОВ</w:t>
      </w:r>
    </w:p>
    <w:p w:rsidR="00A95171" w:rsidRDefault="00CF25EE">
      <w:pPr>
        <w:pStyle w:val="ConsPlusTitle0"/>
        <w:jc w:val="center"/>
      </w:pPr>
      <w:r>
        <w:t xml:space="preserve">КУЛЬТУРНОГО НАСЛЕДИЯ ПО ПРЕДОСТАВЛЕНИЮ </w:t>
      </w:r>
      <w:proofErr w:type="gramStart"/>
      <w:r>
        <w:t>ГОСУДАРСТВЕННОЙ</w:t>
      </w:r>
      <w:proofErr w:type="gramEnd"/>
    </w:p>
    <w:p w:rsidR="00A95171" w:rsidRDefault="00CF25EE">
      <w:pPr>
        <w:pStyle w:val="ConsPlusTitle0"/>
        <w:jc w:val="center"/>
      </w:pPr>
      <w:r>
        <w:t>УСЛУГИ "ВЫДАЧА ЗАКЛЮЧЕНИЯ О ДОПУСТИМОСТИ ПРОВЕДЕНИЯ</w:t>
      </w:r>
    </w:p>
    <w:p w:rsidR="00A95171" w:rsidRDefault="00CF25EE">
      <w:pPr>
        <w:pStyle w:val="ConsPlusTitle0"/>
        <w:jc w:val="center"/>
      </w:pPr>
      <w:r>
        <w:t>ПЕРЕУСТРОЙСТВА</w:t>
      </w:r>
      <w:r>
        <w:t xml:space="preserve"> И (ИЛИ) ПЕРЕПЛАНИРОВКИ ПОМЕЩЕНИЯ</w:t>
      </w:r>
    </w:p>
    <w:p w:rsidR="00A95171" w:rsidRDefault="00CF25EE">
      <w:pPr>
        <w:pStyle w:val="ConsPlusTitle0"/>
        <w:jc w:val="center"/>
      </w:pPr>
      <w:r>
        <w:t>В МНОГОКВАРТИРНОМ ДОМЕ, ЕСЛИ ТАКОЕ ПОМЕЩЕНИЕ ИЛИ ДОМ,</w:t>
      </w:r>
    </w:p>
    <w:p w:rsidR="00A95171" w:rsidRDefault="00CF25EE">
      <w:pPr>
        <w:pStyle w:val="ConsPlusTitle0"/>
        <w:jc w:val="center"/>
      </w:pPr>
      <w:r>
        <w:t xml:space="preserve">В </w:t>
      </w:r>
      <w:proofErr w:type="gramStart"/>
      <w:r>
        <w:t>КОТОРОМ</w:t>
      </w:r>
      <w:proofErr w:type="gramEnd"/>
      <w:r>
        <w:t xml:space="preserve"> ОНО НАХОДИТСЯ, ЯВЛЯЕТСЯ ПАМЯТНИКОМ АРХИТЕКТУРЫ,</w:t>
      </w:r>
    </w:p>
    <w:p w:rsidR="00A95171" w:rsidRDefault="00CF25EE">
      <w:pPr>
        <w:pStyle w:val="ConsPlusTitle0"/>
        <w:jc w:val="center"/>
      </w:pPr>
      <w:r>
        <w:t>ИСТОРИИ ИЛИ КУЛЬТУРЫ"</w:t>
      </w:r>
    </w:p>
    <w:p w:rsidR="00A95171" w:rsidRDefault="00A951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51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5171" w:rsidRDefault="00CF25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5171" w:rsidRDefault="00CF25EE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A95171" w:rsidRDefault="00CF25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12.04.2016 </w:t>
            </w:r>
            <w:hyperlink r:id="rId10" w:tooltip="Приказ комитета Ивановской обл. по государственной охране объектов культурного наследия от 12.04.2016 N 26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 ">
              <w:r>
                <w:rPr>
                  <w:color w:val="0000FF"/>
                </w:rPr>
                <w:t>N 26-о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26.09.2017 </w:t>
            </w:r>
            <w:hyperlink r:id="rId11" w:tooltip="Приказ комитета Ивановской обл. по государственной охране объектов культурного наследия от 26.09.2017 N 113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">
              <w:r>
                <w:rPr>
                  <w:color w:val="0000FF"/>
                </w:rPr>
                <w:t>N 113-о</w:t>
              </w:r>
            </w:hyperlink>
            <w:r>
              <w:rPr>
                <w:color w:val="392C69"/>
              </w:rPr>
              <w:t>,</w:t>
            </w:r>
          </w:p>
          <w:p w:rsidR="00A95171" w:rsidRDefault="00CF25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17.05.2018 </w:t>
            </w:r>
            <w:hyperlink r:id="rId12" w:tooltip="Приказ комитета Ивановской обл. по государственной охране объектов культурного наследия от 17.05.2018 N 38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 ">
              <w:r>
                <w:rPr>
                  <w:color w:val="0000FF"/>
                </w:rPr>
                <w:t>N 38-о</w:t>
              </w:r>
            </w:hyperlink>
            <w:r>
              <w:rPr>
                <w:color w:val="392C69"/>
              </w:rPr>
              <w:t xml:space="preserve">, от 16.10.2018 </w:t>
            </w:r>
            <w:hyperlink r:id="rId13" w:tooltip="Приказ комитета Ивановской обл. по государственной охране объектов культурного наследия от 16.10.2018 N 65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 ">
              <w:r>
                <w:rPr>
                  <w:color w:val="0000FF"/>
                </w:rPr>
                <w:t>N 65-о</w:t>
              </w:r>
            </w:hyperlink>
            <w:r>
              <w:rPr>
                <w:color w:val="392C69"/>
              </w:rPr>
              <w:t xml:space="preserve">, от 28.12.2018 </w:t>
            </w:r>
            <w:hyperlink r:id="rId14" w:tooltip="Приказ комитета Ивановской обл. по государственной охране объектов культурного наследия от 28.12.2018 N 89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 ">
              <w:r>
                <w:rPr>
                  <w:color w:val="0000FF"/>
                </w:rPr>
                <w:t>N 89-о</w:t>
              </w:r>
            </w:hyperlink>
            <w:r>
              <w:rPr>
                <w:color w:val="392C69"/>
              </w:rPr>
              <w:t>,</w:t>
            </w:r>
          </w:p>
          <w:p w:rsidR="00A95171" w:rsidRDefault="00CF25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14.05.2019 </w:t>
            </w:r>
            <w:hyperlink r:id="rId15" w:tooltip="Приказ комитета Ивановской обл. по государственной охране объектов культурного наследия от 14.05.2019 N 19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 ">
              <w:r>
                <w:rPr>
                  <w:color w:val="0000FF"/>
                </w:rPr>
                <w:t>N 19-о</w:t>
              </w:r>
            </w:hyperlink>
            <w:r>
              <w:rPr>
                <w:color w:val="392C69"/>
              </w:rPr>
              <w:t xml:space="preserve">, от 29.03.2021 </w:t>
            </w:r>
            <w:hyperlink r:id="rId16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11-о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</w:tr>
    </w:tbl>
    <w:p w:rsidR="00A95171" w:rsidRDefault="00A95171">
      <w:pPr>
        <w:pStyle w:val="ConsPlusNormal0"/>
        <w:jc w:val="center"/>
      </w:pPr>
    </w:p>
    <w:p w:rsidR="00A95171" w:rsidRDefault="00CF25EE">
      <w:pPr>
        <w:pStyle w:val="ConsPlusNormal0"/>
        <w:ind w:firstLine="540"/>
        <w:jc w:val="both"/>
      </w:pPr>
      <w:proofErr w:type="gramStart"/>
      <w:r>
        <w:t xml:space="preserve">В соответствии с Жилищным </w:t>
      </w:r>
      <w:hyperlink r:id="rId17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от 29.12.2004 N 188-ФЗ, Федеральным </w:t>
      </w:r>
      <w:hyperlink r:id="rId1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</w:t>
      </w:r>
      <w:r>
        <w:t xml:space="preserve">ародов Российской Федерации", Федеральным </w:t>
      </w:r>
      <w:hyperlink r:id="rId1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20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Ивановской области от 13.07.2007 N 105-ОЗ "Об объектах культурного наследия (памятниках истории и культуры) народов в Ивановской области", </w:t>
      </w:r>
      <w:hyperlink r:id="rId21" w:tooltip="Постановление Правительства Ивановской области от 24.12.2015 N 594-п (ред. от 06.05.2026) &quot;Об утверждении Положения о комитете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постановлением</w:t>
        </w:r>
      </w:hyperlink>
      <w:r>
        <w:t xml:space="preserve"> Прав</w:t>
      </w:r>
      <w:r>
        <w:t>ительства Ивановской области от 24.12.2015 N 594-п "Об утверждении Положения о комитете Ивановской области по государственной охране объектов культурного наследия", приказываю:</w:t>
      </w:r>
      <w:proofErr w:type="gramEnd"/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1. Утвердить Административный </w:t>
      </w:r>
      <w:hyperlink w:anchor="P41" w:tooltip="АДМИНИСТРАТИВНЫЙ РЕГЛАМЕНТ">
        <w:r>
          <w:rPr>
            <w:color w:val="0000FF"/>
          </w:rPr>
          <w:t>регламент</w:t>
        </w:r>
      </w:hyperlink>
      <w:r>
        <w:t xml:space="preserve"> комитета Ивановской области по государственной охране объектов культурного наследия по предоставлению государственной услуги "Выдача заключения о допустимости проведения переустройства и (или) перепланировки жилого помещения, если такое</w:t>
      </w:r>
      <w:r>
        <w:t xml:space="preserve"> жилое помещение или дом, в котором оно находится, является памятником архитектуры, истории или культуры" (прилагается).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A95171" w:rsidRDefault="00A95171">
      <w:pPr>
        <w:pStyle w:val="ConsPlusNormal0"/>
        <w:jc w:val="both"/>
      </w:pPr>
    </w:p>
    <w:p w:rsidR="00A95171" w:rsidRDefault="00CF25EE">
      <w:pPr>
        <w:pStyle w:val="ConsPlusNormal0"/>
        <w:jc w:val="right"/>
      </w:pPr>
      <w:r>
        <w:t>Председатель комитета</w:t>
      </w:r>
    </w:p>
    <w:p w:rsidR="00A95171" w:rsidRDefault="00CF25EE">
      <w:pPr>
        <w:pStyle w:val="ConsPlusNormal0"/>
        <w:jc w:val="right"/>
      </w:pPr>
      <w:r>
        <w:t>А.С.РОЖКОВА</w:t>
      </w: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CF25EE">
      <w:pPr>
        <w:pStyle w:val="ConsPlusNormal0"/>
        <w:jc w:val="right"/>
        <w:outlineLvl w:val="0"/>
      </w:pPr>
      <w:r>
        <w:lastRenderedPageBreak/>
        <w:t>Приложение</w:t>
      </w:r>
    </w:p>
    <w:p w:rsidR="00A95171" w:rsidRDefault="00CF25EE">
      <w:pPr>
        <w:pStyle w:val="ConsPlusNormal0"/>
        <w:jc w:val="right"/>
      </w:pPr>
      <w:r>
        <w:t>к приказу</w:t>
      </w:r>
    </w:p>
    <w:p w:rsidR="00A95171" w:rsidRDefault="00CF25EE">
      <w:pPr>
        <w:pStyle w:val="ConsPlusNormal0"/>
        <w:jc w:val="right"/>
      </w:pPr>
      <w:r>
        <w:t>комитета</w:t>
      </w:r>
      <w:r>
        <w:t xml:space="preserve"> Ивановской области</w:t>
      </w:r>
    </w:p>
    <w:p w:rsidR="00A95171" w:rsidRDefault="00CF25EE">
      <w:pPr>
        <w:pStyle w:val="ConsPlusNormal0"/>
        <w:jc w:val="right"/>
      </w:pPr>
      <w:r>
        <w:t>по государственной охране</w:t>
      </w:r>
    </w:p>
    <w:p w:rsidR="00A95171" w:rsidRDefault="00CF25EE">
      <w:pPr>
        <w:pStyle w:val="ConsPlusNormal0"/>
        <w:jc w:val="right"/>
      </w:pPr>
      <w:r>
        <w:t>объектов культурного наследия</w:t>
      </w:r>
    </w:p>
    <w:p w:rsidR="00A95171" w:rsidRDefault="00CF25EE">
      <w:pPr>
        <w:pStyle w:val="ConsPlusNormal0"/>
        <w:jc w:val="right"/>
      </w:pPr>
      <w:r>
        <w:t>от 12.01.2016 N 3-о</w:t>
      </w:r>
    </w:p>
    <w:p w:rsidR="00A95171" w:rsidRDefault="00A95171">
      <w:pPr>
        <w:pStyle w:val="ConsPlusNormal0"/>
      </w:pPr>
    </w:p>
    <w:p w:rsidR="00A95171" w:rsidRDefault="00CF25EE">
      <w:pPr>
        <w:pStyle w:val="ConsPlusTitle0"/>
        <w:jc w:val="center"/>
      </w:pPr>
      <w:bookmarkStart w:id="1" w:name="P41"/>
      <w:bookmarkEnd w:id="1"/>
      <w:r>
        <w:t>АДМИНИСТРАТИВНЫЙ РЕГЛАМЕНТ</w:t>
      </w:r>
    </w:p>
    <w:p w:rsidR="00A95171" w:rsidRDefault="00CF25EE">
      <w:pPr>
        <w:pStyle w:val="ConsPlusTitle0"/>
        <w:jc w:val="center"/>
      </w:pPr>
      <w:r>
        <w:t>КОМИТЕТА ИВАНОВСКОЙ ОБЛАСТИ ПО ГОСУДАРСТВЕННОЙ ОХРАНЕ</w:t>
      </w:r>
    </w:p>
    <w:p w:rsidR="00A95171" w:rsidRDefault="00CF25EE">
      <w:pPr>
        <w:pStyle w:val="ConsPlusTitle0"/>
        <w:jc w:val="center"/>
      </w:pPr>
      <w:r>
        <w:t>ОБЪЕКТОВ КУЛЬТУРНОГО НАСЛЕДИЯ ПО ПРЕДОСТАВЛЕНИЮ</w:t>
      </w:r>
    </w:p>
    <w:p w:rsidR="00A95171" w:rsidRDefault="00CF25EE">
      <w:pPr>
        <w:pStyle w:val="ConsPlusTitle0"/>
        <w:jc w:val="center"/>
      </w:pPr>
      <w:r>
        <w:t>ГОСУДАРСТВЕННОЙ УСЛУГИ "ВЫДАЧА</w:t>
      </w:r>
      <w:r>
        <w:t xml:space="preserve"> ЗАКЛЮЧЕНИЯ О ДОПУСТИМОСТИ</w:t>
      </w:r>
    </w:p>
    <w:p w:rsidR="00A95171" w:rsidRDefault="00CF25EE">
      <w:pPr>
        <w:pStyle w:val="ConsPlusTitle0"/>
        <w:jc w:val="center"/>
      </w:pPr>
      <w:r>
        <w:t>ПРОВЕДЕНИЯ ПЕРЕУСТРОЙСТВА И (ИЛИ) ПЕРЕПЛАНИРОВКИ ПОМЕЩЕНИЯ</w:t>
      </w:r>
    </w:p>
    <w:p w:rsidR="00A95171" w:rsidRDefault="00CF25EE">
      <w:pPr>
        <w:pStyle w:val="ConsPlusTitle0"/>
        <w:jc w:val="center"/>
      </w:pPr>
      <w:r>
        <w:t>В МНОГОКВАРТИРНОМ ДОМЕ, ЕСЛИ ТАКОЕ ПОМЕЩЕНИЕ ИЛИ ДОМ,</w:t>
      </w:r>
    </w:p>
    <w:p w:rsidR="00A95171" w:rsidRDefault="00CF25EE">
      <w:pPr>
        <w:pStyle w:val="ConsPlusTitle0"/>
        <w:jc w:val="center"/>
      </w:pPr>
      <w:r>
        <w:t xml:space="preserve">В </w:t>
      </w:r>
      <w:proofErr w:type="gramStart"/>
      <w:r>
        <w:t>КОТОРОМ</w:t>
      </w:r>
      <w:proofErr w:type="gramEnd"/>
      <w:r>
        <w:t xml:space="preserve"> ОНО НАХОДИТСЯ, ЯВЛЯЕТСЯ ПАМЯТНИКОМ АРХИТЕКТУРЫ,</w:t>
      </w:r>
    </w:p>
    <w:p w:rsidR="00A95171" w:rsidRDefault="00CF25EE">
      <w:pPr>
        <w:pStyle w:val="ConsPlusTitle0"/>
        <w:jc w:val="center"/>
      </w:pPr>
      <w:r>
        <w:t>ИСТОРИИ ИЛИ КУЛЬТУРЫ"</w:t>
      </w:r>
    </w:p>
    <w:p w:rsidR="00A95171" w:rsidRDefault="00A951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51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5171" w:rsidRDefault="00CF25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5171" w:rsidRDefault="00CF25EE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Приказов комитета Ивановской области по государственной охране</w:t>
            </w:r>
            <w:proofErr w:type="gramEnd"/>
          </w:p>
          <w:p w:rsidR="00A95171" w:rsidRDefault="00CF25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объектов культурного наследия от 14.05.2019 </w:t>
            </w:r>
            <w:hyperlink r:id="rId22" w:tooltip="Приказ комитета Ивановской обл. по государственной охране объектов культурного наследия от 14.05.2019 N 19-о &quot;О внесении изменений в приказ комитета Ивановской области по государственной охране объектов культурного наследия от 12.01.2016 N 3-о &quot;Об утверждении ">
              <w:r>
                <w:rPr>
                  <w:color w:val="0000FF"/>
                </w:rPr>
                <w:t>N 19-о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29.03.2021 </w:t>
            </w:r>
            <w:hyperlink r:id="rId23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      <w:r>
                <w:rPr>
                  <w:color w:val="0000FF"/>
                </w:rPr>
                <w:t>N 11-о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</w:tr>
    </w:tbl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1"/>
      </w:pPr>
      <w:r>
        <w:t>1. Общие положения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Предмет регулирования Административного регламента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1.1. </w:t>
      </w:r>
      <w:proofErr w:type="gramStart"/>
      <w:r>
        <w:t>Административный регламент комитета Ивановской области по государственной охране объектов культурного наследия по предоставлению государственной услуги "Выдача заключения о допустимости проведения переустройства и (или) перепланировки помещения в мног</w:t>
      </w:r>
      <w:r>
        <w:t>оквартирном доме, если такое помещение или дом, в котором оно находится, является памятником архитектуры, истории или культуры" (далее - Административный регламент) разработан в целях обеспечения сохранности объектов культурного наследия (памятников истори</w:t>
      </w:r>
      <w:r>
        <w:t>и и культуры), а также</w:t>
      </w:r>
      <w:proofErr w:type="gramEnd"/>
      <w:r>
        <w:t xml:space="preserve"> установления порядка предоставления, определения сроков и последовательности действий (административных процедур) Комитета, его структурных подразделений и должностных лиц при предоставлении государственной услуги "Выдача заключения </w:t>
      </w:r>
      <w:r>
        <w:t>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культуры".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1.2. Предоставление государственной услуги осущ</w:t>
      </w:r>
      <w:r>
        <w:t>ествляется комитетом Ивановской области по государственной охране объектов культурного наследия (далее - Комитет). Предоставление государственной услуги обеспечивают структурные подразделения Комитета, в полномочия которых входит предоставление государстве</w:t>
      </w:r>
      <w:r>
        <w:t>нной услуги (далее - Отделы).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Круг заявителей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1.3. </w:t>
      </w:r>
      <w:proofErr w:type="gramStart"/>
      <w:r>
        <w:t xml:space="preserve">В качестве заявителей по предоставлению государственной услуги могут выступать физические и юридические лица, в собственности которых находятся помещения в </w:t>
      </w:r>
      <w:r>
        <w:lastRenderedPageBreak/>
        <w:t>многоквартирном доме или дома, в которых они находятся, отнесенные в соответствии с Федеральным</w:t>
      </w:r>
      <w:r>
        <w:t xml:space="preserve"> </w:t>
      </w:r>
      <w:hyperlink r:id="rId2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 к памятникам федерального, регионального значения, выявленным об</w:t>
      </w:r>
      <w:r>
        <w:t>ъектам культурного наследия.</w:t>
      </w:r>
      <w:proofErr w:type="gramEnd"/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Требования к порядку информирования о предоставлении</w:t>
      </w:r>
    </w:p>
    <w:p w:rsidR="00A95171" w:rsidRDefault="00CF25EE">
      <w:pPr>
        <w:pStyle w:val="ConsPlusTitle0"/>
        <w:jc w:val="center"/>
      </w:pPr>
      <w:r>
        <w:t>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1.4. Информация о предоставлении государственной услуги и услугах, которые являются необходимыми и обязательными для предоставления государственной у</w:t>
      </w:r>
      <w:r>
        <w:t>слуги, предоставляется гражданам: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1.4.1. непосредственно должностными лицами Комитета при личном обращении граждан;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1.4.2. с использованием средств почтовой, телефонной связи, электронной почты;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1.4.3. посредством средств массовой информации, издания инфор</w:t>
      </w:r>
      <w:r>
        <w:t>мационных материалов (брошюр, буклетов и т.д.), размещения на информационных стендах Комитета;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1.4.4. путем проведения встреч с населением (сходов граждан);</w:t>
      </w:r>
    </w:p>
    <w:p w:rsidR="00A95171" w:rsidRDefault="00CF25EE">
      <w:pPr>
        <w:pStyle w:val="ConsPlusNormal0"/>
        <w:spacing w:before="240"/>
        <w:ind w:firstLine="540"/>
        <w:jc w:val="both"/>
      </w:pPr>
      <w:hyperlink r:id="rId25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proofErr w:type="gramStart"/>
        <w:r>
          <w:rPr>
            <w:color w:val="0000FF"/>
          </w:rPr>
          <w:t>1.4.5</w:t>
        </w:r>
      </w:hyperlink>
      <w:r>
        <w:t>. путем размещения в информационно-телекоммуникационных сетях общего пользования, в том числе на официальном сайте Комитета (</w:t>
      </w:r>
      <w:hyperlink r:id="rId26">
        <w:r>
          <w:rPr>
            <w:color w:val="0000FF"/>
          </w:rPr>
          <w:t>http://nasledie.ivanovoobl.ru/</w:t>
        </w:r>
      </w:hyperlink>
      <w:r>
        <w:t>), в областной</w:t>
      </w:r>
      <w:r>
        <w:t xml:space="preserve"> государственной информационной системе "Региональный портал государственных и муниципальных услуг (функций) Ивановской области" (https://pgu.ivanovoobl.ru/) и федеральной государственной информационной системе "Единый портал государственных и муниципальны</w:t>
      </w:r>
      <w:r>
        <w:t>х услуг (функций)" (</w:t>
      </w:r>
      <w:hyperlink r:id="rId27">
        <w:r>
          <w:rPr>
            <w:color w:val="0000FF"/>
          </w:rPr>
          <w:t>www.gosuslugi.ru</w:t>
        </w:r>
      </w:hyperlink>
      <w:r>
        <w:t>) (далее - Портал).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1.5. На официальном сайте Комитета размещаются следующие документы и информация: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1.5.1. полное наименование и почтовый адрес Комитета;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1.5.2. номера телефонов Отдел</w:t>
      </w:r>
      <w:r>
        <w:t>ов Комитета;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1.5.3. режим работы Комитета;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1.5.4. текст Административного регламента с приложениями.</w:t>
      </w:r>
    </w:p>
    <w:p w:rsidR="00A95171" w:rsidRDefault="00CF25EE">
      <w:pPr>
        <w:pStyle w:val="ConsPlusNormal0"/>
        <w:spacing w:before="240"/>
        <w:ind w:firstLine="540"/>
        <w:jc w:val="both"/>
      </w:pPr>
      <w:bookmarkStart w:id="2" w:name="P78"/>
      <w:bookmarkEnd w:id="2"/>
      <w:r>
        <w:t>1.6. На информационных стендах, в памятках, размещаемых в свободном доступе для посетителей в помещениях Комитета, отражается следующая информация: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1.6.1. </w:t>
      </w:r>
      <w:r>
        <w:t>извлечения из законодательных и иных нормативных правовых актов, содержащих нормы, регулирующие деятельность по оказанию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1.6.2. извлечения из текста Административного регламента с приложениями;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1.6.3. перечень документов, необходимы</w:t>
      </w:r>
      <w:r>
        <w:t>х для предоставления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1.6.4. образцы оформления документов, необходимых для предоставления государственной </w:t>
      </w:r>
      <w:r>
        <w:lastRenderedPageBreak/>
        <w:t>услуги, и требования к ним;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1.6.5. схема размещения специалистов и режим приема ими граждан;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1.6.6. сведения о сроках предоста</w:t>
      </w:r>
      <w:r>
        <w:t>вления государственной услуги в целом и максимальных сроках выполнения отдельных административных процедур, в том числе времени нахождения в очереди (ожидания), времени приема документов и т.д.;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1.6.7. порядок получения консультаций по вопросам получения г</w:t>
      </w:r>
      <w:r>
        <w:t>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1.6.8. порядок обжалования решений, действий (бездействия)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Информационные стенды должны быть хорошо освещены, а представленная информация структурирована на </w:t>
      </w:r>
      <w:proofErr w:type="gramStart"/>
      <w:r>
        <w:t>тематическую</w:t>
      </w:r>
      <w:proofErr w:type="gramEnd"/>
      <w:r>
        <w:t xml:space="preserve"> и организационную.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Тексты информационных материалов печатаются удобным для чтения шрифтом, без исправлений, наиболее важные места выделяются полу</w:t>
      </w:r>
      <w:r>
        <w:t>жирным начертанием либо подчеркиваются.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1.7. Изменения в информацию о порядке предоставления государственной услуги, размещенную в соответствии с </w:t>
      </w:r>
      <w:hyperlink w:anchor="P78" w:tooltip="1.6. На информационных стендах, в памятках, размещаемых в свободном доступе для посетителей в помещениях Комитета, отражается следующая информация:">
        <w:r>
          <w:rPr>
            <w:color w:val="0000FF"/>
          </w:rPr>
          <w:t>пунктом 1.6</w:t>
        </w:r>
      </w:hyperlink>
      <w:r>
        <w:t xml:space="preserve"> Административного регламента, должны своевременно, не позднее 3 дней со дня изменения, вноситься должностными лицами, ответственными за ее обновление.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1.8. Сведения о графике </w:t>
      </w:r>
      <w:r>
        <w:t>(режиме) работы Комитета сообщаются по телефонам, а также размещаются на вывесках при входе в здание, на информационных стендах.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1"/>
      </w:pPr>
      <w:r>
        <w:t>2. Стандарт предоставления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Наименование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2.1. Наименование государственной услу</w:t>
      </w:r>
      <w:r>
        <w:t>ги - выдача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Наименование органа испо</w:t>
      </w:r>
      <w:r>
        <w:t>лнительной власти,</w:t>
      </w:r>
    </w:p>
    <w:p w:rsidR="00A95171" w:rsidRDefault="00CF25EE">
      <w:pPr>
        <w:pStyle w:val="ConsPlusTitle0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2.2. Наименование органа, предоставляющего государственную услугу, - комитет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2.3. </w:t>
      </w:r>
      <w:proofErr w:type="gramStart"/>
      <w:r>
        <w:t>При предоставлении государственной услуги Комитет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</w:t>
      </w:r>
      <w:r>
        <w:t xml:space="preserve">го самоуправления, организации, за исключением получения услуг и получения документов и </w:t>
      </w:r>
      <w:r>
        <w:lastRenderedPageBreak/>
        <w:t xml:space="preserve">информации, предоставляемых в результате предоставления такой услуги, включенных в перечни, указанные в </w:t>
      </w:r>
      <w:hyperlink r:id="rId2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Федерального закона от</w:t>
      </w:r>
      <w:proofErr w:type="gramEnd"/>
      <w:r>
        <w:t xml:space="preserve"> 27.07.2010</w:t>
      </w:r>
      <w:r>
        <w:t xml:space="preserve"> N 210-ФЗ "Об организации предоставления государственных и муниципальных услуг" (далее - Закон N 210-ФЗ).</w:t>
      </w:r>
    </w:p>
    <w:p w:rsidR="00A95171" w:rsidRDefault="00CF25EE">
      <w:pPr>
        <w:pStyle w:val="ConsPlusNormal0"/>
        <w:jc w:val="both"/>
      </w:pPr>
      <w:r>
        <w:t xml:space="preserve">(п. 2.3 в ред. </w:t>
      </w:r>
      <w:hyperlink r:id="rId29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</w:t>
        </w:r>
        <w:r>
          <w:rPr>
            <w:color w:val="0000FF"/>
          </w:rPr>
          <w:t>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Результат предоставления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bookmarkStart w:id="3" w:name="P107"/>
      <w:bookmarkEnd w:id="3"/>
      <w:r>
        <w:t>2.4. Результат предоставления государственной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2.4.1. </w:t>
      </w:r>
      <w:hyperlink w:anchor="P603" w:tooltip="ЗАКЛЮЧЕНИЕ">
        <w:r>
          <w:rPr>
            <w:color w:val="0000FF"/>
          </w:rPr>
          <w:t>заключение</w:t>
        </w:r>
      </w:hyperlink>
      <w:r>
        <w:t xml:space="preserve">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(приложение 2 к Административн</w:t>
      </w:r>
      <w:r>
        <w:t>ому регламенту);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2.4.2. мотивированный отказ в выдаче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</w:t>
      </w:r>
      <w:r>
        <w:t>ии или культуры.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Мотивированный отказ в выдаче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</w:t>
      </w:r>
      <w:r>
        <w:t>культуры, оформляется на официальном бланке Комитета за подписью председателя Комитета.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Сроки предоставления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2.5. Срок предоставления государственной услуги не превышает 30 (тридцати) рабочих дней со дня регистрации обращения.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Нормативные правовые акты, регулирующие</w:t>
      </w:r>
    </w:p>
    <w:p w:rsidR="00A95171" w:rsidRDefault="00CF25EE">
      <w:pPr>
        <w:pStyle w:val="ConsPlusTitle0"/>
        <w:jc w:val="center"/>
      </w:pPr>
      <w:r>
        <w:t>предоставление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2.6. Перечень нормативных правовых актов, регулирующих предоставление государственной услуги, размещен на официальном сайте Комитета и Портале.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Комитет обеспечивает размещение и</w:t>
      </w:r>
      <w:r>
        <w:t xml:space="preserve"> актуализацию перечня нормативных правовых актов, регулирующих предоставление государственной услуги, на официальном сайте Комитета и Портале.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A95171" w:rsidRDefault="00CF25EE">
      <w:pPr>
        <w:pStyle w:val="ConsPlusTitle0"/>
        <w:jc w:val="center"/>
      </w:pPr>
      <w:r>
        <w:t>для предоставления государственной услуги, подлежащих</w:t>
      </w:r>
    </w:p>
    <w:p w:rsidR="00A95171" w:rsidRDefault="00CF25EE">
      <w:pPr>
        <w:pStyle w:val="ConsPlusTitle0"/>
        <w:jc w:val="center"/>
      </w:pPr>
      <w:r>
        <w:t>представлен</w:t>
      </w:r>
      <w:r>
        <w:t>ию заявителем, способы их получения,</w:t>
      </w:r>
    </w:p>
    <w:p w:rsidR="00A95171" w:rsidRDefault="00CF25EE">
      <w:pPr>
        <w:pStyle w:val="ConsPlusTitle0"/>
        <w:jc w:val="center"/>
      </w:pPr>
      <w:r>
        <w:t>в том числе в электронной форме,</w:t>
      </w:r>
    </w:p>
    <w:p w:rsidR="00A95171" w:rsidRDefault="00CF25EE">
      <w:pPr>
        <w:pStyle w:val="ConsPlusTitle0"/>
        <w:jc w:val="center"/>
      </w:pPr>
      <w:r>
        <w:t>порядок их представления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bookmarkStart w:id="4" w:name="P128"/>
      <w:bookmarkEnd w:id="4"/>
      <w:r>
        <w:t xml:space="preserve">2.7. Исчерпывающий перечень документов, необходимых для предоставления </w:t>
      </w:r>
      <w:r>
        <w:lastRenderedPageBreak/>
        <w:t xml:space="preserve">государственной услуги, которые являются необходимыми и обязательными для предоставления </w:t>
      </w:r>
      <w:r>
        <w:t>государственной услуги, подлежащих представлению заявителем либо его законным представителем (далее - заявитель), способы их получения, в том числе в электронной форме, порядок их предоставления: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2.7.1. </w:t>
      </w:r>
      <w:hyperlink w:anchor="P509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о выдаче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</w:t>
      </w:r>
      <w:r>
        <w:t>ры (приложение 1 к Административному регламенту), подписанное собственником или уполномоченным лицом, подлинник, в 1 экземпляре;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2.7.2. документ, удостоверяющий личность собственника помещения в многоквартирном </w:t>
      </w:r>
      <w:proofErr w:type="gramStart"/>
      <w:r>
        <w:t>доме</w:t>
      </w:r>
      <w:proofErr w:type="gramEnd"/>
      <w:r>
        <w:t>, если такое помещение или дом, в котором</w:t>
      </w:r>
      <w:r>
        <w:t xml:space="preserve"> оно находится, является памятником архитектуры, истории или культуры, или уполномоченного им лица, копия, в 1 экземпляре;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2.7.3. проектная документация переустройства и (или) перепланировки переустраиваемого и (или) </w:t>
      </w:r>
      <w:proofErr w:type="spellStart"/>
      <w:r>
        <w:t>перепланируемого</w:t>
      </w:r>
      <w:proofErr w:type="spellEnd"/>
      <w:r>
        <w:t xml:space="preserve"> помещения в многокварт</w:t>
      </w:r>
      <w:r>
        <w:t xml:space="preserve">ирном </w:t>
      </w:r>
      <w:proofErr w:type="gramStart"/>
      <w:r>
        <w:t>доме</w:t>
      </w:r>
      <w:proofErr w:type="gramEnd"/>
      <w:r>
        <w:t>, подлинник, в 2 экземплярах;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2.7.4. согласие совладельцев помещения в многоквартирном </w:t>
      </w:r>
      <w:proofErr w:type="gramStart"/>
      <w:r>
        <w:t>доме</w:t>
      </w:r>
      <w:proofErr w:type="gramEnd"/>
      <w:r>
        <w:t xml:space="preserve"> на проведение его переустройства и (или) перепланировки, подлинник, в 1 экземпляре.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Заявитель имеет право представить заявление с приложением документов в</w:t>
      </w:r>
      <w:r>
        <w:t xml:space="preserve"> Комитет: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- в письменном </w:t>
      </w:r>
      <w:proofErr w:type="gramStart"/>
      <w:r>
        <w:t>виде</w:t>
      </w:r>
      <w:proofErr w:type="gramEnd"/>
      <w:r>
        <w:t xml:space="preserve"> по почте;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электронной почтой (при наличии электронной подписи);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лично либо через законных представителей;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через многофункциональный центр.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A95171" w:rsidRDefault="00CF25EE">
      <w:pPr>
        <w:pStyle w:val="ConsPlusTitle0"/>
        <w:jc w:val="center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нормативными правовыми актами</w:t>
      </w:r>
    </w:p>
    <w:p w:rsidR="00A95171" w:rsidRDefault="00CF25EE">
      <w:pPr>
        <w:pStyle w:val="ConsPlusTitle0"/>
        <w:jc w:val="center"/>
      </w:pPr>
      <w:r>
        <w:t>для предоставления государственной услуги, которые</w:t>
      </w:r>
    </w:p>
    <w:p w:rsidR="00A95171" w:rsidRDefault="00CF25EE">
      <w:pPr>
        <w:pStyle w:val="ConsPlusTitle0"/>
        <w:jc w:val="center"/>
      </w:pPr>
      <w:r>
        <w:t xml:space="preserve">находятся в </w:t>
      </w:r>
      <w:proofErr w:type="gramStart"/>
      <w:r>
        <w:t>распоряжении</w:t>
      </w:r>
      <w:proofErr w:type="gramEnd"/>
      <w:r>
        <w:t xml:space="preserve"> государственных органов,</w:t>
      </w:r>
    </w:p>
    <w:p w:rsidR="00A95171" w:rsidRDefault="00CF25EE">
      <w:pPr>
        <w:pStyle w:val="ConsPlusTitle0"/>
        <w:jc w:val="center"/>
      </w:pPr>
      <w:r>
        <w:t>органов местного самоуправления и иных органов,</w:t>
      </w:r>
    </w:p>
    <w:p w:rsidR="00A95171" w:rsidRDefault="00CF25EE">
      <w:pPr>
        <w:pStyle w:val="ConsPlusTitle0"/>
        <w:jc w:val="center"/>
      </w:pPr>
      <w:r>
        <w:t>участвующих в предоставлении государственных</w:t>
      </w:r>
    </w:p>
    <w:p w:rsidR="00A95171" w:rsidRDefault="00CF25EE">
      <w:pPr>
        <w:pStyle w:val="ConsPlusTitle0"/>
        <w:jc w:val="center"/>
      </w:pPr>
      <w:r>
        <w:t>или муниципальн</w:t>
      </w:r>
      <w:r>
        <w:t>ых услуг, и которые заявитель вправе</w:t>
      </w:r>
    </w:p>
    <w:p w:rsidR="00A95171" w:rsidRDefault="00CF25EE">
      <w:pPr>
        <w:pStyle w:val="ConsPlusTitle0"/>
        <w:jc w:val="center"/>
      </w:pPr>
      <w:r>
        <w:t>представить, а также способы их получения заявителями,</w:t>
      </w:r>
    </w:p>
    <w:p w:rsidR="00A95171" w:rsidRDefault="00CF25EE">
      <w:pPr>
        <w:pStyle w:val="ConsPlusTitle0"/>
        <w:jc w:val="center"/>
      </w:pPr>
      <w:r>
        <w:t>в том числе в электронной форме, порядок их представления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2.8. При предоставлении государственной услуги заявитель не представляет документы (сведения), находящиеся в распоряжении Министерства культуры Российской Федерации, а именно: лицензию на осуществление деятельности по сохранению объекта культурного наследи</w:t>
      </w:r>
      <w:r>
        <w:t>я (в распоряжении Министерства культуры Российской Федерации) (далее - Лицензия).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Заявитель вправе представить Лицензию по собственной инициативе.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lastRenderedPageBreak/>
        <w:t>В случае непредставления заявителем Лицензии по собственной инициативе Комитет получает сведения о данном док</w:t>
      </w:r>
      <w:r>
        <w:t>ументе посредством системы межведомственного электронного взаимодействия с Министерством культуры Российской Федерации.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Непредставление заявителем Лицензии не является основанием для отказа в предоставлении заявителю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2.9. При предос</w:t>
      </w:r>
      <w:r>
        <w:t>тавлении государственной услуги запрещается истребование от заявителя: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2.9.1.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</w:t>
      </w:r>
      <w:r>
        <w:t xml:space="preserve"> возникающие в связи с предоставлением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proofErr w:type="gramStart"/>
      <w:r>
        <w:t>2.9.2. представления документов и информации, которые в соответствии с нормативными правовыми актами Российской Федерации, нормативными правовыми актами Ивановской области и муниципальными прав</w:t>
      </w:r>
      <w:r>
        <w:t>овыми актами органов местного самоуправления Ивановской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</w:t>
      </w:r>
      <w:r>
        <w:t xml:space="preserve"> органам и органам местного самоуправления организаций, участвующих в предоставлении государственных услуг или муниципальных услуг</w:t>
      </w:r>
      <w:proofErr w:type="gramEnd"/>
      <w:r>
        <w:t xml:space="preserve">, за исключением документов, указанных в </w:t>
      </w:r>
      <w:hyperlink r:id="rId3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6 статьи 7</w:t>
        </w:r>
      </w:hyperlink>
      <w:r>
        <w:t xml:space="preserve"> Закона N 210-ФЗ. Заявитель вправе представить указанные</w:t>
      </w:r>
      <w:r>
        <w:t xml:space="preserve">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A95171" w:rsidRDefault="00CF25EE">
      <w:pPr>
        <w:pStyle w:val="ConsPlusNormal0"/>
        <w:jc w:val="both"/>
      </w:pPr>
      <w:r>
        <w:t xml:space="preserve">(в ред. </w:t>
      </w:r>
      <w:hyperlink r:id="rId31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2.9.3. представления документов и информации, отсутствие и (или) недостоверность которых не указывались при пе</w:t>
      </w:r>
      <w:r>
        <w:t xml:space="preserve">рвоначальном отказе в приеме документов, необходимых для предоставления государственной услуги, либо в предоставлении государственной или муниципальной услуги, за исключением случаев, предусмотренных </w:t>
      </w:r>
      <w:hyperlink r:id="rId3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4 части 1 статьи 7</w:t>
        </w:r>
      </w:hyperlink>
      <w:r>
        <w:t xml:space="preserve"> Закона N 210-ФЗ</w:t>
      </w:r>
      <w:r>
        <w:t>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2.9.4.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3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пунктом 7.2 части 1 статьи 16</w:t>
        </w:r>
      </w:hyperlink>
      <w:r>
        <w:t xml:space="preserve"> Закона N 210-ФЗ, за исключением случаев, если нанесение отметок на такие докум</w:t>
      </w:r>
      <w:r>
        <w:t>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A95171" w:rsidRDefault="00CF25E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2.9.4 </w:t>
      </w:r>
      <w:proofErr w:type="gramStart"/>
      <w:r>
        <w:t>введен</w:t>
      </w:r>
      <w:proofErr w:type="gramEnd"/>
      <w:r>
        <w:t xml:space="preserve"> </w:t>
      </w:r>
      <w:hyperlink r:id="rId34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Приказом</w:t>
        </w:r>
      </w:hyperlink>
      <w:r>
        <w:t xml:space="preserve"> комитета Ивановской области по государственной охране объектов культурного наследия от 29.03.2021 N 11-о)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 xml:space="preserve">Исчерпывающий перечень оснований для отказа в </w:t>
      </w:r>
      <w:proofErr w:type="gramStart"/>
      <w:r>
        <w:t>приеме</w:t>
      </w:r>
      <w:proofErr w:type="gramEnd"/>
    </w:p>
    <w:p w:rsidR="00A95171" w:rsidRDefault="00CF25EE">
      <w:pPr>
        <w:pStyle w:val="ConsPlusTitle0"/>
        <w:jc w:val="center"/>
      </w:pPr>
      <w:r>
        <w:t>документов, необходимых для предоставления</w:t>
      </w:r>
    </w:p>
    <w:p w:rsidR="00A95171" w:rsidRDefault="00CF25EE">
      <w:pPr>
        <w:pStyle w:val="ConsPlusTitle0"/>
        <w:jc w:val="center"/>
      </w:pPr>
      <w:r>
        <w:t>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2.10. Оснований для отказа в </w:t>
      </w:r>
      <w:proofErr w:type="gramStart"/>
      <w:r>
        <w:t>приеме</w:t>
      </w:r>
      <w:proofErr w:type="gramEnd"/>
      <w:r>
        <w:t xml:space="preserve"> документов, необходимых для предоставления государственной услуги и указанных в </w:t>
      </w:r>
      <w:hyperlink w:anchor="P128" w:tooltip="2.7. Исчерпывающий перечень документов, необходимых для предоставления государственной услуги, которые являются необходимыми и обязательными для предоставления государственной услуги, подлежащих представлению заявителем либо его законным представителем (далее ">
        <w:r>
          <w:rPr>
            <w:color w:val="0000FF"/>
          </w:rPr>
          <w:t>пункте 2.7</w:t>
        </w:r>
      </w:hyperlink>
      <w:r>
        <w:t>, законодательством Российской Федерации не предусмотрено.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lastRenderedPageBreak/>
        <w:t>Исчерпыва</w:t>
      </w:r>
      <w:r>
        <w:t>ющий перечень оснований для приостановления</w:t>
      </w:r>
    </w:p>
    <w:p w:rsidR="00A95171" w:rsidRDefault="00CF25EE">
      <w:pPr>
        <w:pStyle w:val="ConsPlusTitle0"/>
        <w:jc w:val="center"/>
      </w:pPr>
      <w:r>
        <w:t xml:space="preserve">или отказа в </w:t>
      </w:r>
      <w:proofErr w:type="gramStart"/>
      <w:r>
        <w:t>предоставлении</w:t>
      </w:r>
      <w:proofErr w:type="gramEnd"/>
      <w:r>
        <w:t xml:space="preserve">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2.11. Оснований для приостановления предоставления государственной услуги законодательством Российской Федерации не предусмотрено.</w:t>
      </w:r>
    </w:p>
    <w:p w:rsidR="00A95171" w:rsidRDefault="00CF25EE">
      <w:pPr>
        <w:pStyle w:val="ConsPlusNormal0"/>
        <w:spacing w:before="240"/>
        <w:ind w:firstLine="540"/>
        <w:jc w:val="both"/>
      </w:pPr>
      <w:bookmarkStart w:id="5" w:name="P171"/>
      <w:bookmarkEnd w:id="5"/>
      <w:r>
        <w:t xml:space="preserve">2.12. Основания для отказа в </w:t>
      </w:r>
      <w:proofErr w:type="gramStart"/>
      <w:r>
        <w:t>предоставлении</w:t>
      </w:r>
      <w:proofErr w:type="gramEnd"/>
      <w:r>
        <w:t xml:space="preserve"> государственной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2.12.1. в </w:t>
      </w:r>
      <w:proofErr w:type="gramStart"/>
      <w:r>
        <w:t>заявлении</w:t>
      </w:r>
      <w:proofErr w:type="gramEnd"/>
      <w:r>
        <w:t xml:space="preserve"> содержится неполный объем сведений;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2.12.2. представлен неполный комплект документов, необходимых для выдачи заключения о допустимости проведения переустройства и (или) перепланировки помещения в м</w:t>
      </w:r>
      <w:r>
        <w:t xml:space="preserve">ногоквартирном доме, если такое помещение или дом, в котором оно находится, является памятником архитектуры, истории или культуры, определенный </w:t>
      </w:r>
      <w:hyperlink w:anchor="P128" w:tooltip="2.7. Исчерпывающий перечень документов, необходимых для предоставления государственной услуги, которые являются необходимыми и обязательными для предоставления государственной услуги, подлежащих представлению заявителем либо его законным представителем (далее ">
        <w:r>
          <w:rPr>
            <w:color w:val="0000FF"/>
          </w:rPr>
          <w:t>пунктом 2.7</w:t>
        </w:r>
      </w:hyperlink>
      <w:r>
        <w:t xml:space="preserve"> настоящего Административного регламента;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2.12.3. несоответствие</w:t>
      </w:r>
      <w:r>
        <w:t xml:space="preserve"> представленных документов требованиям законодательства по сохранению объектов культурного наследия:</w:t>
      </w:r>
    </w:p>
    <w:p w:rsidR="00A95171" w:rsidRDefault="00CF25EE">
      <w:pPr>
        <w:pStyle w:val="ConsPlusNormal0"/>
        <w:spacing w:before="240"/>
        <w:ind w:firstLine="540"/>
        <w:jc w:val="both"/>
      </w:pPr>
      <w:proofErr w:type="gramStart"/>
      <w:r>
        <w:t>- в представленной документации предусматривается изменение особенностей объекта культурного наследия, послуживших основаниями для его включения в единый г</w:t>
      </w:r>
      <w:r>
        <w:t>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- заявленные работы не соответствуют режимам содержания территории и/или зон охраны объектов культурного</w:t>
      </w:r>
      <w:r>
        <w:t xml:space="preserve"> наследия;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отсутствие у организации, осуществляющей проектные работы, Лицензии.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Порядок, размер и основания взимания</w:t>
      </w:r>
    </w:p>
    <w:p w:rsidR="00A95171" w:rsidRDefault="00CF25EE">
      <w:pPr>
        <w:pStyle w:val="ConsPlusTitle0"/>
        <w:jc w:val="center"/>
      </w:pPr>
      <w:r>
        <w:t>государственной пошлины или иной платы, взимаемой</w:t>
      </w:r>
    </w:p>
    <w:p w:rsidR="00A95171" w:rsidRDefault="00CF25EE">
      <w:pPr>
        <w:pStyle w:val="ConsPlusTitle0"/>
        <w:jc w:val="center"/>
      </w:pPr>
      <w:r>
        <w:t>за предоставление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2.13. Государственная услуга "</w:t>
      </w:r>
      <w:r>
        <w:t>Выдача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культуры" предоставляется безвозмездно.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Максимальный срок ожидания в очереди</w:t>
      </w:r>
    </w:p>
    <w:p w:rsidR="00A95171" w:rsidRDefault="00CF25EE">
      <w:pPr>
        <w:pStyle w:val="ConsPlusTitle0"/>
        <w:jc w:val="center"/>
      </w:pPr>
      <w:r>
        <w:t>при подаче заявления о предоставлении государственной</w:t>
      </w:r>
    </w:p>
    <w:p w:rsidR="00A95171" w:rsidRDefault="00CF25EE">
      <w:pPr>
        <w:pStyle w:val="ConsPlusTitle0"/>
        <w:jc w:val="center"/>
      </w:pPr>
      <w:r>
        <w:t>услуги и при получении результата предоставления</w:t>
      </w:r>
    </w:p>
    <w:p w:rsidR="00A95171" w:rsidRDefault="00CF25EE">
      <w:pPr>
        <w:pStyle w:val="ConsPlusTitle0"/>
        <w:jc w:val="center"/>
      </w:pPr>
      <w:r>
        <w:t>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2.14. Время ожидания в очереди для подачи документов в Комитет и при получении результата предоставления государственной услуги не может превышать 10 минут.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Срок и порядок регистрации заявления о предоставлении</w:t>
      </w:r>
    </w:p>
    <w:p w:rsidR="00A95171" w:rsidRDefault="00CF25EE">
      <w:pPr>
        <w:pStyle w:val="ConsPlusTitle0"/>
        <w:jc w:val="center"/>
      </w:pPr>
      <w:r>
        <w:t>государственной услуги, в том числе в электр</w:t>
      </w:r>
      <w:r>
        <w:t>онной форме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2.15. Заявление, поступившее в Комитет, подлежит обязательной регистрации в день поступления в Комитет.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2.16. Регистрация заявления и документов, необходимых для предоставления государственной услуги, осуществляется в </w:t>
      </w:r>
      <w:proofErr w:type="gramStart"/>
      <w:r>
        <w:t>порядке</w:t>
      </w:r>
      <w:proofErr w:type="gramEnd"/>
      <w:r>
        <w:t xml:space="preserve">, предусмотренном </w:t>
      </w:r>
      <w:hyperlink w:anchor="P293" w:tooltip="3.3. Прием и регистрация заявления о предоставлении государственной услуги.">
        <w:r>
          <w:rPr>
            <w:color w:val="0000FF"/>
          </w:rPr>
          <w:t>пунктом 3.3</w:t>
        </w:r>
      </w:hyperlink>
      <w:r>
        <w:t xml:space="preserve"> настоящего Административного регламента.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Требования к помещениям, в которых предоставляется</w:t>
      </w:r>
    </w:p>
    <w:p w:rsidR="00A95171" w:rsidRDefault="00CF25EE">
      <w:pPr>
        <w:pStyle w:val="ConsPlusTitle0"/>
        <w:jc w:val="center"/>
      </w:pPr>
      <w:r>
        <w:t>государственная услуга Комитета, к месту ож</w:t>
      </w:r>
      <w:r>
        <w:t>идания и приема</w:t>
      </w:r>
    </w:p>
    <w:p w:rsidR="00A95171" w:rsidRDefault="00CF25EE">
      <w:pPr>
        <w:pStyle w:val="ConsPlusTitle0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>, текстовой</w:t>
      </w:r>
    </w:p>
    <w:p w:rsidR="00A95171" w:rsidRDefault="00CF25EE">
      <w:pPr>
        <w:pStyle w:val="ConsPlusTitle0"/>
        <w:jc w:val="center"/>
      </w:pPr>
      <w:r>
        <w:t>и мультимедийной информации о порядке</w:t>
      </w:r>
    </w:p>
    <w:p w:rsidR="00A95171" w:rsidRDefault="00CF25EE">
      <w:pPr>
        <w:pStyle w:val="ConsPlusTitle0"/>
        <w:jc w:val="center"/>
      </w:pPr>
      <w:r>
        <w:t>предоставления такой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2.17. Требования к помещениям, в которых предоставляется государственная услуга, к месту ожидания и приема заявител</w:t>
      </w:r>
      <w:r>
        <w:t>ей, размещению и оформлению технической, текстовой и мультимедийной информации о порядке предоставления государственной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Центральный вход в здание Комитета должен быть оборудован информационной табличкой (вывеской), содержащей информацию о наименова</w:t>
      </w:r>
      <w:r>
        <w:t>нии Комитета.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Помещения для работы с заинтересованными лицами оборудуются соответствующими информационными стендами, вывесками, указателями.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Визуальная, текстовая и мультимедийная информация о порядке предоставления государственной услуги размещается на ин</w:t>
      </w:r>
      <w:r>
        <w:t>формационном стенде или информационном терминале в помещении Комитета для ожидания и приема граждан (устанавливаются в удобном для граждан месте), а также на Портале и официальном сайте Комитета.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Оформление технической, текстовой и мультимедийной информаци</w:t>
      </w:r>
      <w:r>
        <w:t>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Рабочие места должностных лиц Комитета, оказывающих государственную услугу, оборудуются компьютерами и оргт</w:t>
      </w:r>
      <w:r>
        <w:t xml:space="preserve">ехникой, позволяющими своевременно и в полном </w:t>
      </w:r>
      <w:proofErr w:type="gramStart"/>
      <w:r>
        <w:t>объеме</w:t>
      </w:r>
      <w:proofErr w:type="gramEnd"/>
      <w:r>
        <w:t xml:space="preserve"> получать справочную информацию по вопросам предоставления государственной услуги и организовать ее предоставление в полном объеме.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Места ожидания должны соответствовать комфортным условиям для заинтересо</w:t>
      </w:r>
      <w:r>
        <w:t>ванных лиц и оптимальным условиям работы специалистов, в том числе необходимо наличие доступных мест общего пользования.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Места ожидания в очереди на консультацию или получение результатов государственной услуги должны быть оборудованы стульями. Количество </w:t>
      </w:r>
      <w:r>
        <w:t xml:space="preserve">мест ожидания определяется исходя из фактической нагрузки и возможностей для их размещения в </w:t>
      </w:r>
      <w:proofErr w:type="gramStart"/>
      <w:r>
        <w:t>здании</w:t>
      </w:r>
      <w:proofErr w:type="gramEnd"/>
      <w:r>
        <w:t>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</w:t>
      </w:r>
      <w:proofErr w:type="gramStart"/>
      <w:r>
        <w:t>количестве</w:t>
      </w:r>
      <w:proofErr w:type="gramEnd"/>
      <w:r>
        <w:t>, дос</w:t>
      </w:r>
      <w:r>
        <w:t xml:space="preserve">таточном </w:t>
      </w:r>
      <w:r>
        <w:lastRenderedPageBreak/>
        <w:t>для оформления документов заинтересованными лицами.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В помещениях для должностных лиц Комитета, предоставляющих государственную услугу, и местах ожидания и приема заинтересованных лиц необходимо наличие системы кондиционирования воздуха, средств по</w:t>
      </w:r>
      <w:r>
        <w:t>жаротушения и системы оповещения о возникновении чрезвычайной ситуации.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2.18. В соответствии с Федеральным </w:t>
      </w:r>
      <w:hyperlink r:id="rId35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Комитетом обеспечиваются: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- условия беспрепятственного доступа к объекту (зданию, помещению), в </w:t>
      </w:r>
      <w:proofErr w:type="gramStart"/>
      <w:r>
        <w:t>котором</w:t>
      </w:r>
      <w:proofErr w:type="gramEnd"/>
      <w:r>
        <w:t xml:space="preserve"> предоставляется государственная услуга, а т</w:t>
      </w:r>
      <w:r>
        <w:t>акже беспрепятственного пользования транспортом, средствами связи и информации;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возможность самостоятельного передвижения по территории, на которой расположен объект (здание, помещение), в котором предоставляется государственная услуга, а также входа в т</w:t>
      </w:r>
      <w:r>
        <w:t>акие объекты и выхода из них, посадки в транспортное средство и высадки из него, в том числе с использованием кресла-коляски;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надлежащее размещение об</w:t>
      </w:r>
      <w:r>
        <w:t>орудования и носителей информации, необходимых для обеспечения беспрепятственного доступа инвалидов к объекту (зданию, помещению), в котором предоставляется государственная услуга, и к услугам с учетом ограничений их жизнедеятельности;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дублирование необх</w:t>
      </w:r>
      <w:r>
        <w:t>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-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- допуск собаки-проводника </w:t>
      </w:r>
      <w:r>
        <w:t xml:space="preserve">на объект (здание, помещение), в </w:t>
      </w:r>
      <w:proofErr w:type="gramStart"/>
      <w:r>
        <w:t>котором</w:t>
      </w:r>
      <w:proofErr w:type="gramEnd"/>
      <w:r>
        <w:t xml:space="preserve"> предоставляется государственная услуга;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оказание инвалидам помощи в преодолении барьеров, мешающих получению ими государственной услуги наравне с другими лицами.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 xml:space="preserve">Показатели доступности и качества государственной </w:t>
      </w:r>
      <w:r>
        <w:t>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2.19. Показателем доступности и качества государственной услуги является возможность: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2.19.1. получать государственную услугу своевременно и в </w:t>
      </w:r>
      <w:proofErr w:type="gramStart"/>
      <w:r>
        <w:t>соответствии</w:t>
      </w:r>
      <w:proofErr w:type="gramEnd"/>
      <w:r>
        <w:t xml:space="preserve"> со стандартом предоставления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2.19.2. получать полную, актуальную и д</w:t>
      </w:r>
      <w:r>
        <w:t xml:space="preserve">остоверную информацию о порядке предоставления государственной услуги, в том числе с использованием информационно-коммуникационных </w:t>
      </w:r>
      <w:r>
        <w:lastRenderedPageBreak/>
        <w:t>технологий;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2.19.3. получать информацию о результате предоставления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2.19.4. обращаться в досудебном и</w:t>
      </w:r>
      <w:r>
        <w:t xml:space="preserve"> (или) судебном </w:t>
      </w:r>
      <w:proofErr w:type="gramStart"/>
      <w:r>
        <w:t>порядке</w:t>
      </w:r>
      <w:proofErr w:type="gramEnd"/>
      <w:r>
        <w:t xml:space="preserve"> в соответствии с законодательством Российской Федерации с жалобой (претензией) на принятое по его заявлению решение или на действия (бездействие) сотрудников Комитета.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2.20. Основные требования к качеству предоставления государствен</w:t>
      </w:r>
      <w:r>
        <w:t>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2.20.1. своевременность предоставления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2.20.2. достоверность и полнота информирования гражданина о ходе рассмотрения его обращения;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2.20.3. удобство и доступность получения гражданином информации о порядке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2.21. Показателями качества предоставления государственной услуги являются: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2.21.1. срок рассмотрения заявления;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2.21.2. отсутствие или наличие</w:t>
      </w:r>
      <w:r>
        <w:t xml:space="preserve"> жалоб на действия (бездействие) должностных лиц Комитета.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2.22. При предоставлении государственной услуги заявитель осуществляет два взаимодействия со специалистом отдела государственной охраны объектов культурного наследия и обеспечения деятельности Коми</w:t>
      </w:r>
      <w:r>
        <w:t>тета, в обязанности которого входит осуществление документооборота: при подаче документов при личном обращении, а также при личном получении результатов предоставления государственной услуги. Продолжительность взаимодействий не должна превышать 10 минут.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Иные требования, в том числе учитывающие особенности</w:t>
      </w:r>
    </w:p>
    <w:p w:rsidR="00A95171" w:rsidRDefault="00CF25EE">
      <w:pPr>
        <w:pStyle w:val="ConsPlusTitle0"/>
        <w:jc w:val="center"/>
      </w:pPr>
      <w:r>
        <w:t xml:space="preserve">предоставления государственной услуги в </w:t>
      </w:r>
      <w:proofErr w:type="gramStart"/>
      <w:r>
        <w:t>многофункциональных</w:t>
      </w:r>
      <w:proofErr w:type="gramEnd"/>
    </w:p>
    <w:p w:rsidR="00A95171" w:rsidRDefault="00CF25EE">
      <w:pPr>
        <w:pStyle w:val="ConsPlusTitle0"/>
        <w:jc w:val="center"/>
      </w:pPr>
      <w:proofErr w:type="gramStart"/>
      <w:r>
        <w:t>центрах</w:t>
      </w:r>
      <w:proofErr w:type="gramEnd"/>
      <w:r>
        <w:t xml:space="preserve"> предоставления государственных и муниципальных</w:t>
      </w:r>
    </w:p>
    <w:p w:rsidR="00A95171" w:rsidRDefault="00CF25EE">
      <w:pPr>
        <w:pStyle w:val="ConsPlusTitle0"/>
        <w:jc w:val="center"/>
      </w:pPr>
      <w:r>
        <w:t>услуг, и особенности предоставления государственной услуги</w:t>
      </w:r>
    </w:p>
    <w:p w:rsidR="00A95171" w:rsidRDefault="00CF25EE">
      <w:pPr>
        <w:pStyle w:val="ConsPlusTitle0"/>
        <w:jc w:val="center"/>
      </w:pPr>
      <w:r>
        <w:t>в электронной форме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2.23. </w:t>
      </w:r>
      <w:proofErr w:type="gramStart"/>
      <w:r>
        <w:t>Пр</w:t>
      </w:r>
      <w:r>
        <w:t xml:space="preserve">едоставление государственной услуги в многофункциональных центрах осуществляется в соответствии с требованиями </w:t>
      </w:r>
      <w:hyperlink r:id="rId3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N 210-ФЗ, </w:t>
      </w:r>
      <w:hyperlink r:id="rId3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22.12.2012 N </w:t>
      </w:r>
      <w:r>
        <w:t>1376 "Об утверждении Правил организации деятельности многофункциональных центров предоставления государственных и муниципальных услуг" (далее - Постановление N 1376), по принципу "одного окна", согласно которым предоставление государственной услуги осущест</w:t>
      </w:r>
      <w:r>
        <w:t>вляется после однократного обращения заявителя с соответствующим запросом, а взаимодействие с Комитетом осуществляется</w:t>
      </w:r>
      <w:proofErr w:type="gramEnd"/>
      <w:r>
        <w:t xml:space="preserve"> </w:t>
      </w:r>
      <w:proofErr w:type="gramStart"/>
      <w:r>
        <w:t xml:space="preserve">многофункциональным центром без участия заявителя в соответствии с требованиями </w:t>
      </w:r>
      <w:hyperlink r:id="rId38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27.09.2011 N 797 "О взаимодействии между многофункциональными центрами предоставления государственных (муниципальных) услуг и федеральными органами исполни</w:t>
      </w:r>
      <w:r>
        <w:t xml:space="preserve">тельной власти, органами государственных </w:t>
      </w:r>
      <w:r>
        <w:lastRenderedPageBreak/>
        <w:t>внебюджетных фондов, органами государственной власти субъектов Российской Федерации, органами местного самоуправления" (далее - Постановление N 797) и соглашением о взаимодействии (далее - соглашение о взаимодействи</w:t>
      </w:r>
      <w:r>
        <w:t>и).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2.23.1. При реализации своих функций многофункциональные центры и организации, привлекаемые многофункциональным центром в целях повышения территориальной доступности государственных услуг, предоставляемых по принципу "одного окна", для реализации данны</w:t>
      </w:r>
      <w:r>
        <w:t>х функций, не вправе требовать от заявителя: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2.23.1.1.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t>с предоставлением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2.23.1.2.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</w:t>
      </w:r>
      <w:r>
        <w:t xml:space="preserve">ные услуги, в соответствии с нормативными правовыми актами Российской Федерации, за исключением документов, включенных в определенный </w:t>
      </w:r>
      <w:hyperlink r:id="rId3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частью 6 статьи 7</w:t>
        </w:r>
      </w:hyperlink>
      <w:r>
        <w:t xml:space="preserve"> Закона N 210-ФЗ перечень документов. Заявитель вправе представить указанные документы и инф</w:t>
      </w:r>
      <w:r>
        <w:t>ормацию по собственной инициативе;</w:t>
      </w:r>
    </w:p>
    <w:p w:rsidR="00A95171" w:rsidRDefault="00CF25EE">
      <w:pPr>
        <w:pStyle w:val="ConsPlusNormal0"/>
        <w:spacing w:before="240"/>
        <w:ind w:firstLine="540"/>
        <w:jc w:val="both"/>
      </w:pPr>
      <w:proofErr w:type="gramStart"/>
      <w:r>
        <w:t>2.23.1.3.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</w:t>
      </w:r>
      <w:r>
        <w:t xml:space="preserve">ием получения услуг, включенных в перечни, указанные в </w:t>
      </w:r>
      <w:hyperlink r:id="rId4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части 1 статьи 9</w:t>
        </w:r>
      </w:hyperlink>
      <w:r>
        <w:t xml:space="preserve"> Закона N 210-ФЗ, и получения документов и информации, предоставляемых в результате предоставления такой услуги.</w:t>
      </w:r>
      <w:proofErr w:type="gramEnd"/>
    </w:p>
    <w:p w:rsidR="00A95171" w:rsidRDefault="00CF25EE">
      <w:pPr>
        <w:pStyle w:val="ConsPlusNormal0"/>
        <w:jc w:val="both"/>
      </w:pPr>
      <w:r>
        <w:t xml:space="preserve">(п. 2.23.1.3 в ред. </w:t>
      </w:r>
      <w:hyperlink r:id="rId41" w:tooltip="Приказ комитета Ивановской обл. по государственной охране объектов культурного наследия от 29.03.2021 N 11-о &quot;О внесении изменений в некоторые правовые акты комитета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Приказа</w:t>
        </w:r>
      </w:hyperlink>
      <w:r>
        <w:t xml:space="preserve"> комитета Ивановской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 от 29.03.2021 N 11-о)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2.23.2. Предоставление государственной услуги в м</w:t>
      </w:r>
      <w:r>
        <w:t xml:space="preserve">ногофункциональном </w:t>
      </w:r>
      <w:proofErr w:type="gramStart"/>
      <w:r>
        <w:t>центре</w:t>
      </w:r>
      <w:proofErr w:type="gramEnd"/>
      <w:r>
        <w:t xml:space="preserve"> осуществляется на основании соглашения, заключенного между многофункциональным центром и Комитетом с момента вступления в силу соответствующего соглашения о взаимодействии.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Требования к заключению соглашений о взаимодействии устан</w:t>
      </w:r>
      <w:r>
        <w:t xml:space="preserve">авливаются </w:t>
      </w:r>
      <w:hyperlink r:id="rId42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N 797.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Соглашение о взаимодействии не может содержать положения, ограничивающие права и законные интересы заявителей или тре</w:t>
      </w:r>
      <w:r>
        <w:t xml:space="preserve">тьих лиц, а также возлагать на них дополнительные обязанности, не предусмотренные </w:t>
      </w:r>
      <w:hyperlink r:id="rId4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N 210-ФЗ, </w:t>
      </w:r>
      <w:hyperlink r:id="rId44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N 1376 и </w:t>
      </w:r>
      <w:hyperlink r:id="rId45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Постановлением</w:t>
        </w:r>
      </w:hyperlink>
      <w:r>
        <w:t xml:space="preserve"> N 797.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2.24. Порядок осуществления административных процедур в электронной форме, в том числе с использованием Портала: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2.24.1. предоставление информации заявителям и обеспечение доступа заявителей к свед</w:t>
      </w:r>
      <w:r>
        <w:t>ениям о государственной услуге осуществляются путем размещения информации о порядке предоставления государственной услуги на сайте Портала;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2.24.2. подача заявителем заявления и иных документов, необходимых для предоставления </w:t>
      </w:r>
      <w:r>
        <w:lastRenderedPageBreak/>
        <w:t>государственной услуги, и прием таких запросов на предоставление государственной услуги могут осуществляться с использованием Портала.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2.25. Способ предоставления необход</w:t>
      </w:r>
      <w:r>
        <w:t>имого пакета документов (почтой, через приемную, посредством личного обращения) определяется заявителем.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2.26. Заявление может быть представлено через Портал.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2.27. Заявление и необходимые для получения государственной услуги документы в электронном </w:t>
      </w:r>
      <w:proofErr w:type="gramStart"/>
      <w:r>
        <w:t>виде</w:t>
      </w:r>
      <w:proofErr w:type="gramEnd"/>
      <w:r>
        <w:t xml:space="preserve"> у</w:t>
      </w:r>
      <w:r>
        <w:t>достоверяются электронной подписью: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заявление удостоверяется простой электронной подписью заявителя;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доверенность, подтверждающая правомочие на обращение за получением государственной услуги, выданная организацией, удостоверяется усиленной квалифициров</w:t>
      </w:r>
      <w:r>
        <w:t>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иные документы, прилагаемые к заявлению в форме электронных образов бумажных д</w:t>
      </w:r>
      <w:r>
        <w:t xml:space="preserve">окументов (сканированных копий), удостоверяются электронной подписью в соответствии с требованиями </w:t>
      </w:r>
      <w:hyperlink r:id="rId46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</w:t>
      </w:r>
      <w:r>
        <w:t>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2.28. Государственная услуга по экстерриториальному принципу не предоставляется.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1"/>
      </w:pPr>
      <w:r>
        <w:t>3. Состав, последовательность и сроки выполнения</w:t>
      </w:r>
    </w:p>
    <w:p w:rsidR="00A95171" w:rsidRDefault="00CF25EE">
      <w:pPr>
        <w:pStyle w:val="ConsPlusTitle0"/>
        <w:jc w:val="center"/>
      </w:pPr>
      <w:r>
        <w:t>административных процедур (действий), требования к порядку</w:t>
      </w:r>
    </w:p>
    <w:p w:rsidR="00A95171" w:rsidRDefault="00CF25EE">
      <w:pPr>
        <w:pStyle w:val="ConsPlusTitle0"/>
        <w:jc w:val="center"/>
      </w:pPr>
      <w:r>
        <w:t>их выполнения, в том числе особенности выполнения</w:t>
      </w:r>
    </w:p>
    <w:p w:rsidR="00A95171" w:rsidRDefault="00CF25EE">
      <w:pPr>
        <w:pStyle w:val="ConsPlusTitle0"/>
        <w:jc w:val="center"/>
      </w:pPr>
      <w:r>
        <w:t>административных процедур (действий) в электронной форме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 xml:space="preserve">Исчерпывающий перечень административных </w:t>
      </w:r>
      <w:r>
        <w:t>процедур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3.1. В рамках предоставления государственной услуги предусмотрены следующие административные процедуры: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3.1.1. прием и регистрация заявления о предоставлении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3.1.2. формирование и направление межведомственного запроса в ор</w:t>
      </w:r>
      <w:r>
        <w:t xml:space="preserve">ган, участвующий в </w:t>
      </w:r>
      <w:proofErr w:type="gramStart"/>
      <w:r>
        <w:t>предоставлении</w:t>
      </w:r>
      <w:proofErr w:type="gramEnd"/>
      <w:r>
        <w:t xml:space="preserve">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3.1.3. рассмотрение заявления о предоставлении государственной услуги и проведение проверки содержащихся в нем сведений;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3.1.4. подготовка документов, являющихся результатом предоставления государст</w:t>
      </w:r>
      <w:r>
        <w:t>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3.1.5. выдача результата предоставления государственной услуги.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Порядок осуществления административных процедур (действий)</w:t>
      </w:r>
    </w:p>
    <w:p w:rsidR="00A95171" w:rsidRDefault="00CF25EE">
      <w:pPr>
        <w:pStyle w:val="ConsPlusTitle0"/>
        <w:jc w:val="center"/>
      </w:pPr>
      <w:r>
        <w:t>в электронной форме, в том числе с использованием Портала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3.2. При предоставлении государственной услуги в электронн</w:t>
      </w:r>
      <w:r>
        <w:t>ой форме осуществляются:</w:t>
      </w:r>
    </w:p>
    <w:p w:rsidR="00A95171" w:rsidRDefault="00CF25EE">
      <w:pPr>
        <w:pStyle w:val="ConsPlusNormal0"/>
        <w:spacing w:before="240"/>
        <w:ind w:firstLine="540"/>
        <w:jc w:val="both"/>
      </w:pPr>
      <w:proofErr w:type="gramStart"/>
      <w:r>
        <w:t>3.2.1. предоставление в установленном порядке информации заявителям и обеспечение доступа заявителей к сведениям о государственной услуге;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3.2.2. подача запроса и иных документов, необходимых для предоставления государственной услу</w:t>
      </w:r>
      <w:r>
        <w:t>ги, и прием таких запроса о предоставлении государственной услуги и документов Комитетом с использованием информационно-технологической и коммуникационной инфраструктуры, в том числе Портала;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3.2.3. получение заявителем сведений о ходе выполнения запроса о</w:t>
      </w:r>
      <w:r>
        <w:t xml:space="preserve"> предоставлении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3.2.4. получение заявителем результата предоставления государственной услуги, если иное не установлено федеральным законом;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3.2.5. иные действия, необходимые для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На Портале разм</w:t>
      </w:r>
      <w:r>
        <w:t>ещены для копирования и заполнения в электронном виде формы заявлений о предоставлении государственной услуги.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Прием и регистрация заявления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bookmarkStart w:id="6" w:name="P293"/>
      <w:bookmarkEnd w:id="6"/>
      <w:r>
        <w:t>3.3. Прием и регистрация заявления о предоставлении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3.3.1. Основанием для начала данной процедуры является поступление в Комитет заявления о предоставлении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Заявление о предоставлении государственной услуги в день поступления в Комитет принимается специалистом отдела государственной о</w:t>
      </w:r>
      <w:r>
        <w:t>храны объектов культурного наследия и обеспечения деятельности Комитета, в обязанности которого входит осуществление документооборота (далее - специалист отдела обеспечения деятельности).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3.3.2. Специалист отдела обеспечения деятельности обеспечения: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3.3.2</w:t>
      </w:r>
      <w:r>
        <w:t>.1. регистрирует заявление о предоставлении государственной услуги в день его поступления в Комитет в соответствии с установленными правилами делопроизводства, посредством введения в систему электронного документооборота (далее - СЭД);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3.3.2.2. по просьбе </w:t>
      </w:r>
      <w:r>
        <w:t>заявителя сообщает ему номер и дату регистрации заявления;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3.3.2.3. в день поступления заявления передает его посредством СЭД для формирования поручения председателю Комитета или лицу, его замещающему.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3.3.3. Документы с поручением председателя Комитета ил</w:t>
      </w:r>
      <w:r>
        <w:t xml:space="preserve">и лица, его замещающего, не </w:t>
      </w:r>
      <w:r>
        <w:lastRenderedPageBreak/>
        <w:t>позднее следующего рабочего дня после их поступления в Комитет посредством СЭД передаются должностному лицу Отдела, замещающему должность его руководителя (далее также - начальник профильного отдела).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3.3.4. Начальник профильног</w:t>
      </w:r>
      <w:r>
        <w:t xml:space="preserve">о отдела в течение одного рабочего дня </w:t>
      </w:r>
      <w:proofErr w:type="gramStart"/>
      <w:r>
        <w:t>назначает ответственного исполнителя и посредством СЭД направляет</w:t>
      </w:r>
      <w:proofErr w:type="gramEnd"/>
      <w:r>
        <w:t xml:space="preserve"> ему комплект документов.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3.3.5. Ответственный исполнитель получает бумажный оригинал заявления и приложения к нему у специалиста отдела обеспечения дея</w:t>
      </w:r>
      <w:r>
        <w:t>тельности.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3.3.6. Должностным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приему и регистрации заявления о предоставлении государственной услуги, является специалист отдела обеспечения деятельности.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3.3.7. Должностным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передаче на рассмотрение заявления ответственному исполнителю, является начальник профильного отдела.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3.3.8. Критерии принятия решения: </w:t>
      </w:r>
      <w:r>
        <w:t>наличие (отсутствие) заявления о предоставлении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3.3.9. Результатом административной процедуры является прием и регистрация заявления о предоставлении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3.3.10. Способом фиксации результата выполнения администра</w:t>
      </w:r>
      <w:r>
        <w:t>тивной процедуры является внесение записи в журнал регистрации в соответствии с установленными правилами делопроизводства посредством введения в СЭД.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 xml:space="preserve">Формирование и направление </w:t>
      </w:r>
      <w:proofErr w:type="gramStart"/>
      <w:r>
        <w:t>межведомственного</w:t>
      </w:r>
      <w:proofErr w:type="gramEnd"/>
    </w:p>
    <w:p w:rsidR="00A95171" w:rsidRDefault="00CF25EE">
      <w:pPr>
        <w:pStyle w:val="ConsPlusTitle0"/>
        <w:jc w:val="center"/>
      </w:pPr>
      <w:r>
        <w:t xml:space="preserve">запроса в орган, участвующий в </w:t>
      </w:r>
      <w:proofErr w:type="gramStart"/>
      <w:r>
        <w:t>предоставлении</w:t>
      </w:r>
      <w:proofErr w:type="gramEnd"/>
    </w:p>
    <w:p w:rsidR="00A95171" w:rsidRDefault="00CF25EE">
      <w:pPr>
        <w:pStyle w:val="ConsPlusTitle0"/>
        <w:jc w:val="center"/>
      </w:pPr>
      <w:r>
        <w:t>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3.4. Формирование и направление межведомственного запроса в орган, участвующий в </w:t>
      </w:r>
      <w:proofErr w:type="gramStart"/>
      <w:r>
        <w:t>предоставлении</w:t>
      </w:r>
      <w:proofErr w:type="gramEnd"/>
      <w:r>
        <w:t xml:space="preserve">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3.4.1. Ответственный исполнитель в течение 3 рабочих дней со дня регистрации в Комитете заявления с прилагаемыми</w:t>
      </w:r>
      <w:r>
        <w:t xml:space="preserve"> к нему документами направляет в электронной форме с использованием системы межведомственного электронного взаимодействия запрос в Министерство культуры Российской Федерации на получение сведений о Лицензии.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3.4.2. Максимальный срок получения ответа на зап</w:t>
      </w:r>
      <w:r>
        <w:t>рос с использованием единой системы межведомственного электронного документооборота составляет 5 (пять) рабочих дней.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3.4.3. Межведомственный запрос должен содержать следующую информацию: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3.4.3.1. регистрационный номер Лицензии;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3.4.3.2. идентификационный номер налогоплательщика (ИНН).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lastRenderedPageBreak/>
        <w:t xml:space="preserve">3.4.4. Должностным лицом, ответственным за выполнение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процедуры, является ответственный исполнитель.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3.4.5. Критерии принятия решения: наличие (о</w:t>
      </w:r>
      <w:r>
        <w:t>тсутствие) в Комитете сведений о Лицензии.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3.4.6. Результатом административной процедуры является получение сведений о Лицензии.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3.4.7. Способом фиксации результата выполнения административной процедуры является внесение записи в журнал регистрации в соотв</w:t>
      </w:r>
      <w:r>
        <w:t>етствии с установленными правилами делопроизводства посредством введения в СЭД.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Рассмотрение заявления и проведение проверки</w:t>
      </w:r>
    </w:p>
    <w:p w:rsidR="00A95171" w:rsidRDefault="00CF25EE">
      <w:pPr>
        <w:pStyle w:val="ConsPlusTitle0"/>
        <w:jc w:val="center"/>
      </w:pPr>
      <w:r>
        <w:t xml:space="preserve">содержащихся в </w:t>
      </w:r>
      <w:proofErr w:type="gramStart"/>
      <w:r>
        <w:t>нем</w:t>
      </w:r>
      <w:proofErr w:type="gramEnd"/>
      <w:r>
        <w:t xml:space="preserve"> сведений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3.5. Рассмотрение заявления о предоставлении государственной услуги и проведение проверки содержащихс</w:t>
      </w:r>
      <w:r>
        <w:t>я в нем сведений.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3.5.1. Основанием для начала данной процедуры является поступление зарегистрированного заявления к ответственному исполнителю.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3.5.2. Ответственный исполнитель:</w:t>
      </w:r>
    </w:p>
    <w:p w:rsidR="00A95171" w:rsidRDefault="00A951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51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5171" w:rsidRDefault="00CF25EE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95171" w:rsidRDefault="00CF25EE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Приказа комитета Ивановс</w:t>
            </w:r>
            <w:r>
              <w:rPr>
                <w:color w:val="392C69"/>
              </w:rPr>
              <w:t xml:space="preserve">кой области по </w:t>
            </w:r>
            <w:proofErr w:type="gramStart"/>
            <w:r>
              <w:rPr>
                <w:color w:val="392C69"/>
              </w:rPr>
              <w:t>государственной</w:t>
            </w:r>
            <w:proofErr w:type="gramEnd"/>
            <w:r>
              <w:rPr>
                <w:color w:val="392C69"/>
              </w:rPr>
              <w:t xml:space="preserve"> охране объектов культурного наследия от 14.05.2019 N 19-о, вносящего изменения в данный документ, видимо, допущена опечатка: имеется в виду пункт 2.7, а не пункт 2.6.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</w:tr>
    </w:tbl>
    <w:p w:rsidR="00A95171" w:rsidRDefault="00CF25EE">
      <w:pPr>
        <w:pStyle w:val="ConsPlusNormal0"/>
        <w:spacing w:before="300"/>
        <w:ind w:firstLine="540"/>
        <w:jc w:val="both"/>
      </w:pPr>
      <w:r>
        <w:t xml:space="preserve">3.5.2.1. проводит анализ комплектности документов, изложенной в </w:t>
      </w:r>
      <w:hyperlink w:anchor="P128" w:tooltip="2.7. Исчерпывающий перечень документов, необходимых для предоставления государственной услуги, которые являются необходимыми и обязательными для предоставления государственной услуги, подлежащих представлению заявителем либо его законным представителем (далее ">
        <w:r>
          <w:rPr>
            <w:color w:val="0000FF"/>
          </w:rPr>
          <w:t>пункте 2.6</w:t>
        </w:r>
      </w:hyperlink>
      <w:r>
        <w:t xml:space="preserve"> настоящего Административного регламента, проводит анализ правильности заполнения документов, в том числе наличие подписей и печатей на документа</w:t>
      </w:r>
      <w:r>
        <w:t>х;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3.5.2.2. проводит анализ соответствия сведений, указанных в </w:t>
      </w:r>
      <w:proofErr w:type="gramStart"/>
      <w:r>
        <w:t>заявлении</w:t>
      </w:r>
      <w:proofErr w:type="gramEnd"/>
      <w:r>
        <w:t>, сведениям, представленным в комплекте документов;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3.5.2.3. проводит анализ соответствия представленной документации требованиям законодательства по сохранению объектов культурного на</w:t>
      </w:r>
      <w:r>
        <w:t>следия.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Максимальный срок исполнения настоящих административных действий - 7 (семь) рабочих дней.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3.5.3. Должностным лицом, ответственным за выполнение каждого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рассмотрению заявления о предо</w:t>
      </w:r>
      <w:r>
        <w:t>ставлении государственной услуги и проведение проверки содержащихся в нем сведений, является ответственный исполнитель.</w:t>
      </w:r>
    </w:p>
    <w:p w:rsidR="00A95171" w:rsidRDefault="00A951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9517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5171" w:rsidRDefault="00CF25EE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95171" w:rsidRDefault="00CF25EE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 xml:space="preserve">В официальном тексте Приказа комитета Ивановской области по </w:t>
            </w:r>
            <w:proofErr w:type="gramStart"/>
            <w:r>
              <w:rPr>
                <w:color w:val="392C69"/>
              </w:rPr>
              <w:t>государственной</w:t>
            </w:r>
            <w:proofErr w:type="gramEnd"/>
            <w:r>
              <w:rPr>
                <w:color w:val="392C69"/>
              </w:rPr>
              <w:t xml:space="preserve"> охране объектов культурного наследия от 14.05.2019 N 19-о, вносящего изменения в данный документ, видимо, допущена опечатка: имеется в виду пункт 2.12, а не пункт 2.11.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5171" w:rsidRDefault="00A95171">
            <w:pPr>
              <w:pStyle w:val="ConsPlusNormal0"/>
            </w:pPr>
          </w:p>
        </w:tc>
      </w:tr>
    </w:tbl>
    <w:p w:rsidR="00A95171" w:rsidRDefault="00CF25EE">
      <w:pPr>
        <w:pStyle w:val="ConsPlusNormal0"/>
        <w:spacing w:before="300"/>
        <w:ind w:firstLine="540"/>
        <w:jc w:val="both"/>
      </w:pPr>
      <w:r>
        <w:lastRenderedPageBreak/>
        <w:t>3.5.4. Кр</w:t>
      </w:r>
      <w:r>
        <w:t xml:space="preserve">итерии принятия решения: наличие или отсутствие достоверных сведений, указанных в заявлении, Лицензии, оснований для предоставления государственной услуги или отказа в предоставлении государственной услуги, предусмотренных </w:t>
      </w:r>
      <w:hyperlink w:anchor="P171" w:tooltip="2.12. Основания для отказа в предоставлении государственной услуги:">
        <w:r>
          <w:rPr>
            <w:color w:val="0000FF"/>
          </w:rPr>
          <w:t>пунктом 2.11</w:t>
        </w:r>
      </w:hyperlink>
      <w:r>
        <w:t xml:space="preserve"> настоящего Административного регламента.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3.5.5. </w:t>
      </w:r>
      <w:proofErr w:type="gramStart"/>
      <w:r>
        <w:t>Результатом административной процедуры является выявление факта наличия или отсутствия достоверных сведений, указанных в заявлен</w:t>
      </w:r>
      <w:r>
        <w:t xml:space="preserve">ии, оснований для предоставления государственной услуги или отказа в предоставлении государственной услуги, предусмотренных </w:t>
      </w:r>
      <w:hyperlink w:anchor="P171" w:tooltip="2.12. Основания для отказа в предоставлении государственной услуги:">
        <w:r>
          <w:rPr>
            <w:color w:val="0000FF"/>
          </w:rPr>
          <w:t>пунктом 2.11</w:t>
        </w:r>
      </w:hyperlink>
      <w:r>
        <w:t xml:space="preserve"> настоящего Админист</w:t>
      </w:r>
      <w:r>
        <w:t>ративного регламента.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3.5.6. Фиксация результата выполнения административной процедуры не предусмотрена.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Подготовка документов, являющихся результатом предоставления</w:t>
      </w:r>
    </w:p>
    <w:p w:rsidR="00A95171" w:rsidRDefault="00CF25EE">
      <w:pPr>
        <w:pStyle w:val="ConsPlusTitle0"/>
        <w:jc w:val="center"/>
      </w:pPr>
      <w:r>
        <w:t>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bookmarkStart w:id="7" w:name="P346"/>
      <w:bookmarkEnd w:id="7"/>
      <w:r>
        <w:t>3.6. Подготовка документа, являющегося результатом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3.6.1. </w:t>
      </w:r>
      <w:proofErr w:type="gramStart"/>
      <w:r>
        <w:t>Основанием для начала данной процедуры являются факты наличия или отсутствия достоверных сведений, указанных в заявлении, оснований для предоставления государс</w:t>
      </w:r>
      <w:r>
        <w:t xml:space="preserve">твенной услуги или отказа в предоставлении государственной услуги, предусмотренных </w:t>
      </w:r>
      <w:hyperlink w:anchor="P171" w:tooltip="2.12. Основания для отказа в предоставлении государственной услуги:">
        <w:r>
          <w:rPr>
            <w:color w:val="0000FF"/>
          </w:rPr>
          <w:t>пунктом 2.11</w:t>
        </w:r>
      </w:hyperlink>
      <w:r>
        <w:t xml:space="preserve"> настоящего Административного регламента.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3.6.2. Ответственны</w:t>
      </w:r>
      <w:r>
        <w:t>й исполнитель:</w:t>
      </w:r>
    </w:p>
    <w:p w:rsidR="00A95171" w:rsidRDefault="00CF25EE">
      <w:pPr>
        <w:pStyle w:val="ConsPlusNormal0"/>
        <w:spacing w:before="240"/>
        <w:ind w:firstLine="540"/>
        <w:jc w:val="both"/>
      </w:pPr>
      <w:bookmarkStart w:id="8" w:name="P349"/>
      <w:bookmarkEnd w:id="8"/>
      <w:r>
        <w:t xml:space="preserve">3.6.2.1. в </w:t>
      </w:r>
      <w:proofErr w:type="gramStart"/>
      <w:r>
        <w:t>соответствии</w:t>
      </w:r>
      <w:proofErr w:type="gramEnd"/>
      <w:r>
        <w:t xml:space="preserve"> с выявленными фактами обеспечивает подготовку одного из следующих документов, являющихся результатом предоставления государственной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проекта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проекта письма с мотивиро</w:t>
      </w:r>
      <w:r>
        <w:t>ванным отказом в выдаче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культуры, который оформ</w:t>
      </w:r>
      <w:r>
        <w:t>ляет на официальном бланке Комитета за подписью председателя Комитета или лица, его замещающего;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3.6.2.2. направляет один из документов, указанных в </w:t>
      </w:r>
      <w:hyperlink w:anchor="P349" w:tooltip="3.6.2.1. в соответствии с выявленными фактами обеспечивает подготовку одного из следующих документов, являющихся результатом предоставления государственной услуги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3.6.2.1</w:t>
        </w:r>
      </w:hyperlink>
      <w:r>
        <w:t xml:space="preserve">, на визу начальнику профильного отдела. При отсутствии замечаний проект заключения либо проект мотивированного отказа в выдаче заключения </w:t>
      </w:r>
      <w:proofErr w:type="gramStart"/>
      <w:r>
        <w:t>визируется нач</w:t>
      </w:r>
      <w:r>
        <w:t>альником профильного отдела и направляется</w:t>
      </w:r>
      <w:proofErr w:type="gramEnd"/>
      <w:r>
        <w:t xml:space="preserve"> на визирование председателю Комитета или лицу, его замещающему. При наличии замечаний документы возвращаются на доработку.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lastRenderedPageBreak/>
        <w:t xml:space="preserve">3.6.3. При положительном рассмотрении (визировании) председателем Комитета или лицом, его </w:t>
      </w:r>
      <w:r>
        <w:t xml:space="preserve">замещающим, проекта заключения либо проекта мотивированного отказа в выдаче заключения документы </w:t>
      </w:r>
      <w:proofErr w:type="gramStart"/>
      <w:r>
        <w:t>заверяются гербовой печатью Комитета и регистрируются</w:t>
      </w:r>
      <w:proofErr w:type="gramEnd"/>
      <w:r>
        <w:t xml:space="preserve"> в соответствии с установленными правилами делопроизводства.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3.6.4. Должностным лицом, ответственным за вы</w:t>
      </w:r>
      <w:r>
        <w:t xml:space="preserve">полнение административного действия в </w:t>
      </w:r>
      <w:proofErr w:type="gramStart"/>
      <w:r>
        <w:t>рамках</w:t>
      </w:r>
      <w:proofErr w:type="gramEnd"/>
      <w:r>
        <w:t xml:space="preserve"> административной процедуры по подготовке документов, являющихся результатом предоставления государственной услуги, является ответственный исполнитель.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3.6.5. </w:t>
      </w:r>
      <w:proofErr w:type="gramStart"/>
      <w:r>
        <w:t>Должностными лицами, ответственными за выполнение адм</w:t>
      </w:r>
      <w:r>
        <w:t>инистративного действия в рамках административной процедуры по рассмотрению, формированию замечаний, визированию документов, являющихся результатом предоставления государственной услуги, являются начальник профильного отдела и председатель Комитета или лиц</w:t>
      </w:r>
      <w:r>
        <w:t>о, его замещающее.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3.6.6. Критерии принятия решения: наличие правильно оформленного заключения либо проекта мотивированного отказа в выдаче заключения о допустимости проведения переустройства и (или) перепланировки помещения в многоквартирном доме, если та</w:t>
      </w:r>
      <w:r>
        <w:t>кое помещение или дом, в котором оно находится, является памятником архитектуры, истории или культуры.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3.6.7. Результатом административной процедуры является оформленное и согласованное с должностными лицами Комитета заключение о допустимости проведения пе</w:t>
      </w:r>
      <w:r>
        <w:t xml:space="preserve">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культуры, либо мотивированный отказ в выдаче заключения, предусмотренные </w:t>
      </w:r>
      <w:hyperlink w:anchor="P349" w:tooltip="3.6.2.1. в соответствии с выявленными фактами обеспечивает подготовку одного из следующих документов, являющихся результатом предоставления государственной услуги:">
        <w:r>
          <w:rPr>
            <w:color w:val="0000FF"/>
          </w:rPr>
          <w:t>подпунктом 3.6.2.1</w:t>
        </w:r>
      </w:hyperlink>
      <w:r>
        <w:t xml:space="preserve"> настоящего Административного регламента.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3.6.8. Способ</w:t>
      </w:r>
      <w:r>
        <w:t>ом фиксации результата выполнения административной процедуры является регистрация заключения либо мотивированного отказа в выдаче заключения в соответствии с существующей номенклатурой дел.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3.6.9. Максимальный срок по процедурам, предусмотренным </w:t>
      </w:r>
      <w:hyperlink w:anchor="P346" w:tooltip="3.6. Подготовка документа, являющегося результатом предоставления государственной услуги.">
        <w:r>
          <w:rPr>
            <w:color w:val="0000FF"/>
          </w:rPr>
          <w:t>пунктом 3.6</w:t>
        </w:r>
      </w:hyperlink>
      <w:r>
        <w:t>, составляет 7 (семь) рабочих дней.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Выдача результата предоставления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3.7. Выдача результата предоставления г</w:t>
      </w:r>
      <w:r>
        <w:t>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bookmarkStart w:id="9" w:name="P364"/>
      <w:bookmarkEnd w:id="9"/>
      <w:r>
        <w:t>3.7.1. Основанием для начала данной процедуры является регистрация результата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3.7.2. Специалист отдела обеспечения деятельности: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3.7.2.1. в течение 5 (пяти) рабочих дней отправляет результат пре</w:t>
      </w:r>
      <w:r>
        <w:t>доставления государственной услуги заявителю почтой;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3.7.2.2. при личном обращении заявителя для получения результата предоставления государственной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lastRenderedPageBreak/>
        <w:t>- удостоверяет личность заявителя;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предлагает заявителю подтвердить подписью факт получения результата предоставления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- выдает заявителю документ, являющийся результатом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3.7.3. Критерии принятия решения: наличие оснований, пре</w:t>
      </w:r>
      <w:r>
        <w:t xml:space="preserve">дусмотренных </w:t>
      </w:r>
      <w:hyperlink w:anchor="P364" w:tooltip="3.7.1. Основанием для начала данной процедуры является регистрация результата предоставления государственной услуги.">
        <w:r>
          <w:rPr>
            <w:color w:val="0000FF"/>
          </w:rPr>
          <w:t>пунктом 3.7.1</w:t>
        </w:r>
      </w:hyperlink>
      <w:r>
        <w:t xml:space="preserve"> настоящего Административного регламента.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3.7.4. Результатом административной про</w:t>
      </w:r>
      <w:r>
        <w:t>цедуры является выдача (направление) документа, являющегося результатом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3.7.5. Способом фиксации результата выполнения административной процедуры является отметка в получении (направлении) документа, являющегося резул</w:t>
      </w:r>
      <w:r>
        <w:t>ьтатом предоставления государственной услуги в соответствии с принятыми правилами документооборота.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3.7.6. Должностным лицом, ответственным за выполнение административных действий в </w:t>
      </w:r>
      <w:proofErr w:type="gramStart"/>
      <w:r>
        <w:t>рамках</w:t>
      </w:r>
      <w:proofErr w:type="gramEnd"/>
      <w:r>
        <w:t xml:space="preserve"> данной административной процедуры, является специалист отдела обесп</w:t>
      </w:r>
      <w:r>
        <w:t>ечения деятельности.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Порядок исправления допущенных опечаток и ошибок</w:t>
      </w:r>
    </w:p>
    <w:p w:rsidR="00A95171" w:rsidRDefault="00CF25EE">
      <w:pPr>
        <w:pStyle w:val="ConsPlusTitle0"/>
        <w:jc w:val="center"/>
      </w:pPr>
      <w:r>
        <w:t xml:space="preserve">в </w:t>
      </w:r>
      <w:proofErr w:type="gramStart"/>
      <w:r>
        <w:t>выданных</w:t>
      </w:r>
      <w:proofErr w:type="gramEnd"/>
      <w:r>
        <w:t xml:space="preserve"> в результате предоставления государственной</w:t>
      </w:r>
    </w:p>
    <w:p w:rsidR="00A95171" w:rsidRDefault="00CF25EE">
      <w:pPr>
        <w:pStyle w:val="ConsPlusTitle0"/>
        <w:jc w:val="center"/>
      </w:pPr>
      <w:r>
        <w:t xml:space="preserve">услуги </w:t>
      </w:r>
      <w:proofErr w:type="gramStart"/>
      <w:r>
        <w:t>документах</w:t>
      </w:r>
      <w:proofErr w:type="gramEnd"/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3.8. В случае выявления допущенных опечаток и ошибок в выданных в результате предоставления государственной усл</w:t>
      </w:r>
      <w:r>
        <w:t xml:space="preserve">уги документах, они исправляются путем выдачи нового документа, предусмотренного </w:t>
      </w:r>
      <w:hyperlink w:anchor="P107" w:tooltip="2.4. Результат предоставления государственной услуги:">
        <w:r>
          <w:rPr>
            <w:color w:val="0000FF"/>
          </w:rPr>
          <w:t>пунктом 2.4</w:t>
        </w:r>
      </w:hyperlink>
      <w:r>
        <w:t xml:space="preserve"> Административного регламента, в срок 5 рабочих дней с момента обращения заяви</w:t>
      </w:r>
      <w:r>
        <w:t>теля за исправлением допущенных опечаток и ошибок.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1"/>
      </w:pPr>
      <w:r>
        <w:t xml:space="preserve">4.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A95171" w:rsidRDefault="00CF25EE">
      <w:pPr>
        <w:pStyle w:val="ConsPlusTitle0"/>
        <w:jc w:val="center"/>
      </w:pPr>
      <w:r>
        <w:t>Административного регламента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A95171" w:rsidRDefault="00CF25EE">
      <w:pPr>
        <w:pStyle w:val="ConsPlusTitle0"/>
        <w:jc w:val="center"/>
      </w:pPr>
      <w:r>
        <w:t>и исполнением ответственными должностными лицами</w:t>
      </w:r>
    </w:p>
    <w:p w:rsidR="00A95171" w:rsidRDefault="00CF25EE">
      <w:pPr>
        <w:pStyle w:val="ConsPlusTitle0"/>
        <w:jc w:val="center"/>
      </w:pPr>
      <w:r>
        <w:t xml:space="preserve">Комитета положений Административного </w:t>
      </w:r>
      <w:r>
        <w:t>регламента и иных</w:t>
      </w:r>
    </w:p>
    <w:p w:rsidR="00A95171" w:rsidRDefault="00CF25EE">
      <w:pPr>
        <w:pStyle w:val="ConsPlusTitle0"/>
        <w:jc w:val="center"/>
      </w:pPr>
      <w:r>
        <w:t>нормативных правовых актов, устанавливающих требования</w:t>
      </w:r>
    </w:p>
    <w:p w:rsidR="00A95171" w:rsidRDefault="00CF25EE">
      <w:pPr>
        <w:pStyle w:val="ConsPlusTitle0"/>
        <w:jc w:val="center"/>
      </w:pPr>
      <w:r>
        <w:t>к предоставлению государственной услуги,</w:t>
      </w:r>
    </w:p>
    <w:p w:rsidR="00A95171" w:rsidRDefault="00CF25EE">
      <w:pPr>
        <w:pStyle w:val="ConsPlusTitle0"/>
        <w:jc w:val="center"/>
      </w:pPr>
      <w:r>
        <w:t>а также принятием ими решений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последовательности действий, определенных административными процедурами по предоставлению государственной услуги, и принятием решений ответственными должностными лицами Комитета осуществляется непрерывно председателем К</w:t>
      </w:r>
      <w:r>
        <w:t>омитета или лицом, его замещающим.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  <w:r>
        <w:t xml:space="preserve"> и внеплановых</w:t>
      </w:r>
    </w:p>
    <w:p w:rsidR="00A95171" w:rsidRDefault="00CF25EE">
      <w:pPr>
        <w:pStyle w:val="ConsPlusTitle0"/>
        <w:jc w:val="center"/>
      </w:pPr>
      <w:r>
        <w:t>проверок полноты и качества предоставления государственной</w:t>
      </w:r>
    </w:p>
    <w:p w:rsidR="00A95171" w:rsidRDefault="00CF25EE">
      <w:pPr>
        <w:pStyle w:val="ConsPlusTitle0"/>
        <w:jc w:val="center"/>
      </w:pPr>
      <w:r>
        <w:lastRenderedPageBreak/>
        <w:t xml:space="preserve">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</w:t>
      </w:r>
    </w:p>
    <w:p w:rsidR="00A95171" w:rsidRDefault="00CF25EE">
      <w:pPr>
        <w:pStyle w:val="ConsPlusTitle0"/>
        <w:jc w:val="center"/>
      </w:pPr>
      <w:r>
        <w:t>и качеством предоставления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4.2. 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</w:t>
      </w:r>
      <w:r>
        <w:t>ния государственной услуги: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4.2.1.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Комитетом государственной услуги включает в себя проведение внеплановых проверок, целью которых является выявление и устранение нарушений прав заявителей, рассмотрение, прин</w:t>
      </w:r>
      <w:r>
        <w:t>ятие решений и подготовку ответов на обращения заинтересованных лиц, содержащие жалобы на действия (бездействие) должностных лиц Комитета, привлечение виновных лиц к ответственности.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Плановые проверки не предусматриваются в </w:t>
      </w:r>
      <w:proofErr w:type="gramStart"/>
      <w:r>
        <w:t>рамках</w:t>
      </w:r>
      <w:proofErr w:type="gramEnd"/>
      <w:r>
        <w:t xml:space="preserve"> настоящего Административн</w:t>
      </w:r>
      <w:r>
        <w:t>ого регламента.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4.2.2. Решение о проведении внеплановой проверки полноты и качества предоставления государственной услуги принимается председателем Комитета.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4.2.3. Внеплановые проверки проводятся при выявлении нарушений по предоставлению государственной у</w:t>
      </w:r>
      <w:r>
        <w:t>слуги, по конкретному обращению заявителя или требованию органов прокуратуры.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4.2.4. Результаты проверок отражаются в </w:t>
      </w:r>
      <w:proofErr w:type="gramStart"/>
      <w:r>
        <w:t>акте</w:t>
      </w:r>
      <w:proofErr w:type="gramEnd"/>
      <w:r>
        <w:t>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Ответственность должностных лиц Комитета за решения</w:t>
      </w:r>
    </w:p>
    <w:p w:rsidR="00A95171" w:rsidRDefault="00CF25EE">
      <w:pPr>
        <w:pStyle w:val="ConsPlusTitle0"/>
        <w:jc w:val="center"/>
      </w:pPr>
      <w:r>
        <w:t>и действия (бездействие), принимаемые (осуществляемые)</w:t>
      </w:r>
    </w:p>
    <w:p w:rsidR="00A95171" w:rsidRDefault="00CF25EE">
      <w:pPr>
        <w:pStyle w:val="ConsPlusTitle0"/>
        <w:jc w:val="center"/>
      </w:pPr>
      <w:r>
        <w:t>ими в ходе предоставлени</w:t>
      </w:r>
      <w:r>
        <w:t>я 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4.3. Ответственность должностных лиц Комитета за решения и действия (бездействие), принимаемые (осуществляемые) ими в ходе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4.3.1. </w:t>
      </w:r>
      <w:proofErr w:type="gramStart"/>
      <w:r>
        <w:t>По результатам проведенных проверок в случае выявления наруше</w:t>
      </w:r>
      <w:r>
        <w:t xml:space="preserve">ний соблюдения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виновные лица привлекаются к ответственности в порядке, установленном законодательством </w:t>
      </w:r>
      <w:r>
        <w:t>Российской Федерации.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Персональная ответственность должностных лиц Комитета за несоблюдение порядка осуществления административных процедур в ходе предоставления государственной услуги закрепляется в их должностных регламентах.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4.3.2. О мерах, принятых в о</w:t>
      </w:r>
      <w:r>
        <w:t xml:space="preserve">тношении лиц, виновных в нарушении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в течение 10 (десяти) рабочих дней со дня принятия таких мер </w:t>
      </w:r>
      <w:proofErr w:type="gramStart"/>
      <w:r>
        <w:t>профиль</w:t>
      </w:r>
      <w:r>
        <w:t>ный</w:t>
      </w:r>
      <w:proofErr w:type="gramEnd"/>
      <w:r>
        <w:t xml:space="preserve"> отдел сообщает в письменной форме заявителю, права и (или) законные интересы которого нарушены.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lastRenderedPageBreak/>
        <w:t>Положения, характеризующие требования к порядку</w:t>
      </w:r>
    </w:p>
    <w:p w:rsidR="00A95171" w:rsidRDefault="00CF25EE">
      <w:pPr>
        <w:pStyle w:val="ConsPlusTitle0"/>
        <w:jc w:val="center"/>
      </w:pPr>
      <w:r>
        <w:t xml:space="preserve">и формам контроля за предоставлением </w:t>
      </w:r>
      <w:proofErr w:type="gramStart"/>
      <w:r>
        <w:t>государственной</w:t>
      </w:r>
      <w:proofErr w:type="gramEnd"/>
    </w:p>
    <w:p w:rsidR="00A95171" w:rsidRDefault="00CF25EE">
      <w:pPr>
        <w:pStyle w:val="ConsPlusTitle0"/>
        <w:jc w:val="center"/>
      </w:pPr>
      <w:r>
        <w:t>услуги, в том числе со стороны граждан,</w:t>
      </w:r>
    </w:p>
    <w:p w:rsidR="00A95171" w:rsidRDefault="00CF25EE">
      <w:pPr>
        <w:pStyle w:val="ConsPlusTitle0"/>
        <w:jc w:val="center"/>
      </w:pPr>
      <w:r>
        <w:t>их объединений</w:t>
      </w:r>
      <w:r>
        <w:t xml:space="preserve"> и организаций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4.4. </w:t>
      </w:r>
      <w:proofErr w:type="gramStart"/>
      <w:r>
        <w:t>Контроль за</w:t>
      </w:r>
      <w:proofErr w:type="gramEnd"/>
      <w:r>
        <w:t xml:space="preserve">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Комитета при предоставлении государственной услуги, получения полной, актуальной и дос</w:t>
      </w:r>
      <w:r>
        <w:t>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1"/>
      </w:pPr>
      <w:r>
        <w:t>5. Досудебный (внесудебный) порядок обжалования решений</w:t>
      </w:r>
    </w:p>
    <w:p w:rsidR="00A95171" w:rsidRDefault="00CF25EE">
      <w:pPr>
        <w:pStyle w:val="ConsPlusTitle0"/>
        <w:jc w:val="center"/>
      </w:pPr>
      <w:r>
        <w:t>и действий (бездействия) орга</w:t>
      </w:r>
      <w:r>
        <w:t>на, предоставляющего</w:t>
      </w:r>
    </w:p>
    <w:p w:rsidR="00A95171" w:rsidRDefault="00CF25EE">
      <w:pPr>
        <w:pStyle w:val="ConsPlusTitle0"/>
        <w:jc w:val="center"/>
      </w:pPr>
      <w:r>
        <w:t>государственную услугу, а также его должностных лиц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Информация для заинтересованных лиц об их праве</w:t>
      </w:r>
    </w:p>
    <w:p w:rsidR="00A95171" w:rsidRDefault="00CF25EE">
      <w:pPr>
        <w:pStyle w:val="ConsPlusTitle0"/>
        <w:jc w:val="center"/>
      </w:pPr>
      <w:r>
        <w:t>на досудебное (внесудебное) обжалование действий</w:t>
      </w:r>
    </w:p>
    <w:p w:rsidR="00A95171" w:rsidRDefault="00CF25EE">
      <w:pPr>
        <w:pStyle w:val="ConsPlusTitle0"/>
        <w:jc w:val="center"/>
      </w:pPr>
      <w:r>
        <w:t>(бездействия) и (или) решений, принятых (осуществленных)</w:t>
      </w:r>
    </w:p>
    <w:p w:rsidR="00A95171" w:rsidRDefault="00CF25EE">
      <w:pPr>
        <w:pStyle w:val="ConsPlusTitle0"/>
        <w:jc w:val="center"/>
      </w:pPr>
      <w:r>
        <w:t>в ходе предоставления госуда</w:t>
      </w:r>
      <w:r>
        <w:t>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5.1.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5.1.1. Нарушение срока регистрации заявления о предоставлении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5</w:t>
      </w:r>
      <w:r>
        <w:t>.1.2. Нарушение срока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5.1.3.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дл</w:t>
      </w:r>
      <w:r>
        <w:t>я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5.1.4. Отказ в </w:t>
      </w:r>
      <w:proofErr w:type="gramStart"/>
      <w:r>
        <w:t>приеме</w:t>
      </w:r>
      <w:proofErr w:type="gramEnd"/>
      <w:r>
        <w:t xml:space="preserve"> у заявителя документов, предусмотренных нормативными правовыми актами Российской Федерации для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5.1.5. </w:t>
      </w:r>
      <w:proofErr w:type="gramStart"/>
      <w:r>
        <w:t xml:space="preserve">Отказ в предоставлении государственной услуги, если </w:t>
      </w:r>
      <w:r>
        <w:t>основания отказа не предусмотрены федеральными законами и принятыми в соответствии с ними иными нормативными правовыми актами Российской Федерации.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5.1.6. Требование у заявителя при предоставлении государственной услуги платы, не предусмотренной нормативны</w:t>
      </w:r>
      <w:r>
        <w:t>ми правовыми актами Российской Федерации.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5.1.7. </w:t>
      </w:r>
      <w:proofErr w:type="gramStart"/>
      <w:r>
        <w:t>Отказ органа, предоставляющего государственную услугу, либо должностного лица, предоставляющего государственную услугу, в исправлении допущенных ими опечаток и ошибок в выданных в результате предоставления г</w:t>
      </w:r>
      <w:r>
        <w:t>осударственной услуги документах либо нарушение установленного срока таких исправлений.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5.1.8. Нарушение срока или порядка выдачи документов по результатам предоставления государственной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lastRenderedPageBreak/>
        <w:t xml:space="preserve">5.1.9. </w:t>
      </w:r>
      <w:proofErr w:type="gramStart"/>
      <w:r>
        <w:t>Приостановление предоставления государственной услуги,</w:t>
      </w:r>
      <w:r>
        <w:t xml:space="preserve">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5.1.10. Требование у заявителя при предоставлении государственной услуги документов или инфор</w:t>
      </w:r>
      <w:r>
        <w:t>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Органы государственной власти, организации</w:t>
      </w:r>
      <w:r>
        <w:t xml:space="preserve"> и уполномоченные</w:t>
      </w:r>
    </w:p>
    <w:p w:rsidR="00A95171" w:rsidRDefault="00CF25EE">
      <w:pPr>
        <w:pStyle w:val="ConsPlusTitle0"/>
        <w:jc w:val="center"/>
      </w:pPr>
      <w:r>
        <w:t xml:space="preserve">на рассмотрение жалобы лица, которым может быть </w:t>
      </w:r>
      <w:proofErr w:type="gramStart"/>
      <w:r>
        <w:t>направлена</w:t>
      </w:r>
      <w:proofErr w:type="gramEnd"/>
    </w:p>
    <w:p w:rsidR="00A95171" w:rsidRDefault="00CF25EE">
      <w:pPr>
        <w:pStyle w:val="ConsPlusTitle0"/>
        <w:jc w:val="center"/>
      </w:pPr>
      <w:r>
        <w:t xml:space="preserve">жалоба заявителя в досудебном (внесудебном) </w:t>
      </w:r>
      <w:proofErr w:type="gramStart"/>
      <w:r>
        <w:t>порядке</w:t>
      </w:r>
      <w:proofErr w:type="gramEnd"/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5.2. Жалоба на решения и (или) действия (бездействие) должностных лиц, государственных служащих может быть подана как непосредственно в комитет, так и в многофункциональные центры предоставления государственных и муниципальных услуг.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Жалоба на решения, при</w:t>
      </w:r>
      <w:r>
        <w:t>нятые начальником профильного отдела комитета, рассматривается председателем комитета.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5.3. Жалоба на решения, принятые председателем комитета, рассматривается Правительством Ивановской области.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Способы информирования заявителей о порядке подачи</w:t>
      </w:r>
    </w:p>
    <w:p w:rsidR="00A95171" w:rsidRDefault="00CF25EE">
      <w:pPr>
        <w:pStyle w:val="ConsPlusTitle0"/>
        <w:jc w:val="center"/>
      </w:pPr>
      <w:r>
        <w:t>и рассмотрения жалобы, в том числе с использованием Портала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5.4. Информирование заявителей о порядке подачи и рассмотрения жалобы осуществляется посредством размещения информации на Портале, на официальном сайте Комитета в сети Интернет, а также на информ</w:t>
      </w:r>
      <w:r>
        <w:t>ационных стендах в местах предоставления государственной услуги.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2"/>
      </w:pPr>
      <w:r>
        <w:t>Перечень нормативных правовых актов, регулирующих порядок</w:t>
      </w:r>
    </w:p>
    <w:p w:rsidR="00A95171" w:rsidRDefault="00CF25EE">
      <w:pPr>
        <w:pStyle w:val="ConsPlusTitle0"/>
        <w:jc w:val="center"/>
      </w:pPr>
      <w:r>
        <w:t>досудебного (внесудебного) обжалования решений и действий</w:t>
      </w:r>
    </w:p>
    <w:p w:rsidR="00A95171" w:rsidRDefault="00CF25EE">
      <w:pPr>
        <w:pStyle w:val="ConsPlusTitle0"/>
        <w:jc w:val="center"/>
      </w:pPr>
      <w:r>
        <w:t xml:space="preserve">(бездействия) органа, предоставляющего </w:t>
      </w:r>
      <w:proofErr w:type="gramStart"/>
      <w:r>
        <w:t>государственную</w:t>
      </w:r>
      <w:proofErr w:type="gramEnd"/>
    </w:p>
    <w:p w:rsidR="00A95171" w:rsidRDefault="00CF25EE">
      <w:pPr>
        <w:pStyle w:val="ConsPlusTitle0"/>
        <w:jc w:val="center"/>
      </w:pPr>
      <w:r>
        <w:t>услугу, а также его</w:t>
      </w:r>
      <w:r>
        <w:t xml:space="preserve"> должностных лиц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>5.5. Нормативные правовые акты, регулирующие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лиц: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5.5.1. </w:t>
      </w:r>
      <w:hyperlink r:id="rId4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N 210-ФЗ.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5.5.2. </w:t>
      </w:r>
      <w:hyperlink r:id="rId48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</w:t>
      </w:r>
      <w:r>
        <w:t>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</w:t>
      </w:r>
      <w:r>
        <w:t>редоставлению государственных услуг в установленной сфере деятельности, и их должностных лиц, организаций, предусмотренных</w:t>
      </w:r>
      <w:proofErr w:type="gramEnd"/>
      <w:r>
        <w:t xml:space="preserve"> частью 1.1 статьи 16 Федерального закона </w:t>
      </w:r>
      <w:r>
        <w:lastRenderedPageBreak/>
        <w:t>"Об организации предоставления государственных и муниципальных услуг", и их работников, а та</w:t>
      </w:r>
      <w:r>
        <w:t>кже многофункциональных центров предоставления государственных и муниципальных услуг и их работников".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5.5.3. </w:t>
      </w:r>
      <w:hyperlink r:id="rId49" w:tooltip="Постановление Правительства Ивановской области от 28.05.2013 N 193-п (ред. от 25.02.2019) &quot;Об утверждении Порядка подачи и рассмотрения жалоб на решения и действия (бездействие) исполнительных органов государственной власти Ивановской области и их должностных 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Ивановск</w:t>
      </w:r>
      <w:r>
        <w:t>ой области от 28.05.2013 N 193-п "Об утверждении Порядка подачи и рассмотрения жалоб на решения и действия (бездействие) исполнительных органов государственной власти и их должностных лиц, государственных гражданских служащих исполнительных органов государ</w:t>
      </w:r>
      <w:r>
        <w:t>ственной власти Ивановской области, а также многофункциональных центров предоставления государственных и муниципальных услуг и их работников при предоставлении государственных услуг".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5.6. Информация, указанная в </w:t>
      </w:r>
      <w:proofErr w:type="gramStart"/>
      <w:r>
        <w:t>настоящем</w:t>
      </w:r>
      <w:proofErr w:type="gramEnd"/>
      <w:r>
        <w:t xml:space="preserve"> разделе Административного регламе</w:t>
      </w:r>
      <w:r>
        <w:t>нта, подлежит размещению на Портале.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Title0"/>
        <w:jc w:val="center"/>
        <w:outlineLvl w:val="1"/>
      </w:pPr>
      <w:r>
        <w:t>6. Особенности выполнения административных процедур</w:t>
      </w:r>
    </w:p>
    <w:p w:rsidR="00A95171" w:rsidRDefault="00CF25EE">
      <w:pPr>
        <w:pStyle w:val="ConsPlusTitle0"/>
        <w:jc w:val="center"/>
      </w:pPr>
      <w:r>
        <w:t xml:space="preserve">(действий) в многофункциональных </w:t>
      </w:r>
      <w:proofErr w:type="gramStart"/>
      <w:r>
        <w:t>центрах</w:t>
      </w:r>
      <w:proofErr w:type="gramEnd"/>
      <w:r>
        <w:t xml:space="preserve"> при предоставлении</w:t>
      </w:r>
    </w:p>
    <w:p w:rsidR="00A95171" w:rsidRDefault="00CF25EE">
      <w:pPr>
        <w:pStyle w:val="ConsPlusTitle0"/>
        <w:jc w:val="center"/>
      </w:pPr>
      <w:r>
        <w:t>государственной услуги</w:t>
      </w:r>
    </w:p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ind w:firstLine="540"/>
        <w:jc w:val="both"/>
      </w:pPr>
      <w:r>
        <w:t xml:space="preserve">6.1. Государственная услуга предоставляется в многофункциональных </w:t>
      </w:r>
      <w:proofErr w:type="gramStart"/>
      <w:r>
        <w:t>центрах</w:t>
      </w:r>
      <w:proofErr w:type="gramEnd"/>
      <w:r>
        <w:t>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6.2. </w:t>
      </w:r>
      <w:proofErr w:type="gramStart"/>
      <w:r>
        <w:t>Перечень и адреса многофункциональных центров и их структурных подразделений, а также справочные телефоны многофункциональных центров указаны на сайтах ОГБУ "Многофункциональный центр предоставления государственных и муниципальных услуг" (ivmfc.ru), Д</w:t>
      </w:r>
      <w:r>
        <w:t>епартамента развития информационного общества Ивановской области (</w:t>
      </w:r>
      <w:hyperlink r:id="rId50">
        <w:r>
          <w:rPr>
            <w:color w:val="0000FF"/>
          </w:rPr>
          <w:t>it.ivanovoobl.ru</w:t>
        </w:r>
      </w:hyperlink>
      <w:r>
        <w:t>), на сайте Комитета (</w:t>
      </w:r>
      <w:hyperlink r:id="rId51">
        <w:r>
          <w:rPr>
            <w:color w:val="0000FF"/>
          </w:rPr>
          <w:t>http://nasledie.ivanovoobl.ru/</w:t>
        </w:r>
      </w:hyperlink>
      <w:r>
        <w:t>), на информационных стендах, в памя</w:t>
      </w:r>
      <w:r>
        <w:t>тках, размещаемых в свободном доступе для посетителей в помещениях Комитета.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6.3. В рамках предоставления государственной услуги многофункциональные центры осуществляют:</w:t>
      </w:r>
    </w:p>
    <w:p w:rsidR="00A95171" w:rsidRDefault="00CF25EE">
      <w:pPr>
        <w:pStyle w:val="ConsPlusNormal0"/>
        <w:spacing w:before="240"/>
        <w:ind w:firstLine="540"/>
        <w:jc w:val="both"/>
      </w:pPr>
      <w:proofErr w:type="gramStart"/>
      <w:r>
        <w:t>6.3.1. информирование заявителей о порядке предоставления государственной услуги в мно</w:t>
      </w:r>
      <w:r>
        <w:t>гофункциональном центре, о ходе выполнения запроса о предоставлении государственной услуги,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многофун</w:t>
      </w:r>
      <w:r>
        <w:t>кциональном центре;</w:t>
      </w:r>
      <w:proofErr w:type="gramEnd"/>
    </w:p>
    <w:p w:rsidR="00A95171" w:rsidRDefault="00CF25EE">
      <w:pPr>
        <w:pStyle w:val="ConsPlusNormal0"/>
        <w:spacing w:before="240"/>
        <w:ind w:firstLine="540"/>
        <w:jc w:val="both"/>
      </w:pPr>
      <w:r>
        <w:t>6.3.2. прием запросов заявителей о предоставлении государственной услуги и иных документов, необходимых для предоставления государственной услуги;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6.3.3. формирование и направление межведомственного запроса в Комитет;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6.3.4. выдачу заяв</w:t>
      </w:r>
      <w:r>
        <w:t xml:space="preserve">ителю результата предоставления государственной услуги, в том </w:t>
      </w:r>
      <w:proofErr w:type="gramStart"/>
      <w:r>
        <w:t>числе</w:t>
      </w:r>
      <w:proofErr w:type="gramEnd"/>
      <w:r>
        <w:t xml:space="preserve">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услуги Коми</w:t>
      </w:r>
      <w:r>
        <w:t>тетом;</w:t>
      </w:r>
    </w:p>
    <w:p w:rsidR="00A95171" w:rsidRDefault="00CF25EE">
      <w:pPr>
        <w:pStyle w:val="ConsPlusNormal0"/>
        <w:spacing w:before="240"/>
        <w:ind w:firstLine="540"/>
        <w:jc w:val="both"/>
      </w:pPr>
      <w:proofErr w:type="gramStart"/>
      <w:r>
        <w:t xml:space="preserve">6.3.5. 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</w:t>
      </w:r>
      <w:r>
        <w:lastRenderedPageBreak/>
        <w:t>заявителя, использованной при обращении за получением государственной усл</w:t>
      </w:r>
      <w:r>
        <w:t>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государственную услугу, по согласованию с Фе</w:t>
      </w:r>
      <w:r>
        <w:t>деральной службой безопасности Российской</w:t>
      </w:r>
      <w:proofErr w:type="gramEnd"/>
      <w:r>
        <w:t xml:space="preserve">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 xml:space="preserve">6.4. </w:t>
      </w:r>
      <w:proofErr w:type="gramStart"/>
      <w:r>
        <w:t xml:space="preserve">В случае предоставления </w:t>
      </w:r>
      <w:r>
        <w:t>государственной услуги в рамках запроса о предоставлении нескольких государственных и (или) муниципальных услуг (далее - комплексный запрос) многофункциональный центр действует в интересах заявителя без доверенности и направляет Комитету заявления, подписа</w:t>
      </w:r>
      <w:r>
        <w:t>нные уполномоченным работником многофункционального центра и скрепленные печатью многофункционального центра, а также сведения, документы и (или) информацию, необходимые для предоставления указанных в комплексном запросе государственных услуг, с приложение</w:t>
      </w:r>
      <w:r>
        <w:t>м заверенной</w:t>
      </w:r>
      <w:proofErr w:type="gramEnd"/>
      <w:r>
        <w:t xml:space="preserve"> многофункциональным центром копии комплексного запроса.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6.5. Порядок взаимодействия многофункционального центра с Комитетом определяется соглашением.</w:t>
      </w:r>
    </w:p>
    <w:p w:rsidR="00A95171" w:rsidRDefault="00CF25EE">
      <w:pPr>
        <w:pStyle w:val="ConsPlusNormal0"/>
        <w:spacing w:before="240"/>
        <w:ind w:firstLine="540"/>
        <w:jc w:val="both"/>
      </w:pPr>
      <w:r>
        <w:t>6.6. Государственная услуга по экстерриториальному принципу не предоставляется.</w:t>
      </w: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CF25EE">
      <w:pPr>
        <w:pStyle w:val="ConsPlusNormal0"/>
        <w:jc w:val="right"/>
        <w:outlineLvl w:val="1"/>
      </w:pPr>
      <w:r>
        <w:t>Приложен</w:t>
      </w:r>
      <w:r>
        <w:t>ие 1</w:t>
      </w:r>
    </w:p>
    <w:p w:rsidR="00A95171" w:rsidRDefault="00CF25EE">
      <w:pPr>
        <w:pStyle w:val="ConsPlusNormal0"/>
        <w:jc w:val="right"/>
      </w:pPr>
      <w:r>
        <w:t>к Административному регламенту</w:t>
      </w:r>
    </w:p>
    <w:p w:rsidR="00A95171" w:rsidRDefault="00A95171">
      <w:pPr>
        <w:pStyle w:val="ConsPlusNormal0"/>
        <w:jc w:val="right"/>
      </w:pPr>
    </w:p>
    <w:p w:rsidR="00A95171" w:rsidRDefault="00CF25EE">
      <w:pPr>
        <w:pStyle w:val="ConsPlusNonformat0"/>
        <w:jc w:val="both"/>
      </w:pPr>
      <w:r>
        <w:t xml:space="preserve">                                               В комитет Ивановской области</w:t>
      </w:r>
    </w:p>
    <w:p w:rsidR="00A95171" w:rsidRDefault="00CF25EE">
      <w:pPr>
        <w:pStyle w:val="ConsPlusNonformat0"/>
        <w:jc w:val="both"/>
      </w:pPr>
      <w:r>
        <w:t xml:space="preserve">                                                  по государственной охране</w:t>
      </w:r>
    </w:p>
    <w:p w:rsidR="00A95171" w:rsidRDefault="00CF25EE">
      <w:pPr>
        <w:pStyle w:val="ConsPlusNonformat0"/>
        <w:jc w:val="both"/>
      </w:pPr>
      <w:r>
        <w:t xml:space="preserve">                                              объектов культурного </w:t>
      </w:r>
      <w:r>
        <w:t>наследия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 xml:space="preserve">            Для юридических лиц - официальный бланк организации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 xml:space="preserve">                                от ________________________________________</w:t>
      </w:r>
    </w:p>
    <w:p w:rsidR="00A95171" w:rsidRDefault="00CF25EE">
      <w:pPr>
        <w:pStyle w:val="ConsPlusNonformat0"/>
        <w:jc w:val="both"/>
      </w:pPr>
      <w:r>
        <w:t xml:space="preserve">                                </w:t>
      </w:r>
      <w:proofErr w:type="gramStart"/>
      <w:r>
        <w:t>(для юридических лиц - полное наименование,</w:t>
      </w:r>
      <w:proofErr w:type="gramEnd"/>
    </w:p>
    <w:p w:rsidR="00A95171" w:rsidRDefault="00CF25EE">
      <w:pPr>
        <w:pStyle w:val="ConsPlusNonformat0"/>
        <w:jc w:val="both"/>
      </w:pPr>
      <w:r>
        <w:t xml:space="preserve">                                        для физических лиц и индивидуальных</w:t>
      </w:r>
    </w:p>
    <w:p w:rsidR="00A95171" w:rsidRDefault="00CF25EE">
      <w:pPr>
        <w:pStyle w:val="ConsPlusNonformat0"/>
        <w:jc w:val="both"/>
      </w:pPr>
      <w:r>
        <w:t xml:space="preserve">                                  предпринимателей - фамилия, имя, отчество</w:t>
      </w:r>
    </w:p>
    <w:p w:rsidR="00A95171" w:rsidRDefault="00CF25EE">
      <w:pPr>
        <w:pStyle w:val="ConsPlusNonformat0"/>
        <w:jc w:val="both"/>
      </w:pPr>
      <w:r>
        <w:t xml:space="preserve">                                                       (далее - заявитель))</w:t>
      </w:r>
    </w:p>
    <w:p w:rsidR="00A95171" w:rsidRDefault="00CF25EE">
      <w:pPr>
        <w:pStyle w:val="ConsPlusNonformat0"/>
        <w:jc w:val="both"/>
      </w:pPr>
      <w:r>
        <w:t xml:space="preserve">                                                           Адрес заявителя:</w:t>
      </w:r>
    </w:p>
    <w:p w:rsidR="00A95171" w:rsidRDefault="00CF25EE">
      <w:pPr>
        <w:pStyle w:val="ConsPlusNonformat0"/>
        <w:jc w:val="both"/>
      </w:pPr>
      <w:r>
        <w:t xml:space="preserve">                                ___________________________________________</w:t>
      </w:r>
    </w:p>
    <w:p w:rsidR="00A95171" w:rsidRDefault="00CF25EE">
      <w:pPr>
        <w:pStyle w:val="ConsPlusNonformat0"/>
        <w:jc w:val="both"/>
      </w:pPr>
      <w:r>
        <w:t xml:space="preserve">                                  </w:t>
      </w:r>
      <w:proofErr w:type="gramStart"/>
      <w:r>
        <w:t>(местонахождение юридического лица; место</w:t>
      </w:r>
      <w:proofErr w:type="gramEnd"/>
    </w:p>
    <w:p w:rsidR="00A95171" w:rsidRDefault="00CF25EE">
      <w:pPr>
        <w:pStyle w:val="ConsPlusNonformat0"/>
        <w:jc w:val="both"/>
      </w:pPr>
      <w:r>
        <w:t xml:space="preserve">                            </w:t>
      </w:r>
      <w:r>
        <w:t xml:space="preserve">                   регистрации физического лица</w:t>
      </w:r>
    </w:p>
    <w:p w:rsidR="00A95171" w:rsidRDefault="00CF25EE">
      <w:pPr>
        <w:pStyle w:val="ConsPlusNonformat0"/>
        <w:jc w:val="both"/>
      </w:pPr>
      <w:r>
        <w:t xml:space="preserve">                                         и индивидуального предпринимателя)</w:t>
      </w:r>
    </w:p>
    <w:p w:rsidR="00A95171" w:rsidRDefault="00CF25EE">
      <w:pPr>
        <w:pStyle w:val="ConsPlusNonformat0"/>
        <w:jc w:val="both"/>
      </w:pPr>
      <w:r>
        <w:t xml:space="preserve">                                                  Телефон (факс) заявителя:</w:t>
      </w:r>
    </w:p>
    <w:p w:rsidR="00A95171" w:rsidRDefault="00CF25EE">
      <w:pPr>
        <w:pStyle w:val="ConsPlusNonformat0"/>
        <w:jc w:val="both"/>
      </w:pPr>
      <w:r>
        <w:t xml:space="preserve">                                ________________________</w:t>
      </w:r>
      <w:r>
        <w:t>___________________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bookmarkStart w:id="10" w:name="P509"/>
      <w:bookmarkEnd w:id="10"/>
      <w:r>
        <w:t xml:space="preserve">                                 Заявление</w:t>
      </w:r>
    </w:p>
    <w:p w:rsidR="00A95171" w:rsidRDefault="00CF25EE">
      <w:pPr>
        <w:pStyle w:val="ConsPlusNonformat0"/>
        <w:jc w:val="both"/>
      </w:pPr>
      <w:r>
        <w:t xml:space="preserve">       о выдаче заключения о допустимости проведения переустройства</w:t>
      </w:r>
    </w:p>
    <w:p w:rsidR="00A95171" w:rsidRDefault="00CF25EE">
      <w:pPr>
        <w:pStyle w:val="ConsPlusNonformat0"/>
        <w:jc w:val="both"/>
      </w:pPr>
      <w:r>
        <w:t xml:space="preserve">         и (или) перепланировки помещения в многоквартирном </w:t>
      </w:r>
      <w:proofErr w:type="gramStart"/>
      <w:r>
        <w:t>доме</w:t>
      </w:r>
      <w:proofErr w:type="gramEnd"/>
      <w:r>
        <w:t>,</w:t>
      </w:r>
    </w:p>
    <w:p w:rsidR="00A95171" w:rsidRDefault="00CF25EE">
      <w:pPr>
        <w:pStyle w:val="ConsPlusNonformat0"/>
        <w:jc w:val="both"/>
      </w:pPr>
      <w:r>
        <w:lastRenderedPageBreak/>
        <w:t xml:space="preserve">          если такое помещение или дом, в </w:t>
      </w:r>
      <w:proofErr w:type="gramStart"/>
      <w:r>
        <w:t>котором</w:t>
      </w:r>
      <w:proofErr w:type="gramEnd"/>
      <w:r>
        <w:t xml:space="preserve"> оно нахо</w:t>
      </w:r>
      <w:r>
        <w:t>дится,</w:t>
      </w:r>
    </w:p>
    <w:p w:rsidR="00A95171" w:rsidRDefault="00CF25EE">
      <w:pPr>
        <w:pStyle w:val="ConsPlusNonformat0"/>
        <w:jc w:val="both"/>
      </w:pPr>
      <w:r>
        <w:t xml:space="preserve">           является памятником архитектуры, истории или культуры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>от 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</w:t>
      </w:r>
      <w:r>
        <w:t>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</w:t>
      </w:r>
      <w:r>
        <w:t>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 xml:space="preserve">            </w:t>
      </w:r>
      <w:proofErr w:type="gramStart"/>
      <w:r>
        <w:t>(полное наименование собственника жилого помещения</w:t>
      </w:r>
      <w:proofErr w:type="gramEnd"/>
    </w:p>
    <w:p w:rsidR="00A95171" w:rsidRDefault="00CF25EE">
      <w:pPr>
        <w:pStyle w:val="ConsPlusNonformat0"/>
        <w:jc w:val="both"/>
      </w:pPr>
      <w:r>
        <w:t xml:space="preserve">                       либо уполномоченного им лица)</w:t>
      </w:r>
    </w:p>
    <w:p w:rsidR="00A95171" w:rsidRDefault="00CF25EE">
      <w:pPr>
        <w:pStyle w:val="ConsPlusNonformat0"/>
        <w:jc w:val="both"/>
      </w:pPr>
      <w:r>
        <w:t xml:space="preserve">    Примечание.  Для  физических  лиц  указываются: фамилия, имя, отчество,</w:t>
      </w:r>
    </w:p>
    <w:p w:rsidR="00A95171" w:rsidRDefault="00CF25EE">
      <w:pPr>
        <w:pStyle w:val="ConsPlusNonformat0"/>
        <w:jc w:val="both"/>
      </w:pPr>
      <w:proofErr w:type="gramStart"/>
      <w:r>
        <w:t>реквизиты  документа,  удостоверяющего  личность (серия, номер, кем и когда</w:t>
      </w:r>
      <w:proofErr w:type="gramEnd"/>
    </w:p>
    <w:p w:rsidR="00A95171" w:rsidRDefault="00CF25EE">
      <w:pPr>
        <w:pStyle w:val="ConsPlusNonformat0"/>
        <w:jc w:val="both"/>
      </w:pPr>
      <w:r>
        <w:t>выдан),  место  жительства,  номер  телефона; для представителя физического</w:t>
      </w:r>
    </w:p>
    <w:p w:rsidR="00A95171" w:rsidRDefault="00CF25EE">
      <w:pPr>
        <w:pStyle w:val="ConsPlusNonformat0"/>
        <w:jc w:val="both"/>
      </w:pPr>
      <w:r>
        <w:t>лица  указываются:  фамилия,</w:t>
      </w:r>
      <w:r>
        <w:t xml:space="preserve">  имя, отчество уполномоченного лица, реквизиты</w:t>
      </w:r>
    </w:p>
    <w:p w:rsidR="00A95171" w:rsidRDefault="00CF25EE">
      <w:pPr>
        <w:pStyle w:val="ConsPlusNonformat0"/>
        <w:jc w:val="both"/>
      </w:pPr>
      <w:r>
        <w:t>доверенности, которая прилагается к заявлению.</w:t>
      </w:r>
    </w:p>
    <w:p w:rsidR="00A95171" w:rsidRDefault="00CF25EE">
      <w:pPr>
        <w:pStyle w:val="ConsPlusNonformat0"/>
        <w:jc w:val="both"/>
      </w:pPr>
      <w:r>
        <w:t xml:space="preserve">    Для  юридических лиц указываются: наименование, </w:t>
      </w:r>
      <w:proofErr w:type="gramStart"/>
      <w:r>
        <w:t>организационно-правовая</w:t>
      </w:r>
      <w:proofErr w:type="gramEnd"/>
    </w:p>
    <w:p w:rsidR="00A95171" w:rsidRDefault="00CF25EE">
      <w:pPr>
        <w:pStyle w:val="ConsPlusNonformat0"/>
        <w:jc w:val="both"/>
      </w:pPr>
      <w:r>
        <w:t>форма, адрес места нахождения, номер телефона, фамилия, имя, отчество лица,</w:t>
      </w:r>
    </w:p>
    <w:p w:rsidR="00A95171" w:rsidRDefault="00CF25EE">
      <w:pPr>
        <w:pStyle w:val="ConsPlusNonformat0"/>
        <w:jc w:val="both"/>
      </w:pPr>
      <w:r>
        <w:t>уполномоч</w:t>
      </w:r>
      <w:r>
        <w:t>енного   представлять  интересы  юридического  лица,  с  указанием</w:t>
      </w:r>
    </w:p>
    <w:p w:rsidR="00A95171" w:rsidRDefault="00CF25EE">
      <w:pPr>
        <w:pStyle w:val="ConsPlusNonformat0"/>
        <w:jc w:val="both"/>
      </w:pPr>
      <w:r>
        <w:t xml:space="preserve">реквизитов  документа,  удостоверяющего  эти  правомочия  и  прилагаемого </w:t>
      </w:r>
      <w:proofErr w:type="gramStart"/>
      <w:r>
        <w:t>к</w:t>
      </w:r>
      <w:proofErr w:type="gramEnd"/>
    </w:p>
    <w:p w:rsidR="00A95171" w:rsidRDefault="00CF25EE">
      <w:pPr>
        <w:pStyle w:val="ConsPlusNonformat0"/>
        <w:jc w:val="both"/>
      </w:pPr>
      <w:r>
        <w:t>заявлению.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>Реквизиты охранного обязательства: от _____________ N _____________________</w:t>
      </w:r>
    </w:p>
    <w:p w:rsidR="00A95171" w:rsidRDefault="00CF25EE">
      <w:pPr>
        <w:pStyle w:val="ConsPlusNonformat0"/>
        <w:jc w:val="both"/>
      </w:pPr>
      <w:r>
        <w:t xml:space="preserve">                         </w:t>
      </w:r>
      <w:r>
        <w:t xml:space="preserve">       (поле является обязательным для заполнения)</w:t>
      </w:r>
    </w:p>
    <w:p w:rsidR="00A95171" w:rsidRDefault="00CF25EE">
      <w:pPr>
        <w:pStyle w:val="ConsPlusNonformat0"/>
        <w:jc w:val="both"/>
      </w:pPr>
      <w:r>
        <w:t xml:space="preserve">Место нахождения помещения в многоквартирном </w:t>
      </w:r>
      <w:proofErr w:type="gramStart"/>
      <w:r>
        <w:t>доме</w:t>
      </w:r>
      <w:proofErr w:type="gramEnd"/>
      <w:r>
        <w:t>: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</w:t>
      </w:r>
      <w:r>
        <w:t>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 xml:space="preserve">        </w:t>
      </w:r>
      <w:proofErr w:type="gramStart"/>
      <w:r>
        <w:t>(полный адрес: субъект</w:t>
      </w:r>
      <w:r>
        <w:t xml:space="preserve"> Российской Федерации, муниципальное</w:t>
      </w:r>
      <w:proofErr w:type="gramEnd"/>
    </w:p>
    <w:p w:rsidR="00A95171" w:rsidRDefault="00CF25EE">
      <w:pPr>
        <w:pStyle w:val="ConsPlusNonformat0"/>
        <w:jc w:val="both"/>
      </w:pPr>
      <w:r>
        <w:t xml:space="preserve">           образование, поселение, улица, дом, корпус, строение,</w:t>
      </w:r>
    </w:p>
    <w:p w:rsidR="00A95171" w:rsidRDefault="00CF25EE">
      <w:pPr>
        <w:pStyle w:val="ConsPlusNonformat0"/>
        <w:jc w:val="both"/>
      </w:pPr>
      <w:r>
        <w:t xml:space="preserve">                    квартира (комната), подъезд, этаж)</w:t>
      </w:r>
    </w:p>
    <w:p w:rsidR="00A95171" w:rsidRDefault="00CF25EE">
      <w:pPr>
        <w:pStyle w:val="ConsPlusNonformat0"/>
        <w:jc w:val="both"/>
      </w:pPr>
      <w:r>
        <w:t>Собственни</w:t>
      </w:r>
      <w:proofErr w:type="gramStart"/>
      <w:r>
        <w:t>к(</w:t>
      </w:r>
      <w:proofErr w:type="gramEnd"/>
      <w:r>
        <w:t>и) помещения в многоквартирном доме: __________________________</w:t>
      </w:r>
    </w:p>
    <w:p w:rsidR="00A95171" w:rsidRDefault="00CF25EE">
      <w:pPr>
        <w:pStyle w:val="ConsPlusNonformat0"/>
        <w:jc w:val="both"/>
      </w:pPr>
      <w:r>
        <w:t>_______________________</w:t>
      </w:r>
      <w:r>
        <w:t>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</w:t>
      </w:r>
      <w:r>
        <w:t>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Прошу выдать заключение 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 xml:space="preserve">     (переустройство, перепланировку, переустройство и перепланировку)</w:t>
      </w:r>
    </w:p>
    <w:p w:rsidR="00A95171" w:rsidRDefault="00CF25EE">
      <w:pPr>
        <w:pStyle w:val="ConsPlusNonformat0"/>
        <w:jc w:val="both"/>
      </w:pPr>
      <w:r>
        <w:t xml:space="preserve">помещения в многоквартирном </w:t>
      </w:r>
      <w:proofErr w:type="gramStart"/>
      <w:r>
        <w:t>доме</w:t>
      </w:r>
      <w:proofErr w:type="gramEnd"/>
      <w:r>
        <w:t>, занимаемого на основании ________________</w:t>
      </w:r>
    </w:p>
    <w:p w:rsidR="00A95171" w:rsidRDefault="00CF25EE">
      <w:pPr>
        <w:pStyle w:val="ConsPlusNonformat0"/>
        <w:jc w:val="both"/>
      </w:pPr>
      <w:r>
        <w:t>_________________________________</w:t>
      </w:r>
      <w:r>
        <w:t>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>___________________________________________________________________________</w:t>
      </w:r>
    </w:p>
    <w:p w:rsidR="00A95171" w:rsidRDefault="00CF25EE">
      <w:pPr>
        <w:pStyle w:val="ConsPlusNonformat0"/>
        <w:jc w:val="both"/>
      </w:pPr>
      <w:r>
        <w:t xml:space="preserve">          (права собственности, договора найма, договора арен</w:t>
      </w:r>
      <w:r>
        <w:t>ды)</w:t>
      </w:r>
    </w:p>
    <w:p w:rsidR="00A95171" w:rsidRDefault="00CF25EE">
      <w:pPr>
        <w:pStyle w:val="ConsPlusNonformat0"/>
        <w:jc w:val="both"/>
      </w:pPr>
      <w:r>
        <w:t>согласно  прилагаемому  проекту  (проектной  документации) переустройства и</w:t>
      </w:r>
    </w:p>
    <w:p w:rsidR="00A95171" w:rsidRDefault="00CF25EE">
      <w:pPr>
        <w:pStyle w:val="ConsPlusNonformat0"/>
        <w:jc w:val="both"/>
      </w:pPr>
      <w:r>
        <w:t xml:space="preserve">(или) перепланировки помещения в многоквартирном </w:t>
      </w:r>
      <w:proofErr w:type="gramStart"/>
      <w:r>
        <w:t>доме</w:t>
      </w:r>
      <w:proofErr w:type="gramEnd"/>
      <w:r>
        <w:t>.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>Срок производства ремонтно-строительных работ</w:t>
      </w:r>
    </w:p>
    <w:p w:rsidR="00A95171" w:rsidRDefault="00CF25EE">
      <w:pPr>
        <w:pStyle w:val="ConsPlusNonformat0"/>
        <w:jc w:val="both"/>
      </w:pPr>
      <w:r>
        <w:t>с "___" ________ 20__ г. по "___" ____________ 20___ г.</w:t>
      </w:r>
    </w:p>
    <w:p w:rsidR="00A95171" w:rsidRDefault="00CF25EE">
      <w:pPr>
        <w:pStyle w:val="ConsPlusNonformat0"/>
        <w:jc w:val="both"/>
      </w:pPr>
      <w:r>
        <w:t>Режим производства</w:t>
      </w:r>
      <w:r>
        <w:t xml:space="preserve"> ремонтно-строительных работ</w:t>
      </w:r>
    </w:p>
    <w:p w:rsidR="00A95171" w:rsidRDefault="00CF25EE">
      <w:pPr>
        <w:pStyle w:val="ConsPlusNonformat0"/>
        <w:jc w:val="both"/>
      </w:pPr>
      <w:r>
        <w:t>с ________ по _______ часов в ___________ дни.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lastRenderedPageBreak/>
        <w:t>Обязуюсь:</w:t>
      </w:r>
    </w:p>
    <w:p w:rsidR="00A95171" w:rsidRDefault="00CF25EE">
      <w:pPr>
        <w:pStyle w:val="ConsPlusNonformat0"/>
        <w:jc w:val="both"/>
      </w:pPr>
      <w:r>
        <w:t xml:space="preserve">-  осуществить  ремонтно-строительные  работы  в  </w:t>
      </w:r>
      <w:proofErr w:type="gramStart"/>
      <w:r>
        <w:t>соответствии</w:t>
      </w:r>
      <w:proofErr w:type="gramEnd"/>
      <w:r>
        <w:t xml:space="preserve">  с  проектом</w:t>
      </w:r>
    </w:p>
    <w:p w:rsidR="00A95171" w:rsidRDefault="00CF25EE">
      <w:pPr>
        <w:pStyle w:val="ConsPlusNonformat0"/>
        <w:jc w:val="both"/>
      </w:pPr>
      <w:r>
        <w:t>(проектной документацией);</w:t>
      </w:r>
    </w:p>
    <w:p w:rsidR="00A95171" w:rsidRDefault="00CF25EE">
      <w:pPr>
        <w:pStyle w:val="ConsPlusNonformat0"/>
        <w:jc w:val="both"/>
      </w:pPr>
      <w:r>
        <w:t xml:space="preserve">-  обеспечить  свободный  доступ  к  месту проведения </w:t>
      </w:r>
      <w:proofErr w:type="gramStart"/>
      <w:r>
        <w:t>ремонтно-стр</w:t>
      </w:r>
      <w:r>
        <w:t>оительных</w:t>
      </w:r>
      <w:proofErr w:type="gramEnd"/>
    </w:p>
    <w:p w:rsidR="00A95171" w:rsidRDefault="00CF25EE">
      <w:pPr>
        <w:pStyle w:val="ConsPlusNonformat0"/>
        <w:jc w:val="both"/>
      </w:pPr>
      <w:r>
        <w:t xml:space="preserve">работ  должностных  </w:t>
      </w:r>
      <w:proofErr w:type="gramStart"/>
      <w:r>
        <w:t>лиц  органа  охраны  объектов  культурного наследия</w:t>
      </w:r>
      <w:proofErr w:type="gramEnd"/>
      <w:r>
        <w:t xml:space="preserve"> для</w:t>
      </w:r>
    </w:p>
    <w:p w:rsidR="00A95171" w:rsidRDefault="00CF25EE">
      <w:pPr>
        <w:pStyle w:val="ConsPlusNonformat0"/>
        <w:jc w:val="both"/>
      </w:pPr>
      <w:r>
        <w:t>проверки хода работ;</w:t>
      </w:r>
    </w:p>
    <w:p w:rsidR="00A95171" w:rsidRDefault="00CF25EE">
      <w:pPr>
        <w:pStyle w:val="ConsPlusNonformat0"/>
        <w:jc w:val="both"/>
      </w:pPr>
      <w:r>
        <w:t xml:space="preserve">-  осуществить  работы в установленные сроки и с соблюдением </w:t>
      </w:r>
      <w:proofErr w:type="gramStart"/>
      <w:r>
        <w:t>согласованного</w:t>
      </w:r>
      <w:proofErr w:type="gramEnd"/>
    </w:p>
    <w:p w:rsidR="00A95171" w:rsidRDefault="00CF25EE">
      <w:pPr>
        <w:pStyle w:val="ConsPlusNonformat0"/>
        <w:jc w:val="both"/>
      </w:pPr>
      <w:r>
        <w:t>режима проведения работ.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>К заявлению прилагается:</w:t>
      </w:r>
    </w:p>
    <w:p w:rsidR="00A95171" w:rsidRDefault="00CF25EE">
      <w:pPr>
        <w:pStyle w:val="ConsPlusNonformat0"/>
        <w:jc w:val="both"/>
      </w:pPr>
      <w:r>
        <w:t xml:space="preserve">-  проект  (проектная </w:t>
      </w:r>
      <w:r>
        <w:t xml:space="preserve"> документация)  переустройства и (или) перепланировки</w:t>
      </w:r>
    </w:p>
    <w:p w:rsidR="00A95171" w:rsidRDefault="00CF25EE">
      <w:pPr>
        <w:pStyle w:val="ConsPlusNonformat0"/>
        <w:jc w:val="both"/>
      </w:pPr>
      <w:r>
        <w:t xml:space="preserve">помещения в многоквартирном </w:t>
      </w:r>
      <w:proofErr w:type="gramStart"/>
      <w:r>
        <w:t>доме</w:t>
      </w:r>
      <w:proofErr w:type="gramEnd"/>
      <w:r>
        <w:t xml:space="preserve"> на ___ листах в 2 экземплярах;</w:t>
      </w:r>
    </w:p>
    <w:p w:rsidR="00A95171" w:rsidRDefault="00CF25EE">
      <w:pPr>
        <w:pStyle w:val="ConsPlusNonformat0"/>
        <w:jc w:val="both"/>
      </w:pPr>
      <w:r>
        <w:t>-  копия  документа, удостоверяющего личность собственника жилого помещения</w:t>
      </w:r>
    </w:p>
    <w:p w:rsidR="00A95171" w:rsidRDefault="00CF25EE">
      <w:pPr>
        <w:pStyle w:val="ConsPlusNonformat0"/>
        <w:jc w:val="both"/>
      </w:pPr>
      <w:r>
        <w:t>на ___ листах в 1 экземпляре;</w:t>
      </w:r>
    </w:p>
    <w:p w:rsidR="00A95171" w:rsidRDefault="00CF25EE">
      <w:pPr>
        <w:pStyle w:val="ConsPlusNonformat0"/>
        <w:jc w:val="both"/>
      </w:pPr>
      <w:r>
        <w:t xml:space="preserve">-  согласие совладельцев помещения в многоквартирном </w:t>
      </w:r>
      <w:proofErr w:type="gramStart"/>
      <w:r>
        <w:t>доме</w:t>
      </w:r>
      <w:proofErr w:type="gramEnd"/>
      <w:r>
        <w:t xml:space="preserve"> на проведение его</w:t>
      </w:r>
    </w:p>
    <w:p w:rsidR="00A95171" w:rsidRDefault="00CF25EE">
      <w:pPr>
        <w:pStyle w:val="ConsPlusNonformat0"/>
        <w:jc w:val="both"/>
      </w:pPr>
      <w:r>
        <w:t>переустройства и (или) перепланировки, на ___ листах в 1 экземпляре.</w:t>
      </w:r>
    </w:p>
    <w:p w:rsidR="00A95171" w:rsidRDefault="00A95171">
      <w:pPr>
        <w:pStyle w:val="ConsPlusNonformat0"/>
        <w:jc w:val="both"/>
      </w:pPr>
    </w:p>
    <w:p w:rsidR="00A95171" w:rsidRDefault="00CF25EE">
      <w:pPr>
        <w:pStyle w:val="ConsPlusNonformat0"/>
        <w:jc w:val="both"/>
      </w:pPr>
      <w:r>
        <w:t>Подпись лица, подавшего заявление:</w:t>
      </w:r>
    </w:p>
    <w:p w:rsidR="00A95171" w:rsidRDefault="00CF25EE">
      <w:pPr>
        <w:pStyle w:val="ConsPlusNonformat0"/>
        <w:jc w:val="both"/>
      </w:pPr>
      <w:r>
        <w:t>"___" ______ 20___ г. ___________________ _________________________________</w:t>
      </w:r>
    </w:p>
    <w:p w:rsidR="00A95171" w:rsidRDefault="00CF25EE">
      <w:pPr>
        <w:pStyle w:val="ConsPlusNonformat0"/>
        <w:jc w:val="both"/>
      </w:pPr>
      <w:r>
        <w:t xml:space="preserve">      (дата)          (подпись заявителя)  (расшифровка подписи заявителя)</w:t>
      </w: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A95171">
      <w:pPr>
        <w:pStyle w:val="ConsPlusNormal0"/>
        <w:jc w:val="right"/>
      </w:pPr>
    </w:p>
    <w:p w:rsidR="00A95171" w:rsidRDefault="00CF25EE">
      <w:pPr>
        <w:pStyle w:val="ConsPlusNormal0"/>
        <w:jc w:val="right"/>
        <w:outlineLvl w:val="1"/>
      </w:pPr>
      <w:r>
        <w:t>Приложение 2</w:t>
      </w:r>
    </w:p>
    <w:p w:rsidR="00A95171" w:rsidRDefault="00CF25EE">
      <w:pPr>
        <w:pStyle w:val="ConsPlusNormal0"/>
        <w:jc w:val="right"/>
      </w:pPr>
      <w:r>
        <w:t>к Административному регламенту</w:t>
      </w:r>
    </w:p>
    <w:p w:rsidR="00A95171" w:rsidRDefault="00A95171">
      <w:pPr>
        <w:pStyle w:val="ConsPlusNormal0"/>
        <w:jc w:val="right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</w:tblGrid>
      <w:tr w:rsidR="00A95171">
        <w:tc>
          <w:tcPr>
            <w:tcW w:w="4536" w:type="dxa"/>
            <w:tcBorders>
              <w:top w:val="nil"/>
              <w:left w:val="nil"/>
              <w:right w:val="nil"/>
            </w:tcBorders>
          </w:tcPr>
          <w:p w:rsidR="00A95171" w:rsidRDefault="00CF25EE">
            <w:pPr>
              <w:pStyle w:val="ConsPlusNormal0"/>
              <w:jc w:val="center"/>
            </w:pPr>
            <w:r>
              <w:t>Официальный бланк</w:t>
            </w:r>
          </w:p>
        </w:tc>
      </w:tr>
      <w:tr w:rsidR="00A9517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A95171" w:rsidRDefault="00CF25EE">
            <w:pPr>
              <w:pStyle w:val="ConsPlusNormal0"/>
              <w:jc w:val="center"/>
            </w:pPr>
            <w:r>
              <w:t xml:space="preserve">Комитет Ивановской области по </w:t>
            </w:r>
            <w:proofErr w:type="gramStart"/>
            <w:r>
              <w:t>государственной</w:t>
            </w:r>
            <w:proofErr w:type="gramEnd"/>
            <w:r>
              <w:t xml:space="preserve"> охране объектов культурного наследия</w:t>
            </w:r>
          </w:p>
        </w:tc>
      </w:tr>
      <w:tr w:rsidR="00A95171">
        <w:tc>
          <w:tcPr>
            <w:tcW w:w="4536" w:type="dxa"/>
            <w:tcBorders>
              <w:left w:val="nil"/>
              <w:right w:val="nil"/>
            </w:tcBorders>
          </w:tcPr>
          <w:p w:rsidR="00A95171" w:rsidRDefault="00CF25EE">
            <w:pPr>
              <w:pStyle w:val="ConsPlusNormal0"/>
              <w:jc w:val="center"/>
            </w:pPr>
            <w:r>
              <w:t>(наименование уполномоченного органа охраны объектов культурного наследия)</w:t>
            </w:r>
          </w:p>
        </w:tc>
      </w:tr>
      <w:tr w:rsidR="00A9517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A95171" w:rsidRDefault="00CF25EE">
            <w:pPr>
              <w:pStyle w:val="ConsPlusNormal0"/>
              <w:jc w:val="center"/>
            </w:pPr>
            <w:r>
              <w:t>153022, г. Иваново, ул. Велижская, 8</w:t>
            </w:r>
          </w:p>
        </w:tc>
      </w:tr>
      <w:tr w:rsidR="00A95171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A95171" w:rsidRDefault="00CF25EE">
            <w:pPr>
              <w:pStyle w:val="ConsPlusNormal0"/>
              <w:jc w:val="center"/>
            </w:pPr>
            <w:r>
              <w:t>(адрес места нахождения уполномоченного органа охраны)</w:t>
            </w:r>
          </w:p>
        </w:tc>
      </w:tr>
    </w:tbl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rmal0"/>
        <w:jc w:val="center"/>
      </w:pPr>
      <w:bookmarkStart w:id="11" w:name="P603"/>
      <w:bookmarkEnd w:id="11"/>
      <w:r>
        <w:t>ЗАКЛЮЧЕНИЕ</w:t>
      </w:r>
    </w:p>
    <w:p w:rsidR="00A95171" w:rsidRDefault="00CF25EE">
      <w:pPr>
        <w:pStyle w:val="ConsPlusNormal0"/>
        <w:jc w:val="center"/>
      </w:pPr>
      <w:r>
        <w:t>о допустимости проведения переустройства</w:t>
      </w:r>
    </w:p>
    <w:p w:rsidR="00A95171" w:rsidRDefault="00CF25EE">
      <w:pPr>
        <w:pStyle w:val="ConsPlusNormal0"/>
        <w:jc w:val="center"/>
      </w:pPr>
      <w:r>
        <w:t xml:space="preserve">и (или) перепланировки помещения в многоквартирном </w:t>
      </w:r>
      <w:proofErr w:type="gramStart"/>
      <w:r>
        <w:t>доме</w:t>
      </w:r>
      <w:proofErr w:type="gramEnd"/>
      <w:r>
        <w:t>,</w:t>
      </w:r>
    </w:p>
    <w:p w:rsidR="00A95171" w:rsidRDefault="00CF25EE">
      <w:pPr>
        <w:pStyle w:val="ConsPlusNormal0"/>
        <w:jc w:val="center"/>
      </w:pPr>
      <w:r>
        <w:t xml:space="preserve">если такое помещение или дом, в </w:t>
      </w:r>
      <w:proofErr w:type="gramStart"/>
      <w:r>
        <w:t>котором</w:t>
      </w:r>
      <w:proofErr w:type="gramEnd"/>
      <w:r>
        <w:t xml:space="preserve"> оно находится,</w:t>
      </w:r>
    </w:p>
    <w:p w:rsidR="00A95171" w:rsidRDefault="00CF25EE">
      <w:pPr>
        <w:pStyle w:val="ConsPlusNormal0"/>
        <w:jc w:val="center"/>
      </w:pPr>
      <w:r>
        <w:t>является памятником архитектуры, истории или культуры</w:t>
      </w:r>
    </w:p>
    <w:p w:rsidR="00A95171" w:rsidRDefault="00CF25EE">
      <w:pPr>
        <w:pStyle w:val="ConsPlusNormal0"/>
        <w:jc w:val="center"/>
      </w:pPr>
      <w:r>
        <w:t>N ________ от _____________ 20____ года</w:t>
      </w:r>
    </w:p>
    <w:p w:rsidR="00A95171" w:rsidRDefault="00A95171">
      <w:pPr>
        <w:pStyle w:val="ConsPlusNormal0"/>
        <w:jc w:val="center"/>
      </w:pPr>
    </w:p>
    <w:p w:rsidR="00A95171" w:rsidRDefault="00CF25EE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5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Жилищным </w:t>
      </w:r>
      <w:hyperlink r:id="rId53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от 29.12.2004 N 188-ФЗ, </w:t>
      </w:r>
      <w:hyperlink r:id="rId54" w:tooltip="Закон Ивановской области от 13.07.2007 N 105-ОЗ (ред. от 02.02.2026) &quot;Об объектах культурного наследия (памятниках истории и культуры) в Ивановской области&quot; (принят Ивановской областной Думой 28.06.2007) {КонсультантПлюс}">
        <w:r>
          <w:rPr>
            <w:color w:val="0000FF"/>
          </w:rPr>
          <w:t>Законом</w:t>
        </w:r>
      </w:hyperlink>
      <w:r>
        <w:t xml:space="preserve"> Ивановской области от 13.07.2007 N 105-ОЗ "Об объектах культурного наследия (памятниках истории и культуры) в Ивановской области", </w:t>
      </w:r>
      <w:hyperlink r:id="rId55" w:tooltip="Постановление Правительства Ивановской области от 24.12.2015 N 594-п (ред. от 06.05.2026) &quot;Об утверждении Положения о комитете Ивановской области по государственной охране объектов культурного наслед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24.12.2015 N 594-п "Об утверждении Положения о комитете Ивановской</w:t>
      </w:r>
      <w:proofErr w:type="gramEnd"/>
      <w:r>
        <w:t xml:space="preserve"> области по </w:t>
      </w:r>
      <w:proofErr w:type="gramStart"/>
      <w:r>
        <w:t>государственной</w:t>
      </w:r>
      <w:proofErr w:type="gramEnd"/>
      <w:r>
        <w:t xml:space="preserve"> охране объектов культурного наследия"</w:t>
      </w:r>
    </w:p>
    <w:p w:rsidR="00A95171" w:rsidRDefault="00A95171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499"/>
        <w:gridCol w:w="3005"/>
      </w:tblGrid>
      <w:tr w:rsidR="00A95171">
        <w:tc>
          <w:tcPr>
            <w:tcW w:w="567" w:type="dxa"/>
          </w:tcPr>
          <w:p w:rsidR="00A95171" w:rsidRDefault="00CF25EE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3005" w:type="dxa"/>
          </w:tcPr>
          <w:p w:rsidR="00A95171" w:rsidRDefault="00CF25EE">
            <w:pPr>
              <w:pStyle w:val="ConsPlusNormal0"/>
              <w:jc w:val="center"/>
            </w:pPr>
            <w:r>
              <w:t>Данные</w:t>
            </w: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1.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Выдано физическому/юридическому лицу (Ф.И.О./наименование, реквизиты документа, удостоверяющего личность, правоустанавливающего документа)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2.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Проведение переустройства (перепланировки) жилого помещения (адрес)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3.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На памятнике истории и культуры (наимен</w:t>
            </w:r>
            <w:r>
              <w:t>ование, номер, дата охранного обязательства)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4.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Особенности объекта культурного наследия (предмет охраны)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5.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Организация, осуществляющая проектные работы (наименование, N Лицензии РФ, Свидетельство о допуске к определенному виду или видам работ, которые оказывают влияние на безопасность объектов капитального строительства)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6.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Автор проекта (научный руководитель</w:t>
            </w:r>
            <w:r>
              <w:t>)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  <w:tr w:rsidR="00A95171">
        <w:tc>
          <w:tcPr>
            <w:tcW w:w="567" w:type="dxa"/>
          </w:tcPr>
          <w:p w:rsidR="00A95171" w:rsidRDefault="00CF25EE">
            <w:pPr>
              <w:pStyle w:val="ConsPlusNormal0"/>
            </w:pPr>
            <w:r>
              <w:t>7.</w:t>
            </w:r>
          </w:p>
        </w:tc>
        <w:tc>
          <w:tcPr>
            <w:tcW w:w="5499" w:type="dxa"/>
          </w:tcPr>
          <w:p w:rsidR="00A95171" w:rsidRDefault="00CF25EE">
            <w:pPr>
              <w:pStyle w:val="ConsPlusNormal0"/>
              <w:jc w:val="both"/>
            </w:pPr>
            <w:r>
              <w:t>Особенности/условия ведения работ</w:t>
            </w:r>
          </w:p>
        </w:tc>
        <w:tc>
          <w:tcPr>
            <w:tcW w:w="3005" w:type="dxa"/>
          </w:tcPr>
          <w:p w:rsidR="00A95171" w:rsidRDefault="00A95171">
            <w:pPr>
              <w:pStyle w:val="ConsPlusNormal0"/>
              <w:jc w:val="both"/>
            </w:pPr>
          </w:p>
        </w:tc>
      </w:tr>
    </w:tbl>
    <w:p w:rsidR="00A95171" w:rsidRDefault="00A95171">
      <w:pPr>
        <w:pStyle w:val="ConsPlusNormal0"/>
        <w:ind w:firstLine="540"/>
        <w:jc w:val="both"/>
      </w:pPr>
    </w:p>
    <w:p w:rsidR="00A95171" w:rsidRDefault="00CF25EE">
      <w:pPr>
        <w:pStyle w:val="ConsPlusNonformat0"/>
        <w:jc w:val="both"/>
      </w:pPr>
      <w:r>
        <w:t>___________________________________ ______________ ________________________</w:t>
      </w:r>
    </w:p>
    <w:p w:rsidR="00A95171" w:rsidRDefault="00CF25EE">
      <w:pPr>
        <w:pStyle w:val="ConsPlusNonformat0"/>
        <w:jc w:val="both"/>
      </w:pPr>
      <w:r>
        <w:t xml:space="preserve">  </w:t>
      </w:r>
      <w:proofErr w:type="gramStart"/>
      <w:r>
        <w:t>(должность уполномоченного лица      (подпись)        (И.О. Фамилия)</w:t>
      </w:r>
      <w:proofErr w:type="gramEnd"/>
    </w:p>
    <w:p w:rsidR="00A95171" w:rsidRDefault="00CF25EE">
      <w:pPr>
        <w:pStyle w:val="ConsPlusNonformat0"/>
        <w:jc w:val="both"/>
      </w:pPr>
      <w:r>
        <w:t xml:space="preserve">        органа охраны)</w:t>
      </w:r>
    </w:p>
    <w:p w:rsidR="00A95171" w:rsidRDefault="00A95171">
      <w:pPr>
        <w:pStyle w:val="ConsPlusNormal0"/>
        <w:jc w:val="center"/>
      </w:pPr>
    </w:p>
    <w:p w:rsidR="00A95171" w:rsidRDefault="00A95171">
      <w:pPr>
        <w:pStyle w:val="ConsPlusNormal0"/>
        <w:jc w:val="both"/>
      </w:pPr>
    </w:p>
    <w:p w:rsidR="00A95171" w:rsidRDefault="00A951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95171">
      <w:headerReference w:type="default" r:id="rId56"/>
      <w:footerReference w:type="default" r:id="rId57"/>
      <w:headerReference w:type="first" r:id="rId58"/>
      <w:footerReference w:type="first" r:id="rId5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5EE" w:rsidRDefault="00CF25EE">
      <w:r>
        <w:separator/>
      </w:r>
    </w:p>
  </w:endnote>
  <w:endnote w:type="continuationSeparator" w:id="0">
    <w:p w:rsidR="00CF25EE" w:rsidRDefault="00CF2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171" w:rsidRDefault="00A951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9517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95171" w:rsidRDefault="00CF25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95171" w:rsidRDefault="00CF25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95171" w:rsidRDefault="00CF25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C1184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C1184">
            <w:rPr>
              <w:rFonts w:ascii="Tahoma" w:hAnsi="Tahoma" w:cs="Tahoma"/>
              <w:noProof/>
            </w:rPr>
            <w:t>28</w:t>
          </w:r>
          <w:r>
            <w:fldChar w:fldCharType="end"/>
          </w:r>
        </w:p>
      </w:tc>
    </w:tr>
  </w:tbl>
  <w:p w:rsidR="00A95171" w:rsidRDefault="00CF25E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171" w:rsidRDefault="00A951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9517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95171" w:rsidRDefault="00CF25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95171" w:rsidRDefault="00CF25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95171" w:rsidRDefault="00CF25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C118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C1184">
            <w:rPr>
              <w:rFonts w:ascii="Tahoma" w:hAnsi="Tahoma" w:cs="Tahoma"/>
              <w:noProof/>
            </w:rPr>
            <w:t>28</w:t>
          </w:r>
          <w:r>
            <w:fldChar w:fldCharType="end"/>
          </w:r>
        </w:p>
      </w:tc>
    </w:tr>
  </w:tbl>
  <w:p w:rsidR="00A95171" w:rsidRDefault="00CF25E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5EE" w:rsidRDefault="00CF25EE">
      <w:r>
        <w:separator/>
      </w:r>
    </w:p>
  </w:footnote>
  <w:footnote w:type="continuationSeparator" w:id="0">
    <w:p w:rsidR="00CF25EE" w:rsidRDefault="00CF25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9517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95171" w:rsidRDefault="00CF25EE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12.01.2016 N 3-о</w:t>
          </w:r>
          <w:r>
            <w:rPr>
              <w:rFonts w:ascii="Tahoma" w:hAnsi="Tahoma" w:cs="Tahoma"/>
              <w:sz w:val="16"/>
              <w:szCs w:val="16"/>
            </w:rPr>
            <w:br/>
            <w:t>(ред. от 29....</w:t>
          </w:r>
          <w:proofErr w:type="gramEnd"/>
        </w:p>
      </w:tc>
      <w:tc>
        <w:tcPr>
          <w:tcW w:w="2300" w:type="pct"/>
          <w:vAlign w:val="center"/>
        </w:tcPr>
        <w:p w:rsidR="00A95171" w:rsidRDefault="00CF25EE" w:rsidP="004C118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A95171" w:rsidRDefault="00A9517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95171" w:rsidRDefault="00A9517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9517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95171" w:rsidRDefault="00CF25EE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Приказ комитета Ивановской обл. по государственной охране объектов культурного наследия от 12.01.2016 N 3-о</w:t>
          </w:r>
          <w:r>
            <w:rPr>
              <w:rFonts w:ascii="Tahoma" w:hAnsi="Tahoma" w:cs="Tahoma"/>
              <w:sz w:val="16"/>
              <w:szCs w:val="16"/>
            </w:rPr>
            <w:br/>
            <w:t>(ред. от 29....</w:t>
          </w:r>
          <w:proofErr w:type="gramEnd"/>
        </w:p>
      </w:tc>
      <w:tc>
        <w:tcPr>
          <w:tcW w:w="2300" w:type="pct"/>
          <w:vAlign w:val="center"/>
        </w:tcPr>
        <w:p w:rsidR="00A95171" w:rsidRDefault="00CF25EE" w:rsidP="004C118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A95171" w:rsidRDefault="00A9517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95171" w:rsidRDefault="00A9517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5171"/>
    <w:rsid w:val="004C1184"/>
    <w:rsid w:val="00A95171"/>
    <w:rsid w:val="00C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C11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18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C11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1184"/>
  </w:style>
  <w:style w:type="paragraph" w:styleId="a7">
    <w:name w:val="footer"/>
    <w:basedOn w:val="a"/>
    <w:link w:val="a8"/>
    <w:uiPriority w:val="99"/>
    <w:unhideWhenUsed/>
    <w:rsid w:val="004C11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11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224&amp;n=132838&amp;date=22.09.2026&amp;dst=100005&amp;field=134" TargetMode="External"/><Relationship Id="rId18" Type="http://schemas.openxmlformats.org/officeDocument/2006/relationships/hyperlink" Target="https://login.consultant.ru/link/?req=doc&amp;base=LAW&amp;n=536805&amp;date=22.09.2026&amp;dst=157&amp;field=134" TargetMode="External"/><Relationship Id="rId26" Type="http://schemas.openxmlformats.org/officeDocument/2006/relationships/hyperlink" Target="http://nasledie.ivanovoobl.ru/" TargetMode="External"/><Relationship Id="rId39" Type="http://schemas.openxmlformats.org/officeDocument/2006/relationships/hyperlink" Target="https://login.consultant.ru/link/?req=doc&amp;base=LAW&amp;n=541090&amp;date=22.09.2026&amp;dst=43&amp;field=134" TargetMode="External"/><Relationship Id="rId21" Type="http://schemas.openxmlformats.org/officeDocument/2006/relationships/hyperlink" Target="https://login.consultant.ru/link/?req=doc&amp;base=RLAW224&amp;n=203157&amp;date=22.09.2026&amp;dst=100031&amp;field=134" TargetMode="External"/><Relationship Id="rId34" Type="http://schemas.openxmlformats.org/officeDocument/2006/relationships/hyperlink" Target="https://login.consultant.ru/link/?req=doc&amp;base=RLAW224&amp;n=157159&amp;date=22.09.2026&amp;dst=100010&amp;field=134" TargetMode="External"/><Relationship Id="rId42" Type="http://schemas.openxmlformats.org/officeDocument/2006/relationships/hyperlink" Target="https://login.consultant.ru/link/?req=doc&amp;base=LAW&amp;n=475220&amp;date=22.09.2026" TargetMode="External"/><Relationship Id="rId47" Type="http://schemas.openxmlformats.org/officeDocument/2006/relationships/hyperlink" Target="https://login.consultant.ru/link/?req=doc&amp;base=LAW&amp;n=541090&amp;date=22.09.2026" TargetMode="External"/><Relationship Id="rId50" Type="http://schemas.openxmlformats.org/officeDocument/2006/relationships/hyperlink" Target="it.ivanovoobl.ru" TargetMode="External"/><Relationship Id="rId55" Type="http://schemas.openxmlformats.org/officeDocument/2006/relationships/hyperlink" Target="https://login.consultant.ru/link/?req=doc&amp;base=RLAW224&amp;n=203157&amp;date=22.09.2026" TargetMode="Externa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157159&amp;date=22.09.2026&amp;dst=100005&amp;field=134" TargetMode="External"/><Relationship Id="rId20" Type="http://schemas.openxmlformats.org/officeDocument/2006/relationships/hyperlink" Target="https://login.consultant.ru/link/?req=doc&amp;base=RLAW224&amp;n=200740&amp;date=22.09.2026&amp;dst=100011&amp;field=134" TargetMode="External"/><Relationship Id="rId29" Type="http://schemas.openxmlformats.org/officeDocument/2006/relationships/hyperlink" Target="https://login.consultant.ru/link/?req=doc&amp;base=RLAW224&amp;n=157159&amp;date=22.09.2026&amp;dst=100007&amp;field=134" TargetMode="External"/><Relationship Id="rId41" Type="http://schemas.openxmlformats.org/officeDocument/2006/relationships/hyperlink" Target="https://login.consultant.ru/link/?req=doc&amp;base=RLAW224&amp;n=157159&amp;date=22.09.2026&amp;dst=100012&amp;field=134" TargetMode="External"/><Relationship Id="rId54" Type="http://schemas.openxmlformats.org/officeDocument/2006/relationships/hyperlink" Target="https://login.consultant.ru/link/?req=doc&amp;base=RLAW224&amp;n=200740&amp;date=22.09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24&amp;n=121648&amp;date=22.09.2026&amp;dst=100005&amp;field=134" TargetMode="External"/><Relationship Id="rId24" Type="http://schemas.openxmlformats.org/officeDocument/2006/relationships/hyperlink" Target="https://login.consultant.ru/link/?req=doc&amp;base=LAW&amp;n=536805&amp;date=22.09.2026" TargetMode="External"/><Relationship Id="rId32" Type="http://schemas.openxmlformats.org/officeDocument/2006/relationships/hyperlink" Target="https://login.consultant.ru/link/?req=doc&amp;base=LAW&amp;n=541090&amp;date=22.09.2026&amp;dst=290&amp;field=134" TargetMode="External"/><Relationship Id="rId37" Type="http://schemas.openxmlformats.org/officeDocument/2006/relationships/hyperlink" Target="https://login.consultant.ru/link/?req=doc&amp;base=LAW&amp;n=501278&amp;date=22.09.2026" TargetMode="External"/><Relationship Id="rId40" Type="http://schemas.openxmlformats.org/officeDocument/2006/relationships/hyperlink" Target="https://login.consultant.ru/link/?req=doc&amp;base=LAW&amp;n=541090&amp;date=22.09.2026&amp;dst=339&amp;field=134" TargetMode="External"/><Relationship Id="rId45" Type="http://schemas.openxmlformats.org/officeDocument/2006/relationships/hyperlink" Target="https://login.consultant.ru/link/?req=doc&amp;base=LAW&amp;n=475220&amp;date=22.09.2026" TargetMode="External"/><Relationship Id="rId53" Type="http://schemas.openxmlformats.org/officeDocument/2006/relationships/hyperlink" Target="https://login.consultant.ru/link/?req=doc&amp;base=LAW&amp;n=527341&amp;date=22.09.2026" TargetMode="External"/><Relationship Id="rId58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224&amp;n=139585&amp;date=22.09.2026&amp;dst=100005&amp;field=134" TargetMode="External"/><Relationship Id="rId23" Type="http://schemas.openxmlformats.org/officeDocument/2006/relationships/hyperlink" Target="https://login.consultant.ru/link/?req=doc&amp;base=RLAW224&amp;n=157159&amp;date=22.09.2026&amp;dst=100006&amp;field=134" TargetMode="External"/><Relationship Id="rId28" Type="http://schemas.openxmlformats.org/officeDocument/2006/relationships/hyperlink" Target="https://login.consultant.ru/link/?req=doc&amp;base=LAW&amp;n=541090&amp;date=22.09.2026&amp;dst=339&amp;field=134" TargetMode="External"/><Relationship Id="rId36" Type="http://schemas.openxmlformats.org/officeDocument/2006/relationships/hyperlink" Target="https://login.consultant.ru/link/?req=doc&amp;base=LAW&amp;n=541090&amp;date=22.09.2026" TargetMode="External"/><Relationship Id="rId49" Type="http://schemas.openxmlformats.org/officeDocument/2006/relationships/hyperlink" Target="https://login.consultant.ru/link/?req=doc&amp;base=RLAW224&amp;n=136542&amp;date=22.09.2026" TargetMode="Externa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24&amp;n=104536&amp;date=22.09.2026&amp;dst=100005&amp;field=134" TargetMode="External"/><Relationship Id="rId19" Type="http://schemas.openxmlformats.org/officeDocument/2006/relationships/hyperlink" Target="https://login.consultant.ru/link/?req=doc&amp;base=LAW&amp;n=541090&amp;date=22.09.2026&amp;dst=100094&amp;field=134" TargetMode="External"/><Relationship Id="rId31" Type="http://schemas.openxmlformats.org/officeDocument/2006/relationships/hyperlink" Target="https://login.consultant.ru/link/?req=doc&amp;base=RLAW224&amp;n=157159&amp;date=22.09.2026&amp;dst=100009&amp;field=134" TargetMode="External"/><Relationship Id="rId44" Type="http://schemas.openxmlformats.org/officeDocument/2006/relationships/hyperlink" Target="https://login.consultant.ru/link/?req=doc&amp;base=LAW&amp;n=501278&amp;date=22.09.2026" TargetMode="External"/><Relationship Id="rId52" Type="http://schemas.openxmlformats.org/officeDocument/2006/relationships/hyperlink" Target="https://login.consultant.ru/link/?req=doc&amp;base=LAW&amp;n=536805&amp;date=22.09.2026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RLAW224&amp;n=136369&amp;date=22.09.2026&amp;dst=100005&amp;field=134" TargetMode="External"/><Relationship Id="rId22" Type="http://schemas.openxmlformats.org/officeDocument/2006/relationships/hyperlink" Target="https://login.consultant.ru/link/?req=doc&amp;base=RLAW224&amp;n=139585&amp;date=22.09.2026&amp;dst=100007&amp;field=134" TargetMode="External"/><Relationship Id="rId27" Type="http://schemas.openxmlformats.org/officeDocument/2006/relationships/hyperlink" Target="www.gosuslugi.ru" TargetMode="External"/><Relationship Id="rId30" Type="http://schemas.openxmlformats.org/officeDocument/2006/relationships/hyperlink" Target="https://login.consultant.ru/link/?req=doc&amp;base=LAW&amp;n=541090&amp;date=22.09.2026&amp;dst=43&amp;field=134" TargetMode="External"/><Relationship Id="rId35" Type="http://schemas.openxmlformats.org/officeDocument/2006/relationships/hyperlink" Target="https://login.consultant.ru/link/?req=doc&amp;base=LAW&amp;n=527358&amp;date=22.09.2026" TargetMode="External"/><Relationship Id="rId43" Type="http://schemas.openxmlformats.org/officeDocument/2006/relationships/hyperlink" Target="https://login.consultant.ru/link/?req=doc&amp;base=LAW&amp;n=541090&amp;date=22.09.2026" TargetMode="External"/><Relationship Id="rId48" Type="http://schemas.openxmlformats.org/officeDocument/2006/relationships/hyperlink" Target="https://login.consultant.ru/link/?req=doc&amp;base=LAW&amp;n=300316&amp;date=22.09.2026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://nasledie.ivanovoobl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224&amp;n=128358&amp;date=22.09.2026&amp;dst=100005&amp;field=134" TargetMode="External"/><Relationship Id="rId17" Type="http://schemas.openxmlformats.org/officeDocument/2006/relationships/hyperlink" Target="https://login.consultant.ru/link/?req=doc&amp;base=LAW&amp;n=527341&amp;date=22.09.2026&amp;dst=100208&amp;field=134" TargetMode="External"/><Relationship Id="rId25" Type="http://schemas.openxmlformats.org/officeDocument/2006/relationships/hyperlink" Target="https://login.consultant.ru/link/?req=doc&amp;base=RLAW224&amp;n=157159&amp;date=22.09.2026&amp;dst=100006&amp;field=134" TargetMode="External"/><Relationship Id="rId33" Type="http://schemas.openxmlformats.org/officeDocument/2006/relationships/hyperlink" Target="https://login.consultant.ru/link/?req=doc&amp;base=LAW&amp;n=541090&amp;date=22.09.2026&amp;dst=359&amp;field=134" TargetMode="External"/><Relationship Id="rId38" Type="http://schemas.openxmlformats.org/officeDocument/2006/relationships/hyperlink" Target="https://login.consultant.ru/link/?req=doc&amp;base=LAW&amp;n=475220&amp;date=22.09.2026" TargetMode="External"/><Relationship Id="rId46" Type="http://schemas.openxmlformats.org/officeDocument/2006/relationships/hyperlink" Target="https://login.consultant.ru/link/?req=doc&amp;base=LAW&amp;n=442096&amp;date=22.09.2026" TargetMode="External"/><Relationship Id="rId5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12097</Words>
  <Characters>68956</Characters>
  <Application>Microsoft Office Word</Application>
  <DocSecurity>0</DocSecurity>
  <Lines>574</Lines>
  <Paragraphs>161</Paragraphs>
  <ScaleCrop>false</ScaleCrop>
  <Company>КонсультантПлюс Версия 4025.00.50</Company>
  <LinksUpToDate>false</LinksUpToDate>
  <CharactersWithSpaces>80892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Ивановской обл. по государственной охране объектов культурного наследия от 12.01.2016 N 3-о
(ред. от 29.03.2021)
"Об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"Выдача заключения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</dc:title>
  <cp:lastModifiedBy>Pam15</cp:lastModifiedBy>
  <cp:revision>3</cp:revision>
  <dcterms:created xsi:type="dcterms:W3CDTF">2026-09-22T05:32:00Z</dcterms:created>
  <dcterms:modified xsi:type="dcterms:W3CDTF">2026-09-22T05:32:00Z</dcterms:modified>
</cp:coreProperties>
</file>