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CB8" w:rsidRPr="0094786E" w:rsidRDefault="007A715B" w:rsidP="0094786E">
      <w:pPr>
        <w:pStyle w:val="2"/>
        <w:spacing w:before="0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  <w:r w:rsidRPr="0094786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2A5347" w:rsidRPr="0094786E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правка</w:t>
      </w:r>
      <w:r w:rsidRPr="009478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A5347" w:rsidRPr="009478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Pr="009478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проекту федерального закона о внесении изменений </w:t>
      </w:r>
      <w:r w:rsidRPr="0094786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законодательство об объектах культурного наследия</w:t>
      </w:r>
      <w:r w:rsidR="001B0B51" w:rsidRPr="009478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11425" w:rsidRPr="009478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(ОКН) </w:t>
      </w:r>
      <w:r w:rsidR="001B0B51" w:rsidRPr="0094786E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рассмотрения на комиссии Государственного совета</w:t>
      </w:r>
    </w:p>
    <w:p w:rsidR="006240C4" w:rsidRPr="0094786E" w:rsidRDefault="006240C4" w:rsidP="0094786E">
      <w:pPr>
        <w:jc w:val="both"/>
        <w:rPr>
          <w:sz w:val="28"/>
          <w:szCs w:val="28"/>
        </w:rPr>
      </w:pPr>
    </w:p>
    <w:p w:rsidR="001B0B51" w:rsidRPr="0094786E" w:rsidRDefault="001B0B51" w:rsidP="0094786E">
      <w:pPr>
        <w:spacing w:line="276" w:lineRule="auto"/>
        <w:ind w:firstLine="709"/>
        <w:jc w:val="both"/>
        <w:rPr>
          <w:sz w:val="28"/>
          <w:szCs w:val="28"/>
        </w:rPr>
      </w:pPr>
      <w:r w:rsidRPr="0094786E">
        <w:rPr>
          <w:sz w:val="28"/>
          <w:szCs w:val="28"/>
        </w:rPr>
        <w:t xml:space="preserve">Департаментом культурного наследия города Москвы </w:t>
      </w:r>
      <w:r w:rsidR="007D38D5" w:rsidRPr="0094786E">
        <w:rPr>
          <w:sz w:val="28"/>
          <w:szCs w:val="28"/>
        </w:rPr>
        <w:t xml:space="preserve">04.04.2024 </w:t>
      </w:r>
      <w:r w:rsidR="007D38D5" w:rsidRPr="0094786E">
        <w:rPr>
          <w:sz w:val="28"/>
          <w:szCs w:val="28"/>
        </w:rPr>
        <w:br/>
        <w:t xml:space="preserve">в </w:t>
      </w:r>
      <w:proofErr w:type="spellStart"/>
      <w:r w:rsidR="007D38D5" w:rsidRPr="0094786E">
        <w:rPr>
          <w:sz w:val="28"/>
          <w:szCs w:val="28"/>
        </w:rPr>
        <w:t>Главконтроль</w:t>
      </w:r>
      <w:proofErr w:type="spellEnd"/>
      <w:r w:rsidR="007D38D5" w:rsidRPr="0094786E">
        <w:rPr>
          <w:sz w:val="28"/>
          <w:szCs w:val="28"/>
        </w:rPr>
        <w:t xml:space="preserve"> </w:t>
      </w:r>
      <w:r w:rsidRPr="0094786E">
        <w:rPr>
          <w:sz w:val="28"/>
          <w:szCs w:val="28"/>
        </w:rPr>
        <w:t>направ</w:t>
      </w:r>
      <w:r w:rsidR="007D38D5" w:rsidRPr="0094786E">
        <w:rPr>
          <w:sz w:val="28"/>
          <w:szCs w:val="28"/>
        </w:rPr>
        <w:t xml:space="preserve">лен </w:t>
      </w:r>
      <w:r w:rsidRPr="0094786E">
        <w:rPr>
          <w:sz w:val="28"/>
          <w:szCs w:val="28"/>
        </w:rPr>
        <w:t>проект федерального закона «О внесении изменений в Федеральный закон «Об объектах культурного наследия (памятниках истории и культуры) народов Российской Федерации»</w:t>
      </w:r>
      <w:r w:rsidR="007D38D5" w:rsidRPr="0094786E">
        <w:rPr>
          <w:sz w:val="28"/>
          <w:szCs w:val="28"/>
        </w:rPr>
        <w:t xml:space="preserve"> (далее – законопроект) </w:t>
      </w:r>
      <w:r w:rsidR="007D38D5" w:rsidRPr="0094786E">
        <w:rPr>
          <w:b/>
          <w:sz w:val="28"/>
          <w:szCs w:val="28"/>
        </w:rPr>
        <w:t>в целях его рассмотрения на комиссии Государственного Совета</w:t>
      </w:r>
      <w:r w:rsidR="007D38D5" w:rsidRPr="0094786E">
        <w:rPr>
          <w:sz w:val="28"/>
          <w:szCs w:val="28"/>
        </w:rPr>
        <w:t xml:space="preserve"> Российской Федерации по направлению «Государственное и муниципальное управление».</w:t>
      </w:r>
    </w:p>
    <w:p w:rsidR="00AA5657" w:rsidRPr="0094786E" w:rsidRDefault="00AA5657" w:rsidP="0094786E">
      <w:pPr>
        <w:spacing w:line="276" w:lineRule="auto"/>
        <w:ind w:firstLine="709"/>
        <w:jc w:val="both"/>
        <w:rPr>
          <w:sz w:val="28"/>
          <w:szCs w:val="28"/>
        </w:rPr>
      </w:pPr>
      <w:r w:rsidRPr="0094786E">
        <w:rPr>
          <w:sz w:val="28"/>
          <w:szCs w:val="28"/>
        </w:rPr>
        <w:t xml:space="preserve">Законопроект </w:t>
      </w:r>
      <w:r w:rsidRPr="0094786E">
        <w:rPr>
          <w:b/>
          <w:sz w:val="28"/>
          <w:szCs w:val="28"/>
        </w:rPr>
        <w:t>разработан в целях исполнения пункта 14 Перечня поручений Президента</w:t>
      </w:r>
      <w:r w:rsidRPr="0094786E">
        <w:rPr>
          <w:sz w:val="28"/>
          <w:szCs w:val="28"/>
        </w:rPr>
        <w:t xml:space="preserve"> Российской Федерации по реализации Послания Президента Федеральному Собранию, состоявшегося 29.02.2024, от 30.03.2024 № Пр-616 о внесении в законодательство Российской Федерации изменений, направленных на устранение избыточных требований к проведению работ </w:t>
      </w:r>
      <w:r w:rsidRPr="0094786E">
        <w:rPr>
          <w:sz w:val="28"/>
          <w:szCs w:val="28"/>
        </w:rPr>
        <w:br/>
        <w:t>по сохранению ОКН и к их вовлечению в хозяйственный оборот.</w:t>
      </w:r>
    </w:p>
    <w:p w:rsidR="00111425" w:rsidRPr="0094786E" w:rsidRDefault="00111425" w:rsidP="0094786E">
      <w:pPr>
        <w:spacing w:line="276" w:lineRule="auto"/>
        <w:ind w:firstLine="709"/>
        <w:jc w:val="both"/>
        <w:rPr>
          <w:sz w:val="28"/>
          <w:szCs w:val="28"/>
        </w:rPr>
      </w:pPr>
      <w:r w:rsidRPr="0094786E">
        <w:rPr>
          <w:sz w:val="28"/>
          <w:szCs w:val="28"/>
        </w:rPr>
        <w:t>Законопроектом предлагается:</w:t>
      </w:r>
    </w:p>
    <w:p w:rsidR="00111425" w:rsidRPr="0094786E" w:rsidRDefault="00111425" w:rsidP="0094786E">
      <w:pPr>
        <w:pStyle w:val="a7"/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4786E">
        <w:rPr>
          <w:sz w:val="28"/>
          <w:szCs w:val="28"/>
        </w:rPr>
        <w:t xml:space="preserve">закрепить правовые основания утверждения </w:t>
      </w:r>
      <w:r w:rsidRPr="0094786E">
        <w:rPr>
          <w:b/>
          <w:sz w:val="28"/>
          <w:szCs w:val="28"/>
        </w:rPr>
        <w:t>предмета охраны ОКН</w:t>
      </w:r>
      <w:r w:rsidRPr="0094786E">
        <w:rPr>
          <w:sz w:val="28"/>
          <w:szCs w:val="28"/>
        </w:rPr>
        <w:t xml:space="preserve"> и его изменения, указав в качестве одного из оснований </w:t>
      </w:r>
      <w:r w:rsidR="003A2F99" w:rsidRPr="0094786E">
        <w:rPr>
          <w:sz w:val="28"/>
          <w:szCs w:val="28"/>
        </w:rPr>
        <w:t xml:space="preserve">заявление </w:t>
      </w:r>
      <w:r w:rsidRPr="0094786E">
        <w:rPr>
          <w:sz w:val="28"/>
          <w:szCs w:val="28"/>
        </w:rPr>
        <w:t>заинтересованного лица;</w:t>
      </w:r>
    </w:p>
    <w:p w:rsidR="00AC38DE" w:rsidRPr="0094786E" w:rsidRDefault="00AC38DE" w:rsidP="0094786E">
      <w:pPr>
        <w:pStyle w:val="a7"/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4786E">
        <w:rPr>
          <w:b/>
          <w:sz w:val="28"/>
          <w:szCs w:val="28"/>
        </w:rPr>
        <w:t>исключить</w:t>
      </w:r>
      <w:r w:rsidRPr="0094786E">
        <w:rPr>
          <w:sz w:val="28"/>
          <w:szCs w:val="28"/>
        </w:rPr>
        <w:t xml:space="preserve"> требование о получении </w:t>
      </w:r>
      <w:r w:rsidRPr="0094786E">
        <w:rPr>
          <w:b/>
          <w:sz w:val="28"/>
          <w:szCs w:val="28"/>
        </w:rPr>
        <w:t xml:space="preserve">задания </w:t>
      </w:r>
      <w:r w:rsidRPr="0094786E">
        <w:rPr>
          <w:sz w:val="28"/>
          <w:szCs w:val="28"/>
        </w:rPr>
        <w:t xml:space="preserve">на проведение работ </w:t>
      </w:r>
      <w:r w:rsidRPr="0094786E">
        <w:rPr>
          <w:sz w:val="28"/>
          <w:szCs w:val="28"/>
        </w:rPr>
        <w:br/>
        <w:t>по сохранению ОКН;</w:t>
      </w:r>
    </w:p>
    <w:p w:rsidR="00AC38DE" w:rsidRPr="0094786E" w:rsidRDefault="00AC38DE" w:rsidP="0094786E">
      <w:pPr>
        <w:pStyle w:val="a7"/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4786E">
        <w:rPr>
          <w:b/>
          <w:sz w:val="28"/>
          <w:szCs w:val="28"/>
        </w:rPr>
        <w:t>заменить разрешительный порядок</w:t>
      </w:r>
      <w:r w:rsidRPr="0094786E">
        <w:rPr>
          <w:sz w:val="28"/>
          <w:szCs w:val="28"/>
        </w:rPr>
        <w:t xml:space="preserve"> проведения работ </w:t>
      </w:r>
      <w:r w:rsidR="0094786E">
        <w:rPr>
          <w:sz w:val="28"/>
          <w:szCs w:val="28"/>
        </w:rPr>
        <w:br/>
      </w:r>
      <w:r w:rsidRPr="0094786E">
        <w:rPr>
          <w:b/>
          <w:sz w:val="28"/>
          <w:szCs w:val="28"/>
        </w:rPr>
        <w:t>по сохранению ОКН</w:t>
      </w:r>
      <w:r w:rsidRPr="0094786E">
        <w:rPr>
          <w:sz w:val="28"/>
          <w:szCs w:val="28"/>
        </w:rPr>
        <w:t xml:space="preserve"> </w:t>
      </w:r>
      <w:r w:rsidRPr="0094786E">
        <w:rPr>
          <w:b/>
          <w:sz w:val="28"/>
          <w:szCs w:val="28"/>
        </w:rPr>
        <w:t>на уведомительный порядок</w:t>
      </w:r>
      <w:r w:rsidRPr="0094786E">
        <w:rPr>
          <w:sz w:val="28"/>
          <w:szCs w:val="28"/>
        </w:rPr>
        <w:t xml:space="preserve"> с сохранением обязанности владельца ОКН обеспечить согласование проектной документации </w:t>
      </w:r>
      <w:r w:rsidR="0094786E">
        <w:rPr>
          <w:sz w:val="28"/>
          <w:szCs w:val="28"/>
        </w:rPr>
        <w:br/>
      </w:r>
      <w:r w:rsidRPr="0094786E">
        <w:rPr>
          <w:sz w:val="28"/>
          <w:szCs w:val="28"/>
        </w:rPr>
        <w:t>на проведение работ;</w:t>
      </w:r>
    </w:p>
    <w:p w:rsidR="003A2F99" w:rsidRPr="0094786E" w:rsidRDefault="00AC38DE" w:rsidP="0094786E">
      <w:pPr>
        <w:pStyle w:val="a7"/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4786E">
        <w:rPr>
          <w:b/>
          <w:sz w:val="28"/>
          <w:szCs w:val="28"/>
        </w:rPr>
        <w:t xml:space="preserve">сократить срок </w:t>
      </w:r>
      <w:r w:rsidRPr="0094786E">
        <w:rPr>
          <w:sz w:val="28"/>
          <w:szCs w:val="28"/>
        </w:rPr>
        <w:t>утверждения отчетной документации органом охраны ОКН с тридцати до пятнадцати рабочих дней;</w:t>
      </w:r>
    </w:p>
    <w:p w:rsidR="00AC38DE" w:rsidRPr="0094786E" w:rsidRDefault="00AC38DE" w:rsidP="0094786E">
      <w:pPr>
        <w:pStyle w:val="a7"/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4786E">
        <w:rPr>
          <w:sz w:val="28"/>
          <w:szCs w:val="28"/>
        </w:rPr>
        <w:t xml:space="preserve">закрепить </w:t>
      </w:r>
      <w:r w:rsidRPr="0094786E">
        <w:rPr>
          <w:b/>
          <w:sz w:val="28"/>
          <w:szCs w:val="28"/>
        </w:rPr>
        <w:t>понятие</w:t>
      </w:r>
      <w:r w:rsidR="00AA5657" w:rsidRPr="0094786E">
        <w:rPr>
          <w:b/>
          <w:sz w:val="28"/>
          <w:szCs w:val="28"/>
        </w:rPr>
        <w:t xml:space="preserve"> работ по</w:t>
      </w:r>
      <w:r w:rsidRPr="0094786E">
        <w:rPr>
          <w:b/>
          <w:sz w:val="28"/>
          <w:szCs w:val="28"/>
        </w:rPr>
        <w:t xml:space="preserve"> содержани</w:t>
      </w:r>
      <w:r w:rsidR="00AA5657" w:rsidRPr="0094786E">
        <w:rPr>
          <w:b/>
          <w:sz w:val="28"/>
          <w:szCs w:val="28"/>
        </w:rPr>
        <w:t>ю</w:t>
      </w:r>
      <w:r w:rsidRPr="0094786E">
        <w:rPr>
          <w:b/>
          <w:sz w:val="28"/>
          <w:szCs w:val="28"/>
        </w:rPr>
        <w:t xml:space="preserve"> ОКН</w:t>
      </w:r>
      <w:r w:rsidRPr="0094786E">
        <w:rPr>
          <w:sz w:val="28"/>
          <w:szCs w:val="28"/>
        </w:rPr>
        <w:t>, не затрагивающи</w:t>
      </w:r>
      <w:r w:rsidR="00AA5657" w:rsidRPr="0094786E">
        <w:rPr>
          <w:sz w:val="28"/>
          <w:szCs w:val="28"/>
        </w:rPr>
        <w:t>х</w:t>
      </w:r>
      <w:r w:rsidRPr="0094786E">
        <w:rPr>
          <w:sz w:val="28"/>
          <w:szCs w:val="28"/>
        </w:rPr>
        <w:t xml:space="preserve"> предмет охраны ОКН</w:t>
      </w:r>
      <w:r w:rsidR="00AA5657" w:rsidRPr="0094786E">
        <w:rPr>
          <w:sz w:val="28"/>
          <w:szCs w:val="28"/>
        </w:rPr>
        <w:t xml:space="preserve">, </w:t>
      </w:r>
      <w:r w:rsidRPr="0094786E">
        <w:rPr>
          <w:sz w:val="28"/>
          <w:szCs w:val="28"/>
        </w:rPr>
        <w:t xml:space="preserve">а если предмет охраны не определен </w:t>
      </w:r>
      <w:r w:rsidR="00AA5657" w:rsidRPr="0094786E">
        <w:rPr>
          <w:sz w:val="28"/>
          <w:szCs w:val="28"/>
        </w:rPr>
        <w:t>–</w:t>
      </w:r>
      <w:r w:rsidRPr="0094786E">
        <w:rPr>
          <w:sz w:val="28"/>
          <w:szCs w:val="28"/>
        </w:rPr>
        <w:t xml:space="preserve"> </w:t>
      </w:r>
      <w:r w:rsidR="0094786E">
        <w:rPr>
          <w:sz w:val="28"/>
          <w:szCs w:val="28"/>
        </w:rPr>
        <w:br/>
      </w:r>
      <w:r w:rsidRPr="0094786E">
        <w:rPr>
          <w:sz w:val="28"/>
          <w:szCs w:val="28"/>
        </w:rPr>
        <w:t>не предусматривающи</w:t>
      </w:r>
      <w:r w:rsidR="00AA5657" w:rsidRPr="0094786E">
        <w:rPr>
          <w:sz w:val="28"/>
          <w:szCs w:val="28"/>
        </w:rPr>
        <w:t>х</w:t>
      </w:r>
      <w:r w:rsidRPr="0094786E">
        <w:rPr>
          <w:sz w:val="28"/>
          <w:szCs w:val="28"/>
        </w:rPr>
        <w:t xml:space="preserve"> изменения внешнего облика, конструк</w:t>
      </w:r>
      <w:r w:rsidR="00AA5657" w:rsidRPr="0094786E">
        <w:rPr>
          <w:sz w:val="28"/>
          <w:szCs w:val="28"/>
        </w:rPr>
        <w:t xml:space="preserve">ций, </w:t>
      </w:r>
      <w:r w:rsidRPr="0094786E">
        <w:rPr>
          <w:sz w:val="28"/>
          <w:szCs w:val="28"/>
        </w:rPr>
        <w:t>интерьер</w:t>
      </w:r>
      <w:r w:rsidR="00AA5657" w:rsidRPr="0094786E">
        <w:rPr>
          <w:sz w:val="28"/>
          <w:szCs w:val="28"/>
        </w:rPr>
        <w:t>ов</w:t>
      </w:r>
      <w:r w:rsidRPr="0094786E">
        <w:rPr>
          <w:sz w:val="28"/>
          <w:szCs w:val="28"/>
        </w:rPr>
        <w:t xml:space="preserve"> </w:t>
      </w:r>
      <w:r w:rsidR="00AA5657" w:rsidRPr="0094786E">
        <w:rPr>
          <w:sz w:val="28"/>
          <w:szCs w:val="28"/>
        </w:rPr>
        <w:t>ОКН, которые будут пров</w:t>
      </w:r>
      <w:bookmarkStart w:id="0" w:name="_GoBack"/>
      <w:bookmarkEnd w:id="0"/>
      <w:r w:rsidR="00AA5657" w:rsidRPr="0094786E">
        <w:rPr>
          <w:sz w:val="28"/>
          <w:szCs w:val="28"/>
        </w:rPr>
        <w:t xml:space="preserve">одиться </w:t>
      </w:r>
      <w:r w:rsidR="00AA5657" w:rsidRPr="0094786E">
        <w:rPr>
          <w:b/>
          <w:sz w:val="28"/>
          <w:szCs w:val="28"/>
        </w:rPr>
        <w:t>по уведомлению</w:t>
      </w:r>
      <w:r w:rsidR="00AA5657" w:rsidRPr="0094786E">
        <w:rPr>
          <w:sz w:val="28"/>
          <w:szCs w:val="28"/>
        </w:rPr>
        <w:t xml:space="preserve"> о планируемых работах </w:t>
      </w:r>
      <w:r w:rsidR="0094786E">
        <w:rPr>
          <w:sz w:val="28"/>
          <w:szCs w:val="28"/>
        </w:rPr>
        <w:br/>
      </w:r>
      <w:r w:rsidR="00AA5657" w:rsidRPr="0094786E">
        <w:rPr>
          <w:sz w:val="28"/>
          <w:szCs w:val="28"/>
        </w:rPr>
        <w:t>в нежилых зданиях и без такого уведомления – в многоквартирных домах;</w:t>
      </w:r>
    </w:p>
    <w:p w:rsidR="00A97155" w:rsidRPr="0094786E" w:rsidRDefault="00AA5657" w:rsidP="00485B23">
      <w:pPr>
        <w:pStyle w:val="a7"/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4786E">
        <w:rPr>
          <w:b/>
          <w:sz w:val="28"/>
          <w:szCs w:val="28"/>
        </w:rPr>
        <w:t>упразднить</w:t>
      </w:r>
      <w:r w:rsidRPr="0094786E">
        <w:rPr>
          <w:sz w:val="28"/>
          <w:szCs w:val="28"/>
        </w:rPr>
        <w:t xml:space="preserve"> требование об оформлении </w:t>
      </w:r>
      <w:r w:rsidRPr="0094786E">
        <w:rPr>
          <w:b/>
          <w:sz w:val="28"/>
          <w:szCs w:val="28"/>
        </w:rPr>
        <w:t>паспорта ОКН</w:t>
      </w:r>
      <w:r w:rsidRPr="0094786E">
        <w:rPr>
          <w:sz w:val="28"/>
          <w:szCs w:val="28"/>
        </w:rPr>
        <w:t>.</w:t>
      </w:r>
    </w:p>
    <w:p w:rsidR="00485B23" w:rsidRDefault="0094786E" w:rsidP="00485B23">
      <w:pPr>
        <w:spacing w:line="276" w:lineRule="auto"/>
        <w:ind w:firstLine="709"/>
        <w:jc w:val="both"/>
        <w:rPr>
          <w:sz w:val="28"/>
          <w:szCs w:val="28"/>
        </w:rPr>
      </w:pPr>
      <w:r w:rsidRPr="0094786E">
        <w:rPr>
          <w:sz w:val="28"/>
          <w:szCs w:val="28"/>
        </w:rPr>
        <w:t xml:space="preserve">Законопроект в редакции Департамента культурного наследия города Москвы от 04.04.2024 </w:t>
      </w:r>
      <w:r w:rsidRPr="0094786E">
        <w:rPr>
          <w:b/>
          <w:sz w:val="28"/>
          <w:szCs w:val="28"/>
        </w:rPr>
        <w:t>может быть поддержан</w:t>
      </w:r>
      <w:r w:rsidR="00485B23">
        <w:rPr>
          <w:sz w:val="28"/>
          <w:szCs w:val="28"/>
        </w:rPr>
        <w:t xml:space="preserve"> и </w:t>
      </w:r>
      <w:r w:rsidR="00485B23" w:rsidRPr="00485B23">
        <w:rPr>
          <w:b/>
          <w:sz w:val="28"/>
          <w:szCs w:val="28"/>
        </w:rPr>
        <w:t>представлен</w:t>
      </w:r>
      <w:r w:rsidR="00485B23">
        <w:rPr>
          <w:sz w:val="28"/>
          <w:szCs w:val="28"/>
        </w:rPr>
        <w:t xml:space="preserve"> к рассмотрению на </w:t>
      </w:r>
      <w:r w:rsidR="00485B23" w:rsidRPr="00485B23">
        <w:rPr>
          <w:sz w:val="28"/>
          <w:szCs w:val="28"/>
        </w:rPr>
        <w:t>комиссии</w:t>
      </w:r>
      <w:r w:rsidR="00485B23">
        <w:rPr>
          <w:sz w:val="28"/>
          <w:szCs w:val="28"/>
        </w:rPr>
        <w:t xml:space="preserve"> </w:t>
      </w:r>
      <w:r w:rsidR="00485B23" w:rsidRPr="00485B23">
        <w:rPr>
          <w:sz w:val="28"/>
          <w:szCs w:val="28"/>
        </w:rPr>
        <w:t>Государственного Совета Российской Федерации по направлению «Государственное и муниципальное управление».</w:t>
      </w:r>
      <w:r w:rsidR="00485B23">
        <w:rPr>
          <w:sz w:val="28"/>
          <w:szCs w:val="28"/>
        </w:rPr>
        <w:t xml:space="preserve"> </w:t>
      </w:r>
    </w:p>
    <w:p w:rsidR="00426F3A" w:rsidRDefault="00426F3A" w:rsidP="00485B23">
      <w:pPr>
        <w:spacing w:line="276" w:lineRule="auto"/>
        <w:ind w:firstLine="709"/>
        <w:jc w:val="both"/>
        <w:rPr>
          <w:sz w:val="28"/>
          <w:szCs w:val="28"/>
        </w:rPr>
      </w:pPr>
    </w:p>
    <w:p w:rsidR="00426F3A" w:rsidRPr="00485B23" w:rsidRDefault="00426F3A" w:rsidP="00485B23">
      <w:pPr>
        <w:spacing w:line="276" w:lineRule="auto"/>
        <w:ind w:firstLine="709"/>
        <w:jc w:val="both"/>
        <w:rPr>
          <w:sz w:val="28"/>
          <w:szCs w:val="28"/>
        </w:rPr>
      </w:pPr>
    </w:p>
    <w:p w:rsidR="00AA5657" w:rsidRPr="0094786E" w:rsidRDefault="00AA5657" w:rsidP="0094786E">
      <w:pPr>
        <w:spacing w:line="276" w:lineRule="auto"/>
        <w:ind w:firstLine="709"/>
        <w:jc w:val="both"/>
        <w:rPr>
          <w:sz w:val="28"/>
          <w:szCs w:val="28"/>
        </w:rPr>
      </w:pPr>
    </w:p>
    <w:sectPr w:rsidR="00AA5657" w:rsidRPr="0094786E" w:rsidSect="0094786E">
      <w:headerReference w:type="default" r:id="rId8"/>
      <w:pgSz w:w="11906" w:h="16838"/>
      <w:pgMar w:top="680" w:right="1134" w:bottom="568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084" w:rsidRDefault="00817084">
      <w:r>
        <w:separator/>
      </w:r>
    </w:p>
  </w:endnote>
  <w:endnote w:type="continuationSeparator" w:id="0">
    <w:p w:rsidR="00817084" w:rsidRDefault="00817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084" w:rsidRDefault="00817084">
      <w:r>
        <w:separator/>
      </w:r>
    </w:p>
  </w:footnote>
  <w:footnote w:type="continuationSeparator" w:id="0">
    <w:p w:rsidR="00817084" w:rsidRDefault="00817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6CB8" w:rsidRDefault="00306DB0" w:rsidP="001F05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8"/>
        <w:szCs w:val="28"/>
      </w:rPr>
    </w:pPr>
    <w:r w:rsidRPr="0090126C">
      <w:rPr>
        <w:color w:val="000000"/>
        <w:sz w:val="28"/>
        <w:szCs w:val="28"/>
      </w:rPr>
      <w:fldChar w:fldCharType="begin"/>
    </w:r>
    <w:r w:rsidRPr="0090126C">
      <w:rPr>
        <w:color w:val="000000"/>
        <w:sz w:val="28"/>
        <w:szCs w:val="28"/>
      </w:rPr>
      <w:instrText>PAGE</w:instrText>
    </w:r>
    <w:r w:rsidRPr="0090126C">
      <w:rPr>
        <w:color w:val="000000"/>
        <w:sz w:val="28"/>
        <w:szCs w:val="28"/>
      </w:rPr>
      <w:fldChar w:fldCharType="separate"/>
    </w:r>
    <w:r w:rsidR="00B96EB4" w:rsidRPr="0090126C">
      <w:rPr>
        <w:noProof/>
        <w:color w:val="000000"/>
        <w:sz w:val="28"/>
        <w:szCs w:val="28"/>
      </w:rPr>
      <w:t>5</w:t>
    </w:r>
    <w:r w:rsidRPr="0090126C">
      <w:rPr>
        <w:color w:val="000000"/>
        <w:sz w:val="28"/>
        <w:szCs w:val="28"/>
      </w:rPr>
      <w:fldChar w:fldCharType="end"/>
    </w:r>
  </w:p>
  <w:p w:rsidR="000A1889" w:rsidRPr="001F0573" w:rsidRDefault="000A1889" w:rsidP="000A18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47854"/>
    <w:multiLevelType w:val="hybridMultilevel"/>
    <w:tmpl w:val="1954F86E"/>
    <w:lvl w:ilvl="0" w:tplc="400C6E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2CE412A"/>
    <w:multiLevelType w:val="hybridMultilevel"/>
    <w:tmpl w:val="C50289BC"/>
    <w:lvl w:ilvl="0" w:tplc="89B69BBC">
      <w:start w:val="1"/>
      <w:numFmt w:val="decimal"/>
      <w:lvlText w:val="%1."/>
      <w:lvlJc w:val="left"/>
      <w:pPr>
        <w:ind w:left="1084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24937DA"/>
    <w:multiLevelType w:val="hybridMultilevel"/>
    <w:tmpl w:val="B6BE1424"/>
    <w:lvl w:ilvl="0" w:tplc="400C6E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2582344"/>
    <w:multiLevelType w:val="hybridMultilevel"/>
    <w:tmpl w:val="6C964F78"/>
    <w:lvl w:ilvl="0" w:tplc="FD1257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B397A37"/>
    <w:multiLevelType w:val="hybridMultilevel"/>
    <w:tmpl w:val="684ED6A2"/>
    <w:lvl w:ilvl="0" w:tplc="39082F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CB8"/>
    <w:rsid w:val="000163D7"/>
    <w:rsid w:val="00037380"/>
    <w:rsid w:val="00057034"/>
    <w:rsid w:val="0007560C"/>
    <w:rsid w:val="0007773E"/>
    <w:rsid w:val="000A1889"/>
    <w:rsid w:val="000A2457"/>
    <w:rsid w:val="000E5795"/>
    <w:rsid w:val="001079F2"/>
    <w:rsid w:val="00111425"/>
    <w:rsid w:val="00147C86"/>
    <w:rsid w:val="0016471C"/>
    <w:rsid w:val="00170361"/>
    <w:rsid w:val="001B0B51"/>
    <w:rsid w:val="001B66B2"/>
    <w:rsid w:val="001D6D86"/>
    <w:rsid w:val="001E786A"/>
    <w:rsid w:val="001F0573"/>
    <w:rsid w:val="00240796"/>
    <w:rsid w:val="002434DD"/>
    <w:rsid w:val="0025079B"/>
    <w:rsid w:val="002508D5"/>
    <w:rsid w:val="00271A76"/>
    <w:rsid w:val="002A5347"/>
    <w:rsid w:val="002B64A0"/>
    <w:rsid w:val="002C4F81"/>
    <w:rsid w:val="002D5151"/>
    <w:rsid w:val="0030251B"/>
    <w:rsid w:val="00306DB0"/>
    <w:rsid w:val="0032342C"/>
    <w:rsid w:val="00345A17"/>
    <w:rsid w:val="00351376"/>
    <w:rsid w:val="00393909"/>
    <w:rsid w:val="003A2F99"/>
    <w:rsid w:val="003A472F"/>
    <w:rsid w:val="003F322E"/>
    <w:rsid w:val="0042110C"/>
    <w:rsid w:val="00422255"/>
    <w:rsid w:val="00426F3A"/>
    <w:rsid w:val="00440905"/>
    <w:rsid w:val="0044401B"/>
    <w:rsid w:val="00485B23"/>
    <w:rsid w:val="004902E4"/>
    <w:rsid w:val="004B11A5"/>
    <w:rsid w:val="004C26D2"/>
    <w:rsid w:val="004C5CEA"/>
    <w:rsid w:val="004C607B"/>
    <w:rsid w:val="004D1BD2"/>
    <w:rsid w:val="004E1DDA"/>
    <w:rsid w:val="004E65B3"/>
    <w:rsid w:val="0051497D"/>
    <w:rsid w:val="00595F72"/>
    <w:rsid w:val="00596FA3"/>
    <w:rsid w:val="006144CE"/>
    <w:rsid w:val="006167C2"/>
    <w:rsid w:val="006240C4"/>
    <w:rsid w:val="00656BFC"/>
    <w:rsid w:val="00656DC2"/>
    <w:rsid w:val="00664994"/>
    <w:rsid w:val="00683387"/>
    <w:rsid w:val="0069314A"/>
    <w:rsid w:val="006A03ED"/>
    <w:rsid w:val="006D3DC6"/>
    <w:rsid w:val="006D7D0C"/>
    <w:rsid w:val="00714C74"/>
    <w:rsid w:val="00720629"/>
    <w:rsid w:val="00742C97"/>
    <w:rsid w:val="00761FE7"/>
    <w:rsid w:val="00763EC6"/>
    <w:rsid w:val="00765CB2"/>
    <w:rsid w:val="0079176A"/>
    <w:rsid w:val="007A715B"/>
    <w:rsid w:val="007C1381"/>
    <w:rsid w:val="007C5BCA"/>
    <w:rsid w:val="007D38D5"/>
    <w:rsid w:val="007E3C35"/>
    <w:rsid w:val="007F1FB6"/>
    <w:rsid w:val="007F6DA3"/>
    <w:rsid w:val="00817084"/>
    <w:rsid w:val="00853217"/>
    <w:rsid w:val="00896D36"/>
    <w:rsid w:val="008A4DFE"/>
    <w:rsid w:val="008A72A1"/>
    <w:rsid w:val="0090126C"/>
    <w:rsid w:val="00912519"/>
    <w:rsid w:val="00920B20"/>
    <w:rsid w:val="00922635"/>
    <w:rsid w:val="0094786E"/>
    <w:rsid w:val="0095553B"/>
    <w:rsid w:val="00977128"/>
    <w:rsid w:val="00977F1F"/>
    <w:rsid w:val="0098254E"/>
    <w:rsid w:val="009D0BEC"/>
    <w:rsid w:val="009D2EF9"/>
    <w:rsid w:val="009D3725"/>
    <w:rsid w:val="009E486B"/>
    <w:rsid w:val="009F28AC"/>
    <w:rsid w:val="00A1016C"/>
    <w:rsid w:val="00A66A1C"/>
    <w:rsid w:val="00A84815"/>
    <w:rsid w:val="00A85F54"/>
    <w:rsid w:val="00A97155"/>
    <w:rsid w:val="00A97299"/>
    <w:rsid w:val="00AA5657"/>
    <w:rsid w:val="00AB7E66"/>
    <w:rsid w:val="00AC0899"/>
    <w:rsid w:val="00AC38DE"/>
    <w:rsid w:val="00B070AD"/>
    <w:rsid w:val="00B34F62"/>
    <w:rsid w:val="00B96EB4"/>
    <w:rsid w:val="00BB0D7E"/>
    <w:rsid w:val="00BB73E0"/>
    <w:rsid w:val="00BC566E"/>
    <w:rsid w:val="00C043AA"/>
    <w:rsid w:val="00C60D23"/>
    <w:rsid w:val="00CB3A36"/>
    <w:rsid w:val="00CC4DC1"/>
    <w:rsid w:val="00CC4DE6"/>
    <w:rsid w:val="00CD2818"/>
    <w:rsid w:val="00CF70E7"/>
    <w:rsid w:val="00D16CB8"/>
    <w:rsid w:val="00D26B72"/>
    <w:rsid w:val="00D47A0C"/>
    <w:rsid w:val="00D56679"/>
    <w:rsid w:val="00DD205B"/>
    <w:rsid w:val="00DD2D9F"/>
    <w:rsid w:val="00DF5109"/>
    <w:rsid w:val="00E15C99"/>
    <w:rsid w:val="00E21211"/>
    <w:rsid w:val="00E215B1"/>
    <w:rsid w:val="00E44932"/>
    <w:rsid w:val="00E539F4"/>
    <w:rsid w:val="00E53E42"/>
    <w:rsid w:val="00E90373"/>
    <w:rsid w:val="00EA2705"/>
    <w:rsid w:val="00EC224A"/>
    <w:rsid w:val="00ED1988"/>
    <w:rsid w:val="00ED5508"/>
    <w:rsid w:val="00EF425E"/>
    <w:rsid w:val="00F001D8"/>
    <w:rsid w:val="00F11F62"/>
    <w:rsid w:val="00F12C97"/>
    <w:rsid w:val="00F158B5"/>
    <w:rsid w:val="00F169AD"/>
    <w:rsid w:val="00F32799"/>
    <w:rsid w:val="00F53644"/>
    <w:rsid w:val="00F92C5F"/>
    <w:rsid w:val="00F967B8"/>
    <w:rsid w:val="00FC6A7A"/>
    <w:rsid w:val="00FE028A"/>
    <w:rsid w:val="00FE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1580F"/>
  <w15:docId w15:val="{938AD67F-CFA1-47C0-8BC2-01CBFE5B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5B9BD5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306DB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6DB0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D281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012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0126C"/>
  </w:style>
  <w:style w:type="paragraph" w:styleId="aa">
    <w:name w:val="footer"/>
    <w:basedOn w:val="a"/>
    <w:link w:val="ab"/>
    <w:uiPriority w:val="99"/>
    <w:unhideWhenUsed/>
    <w:rsid w:val="0090126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01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4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D4E1C-F90B-4EBA-A9A3-5F680CD83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Moscow City Government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Гаршина Светлана Николаевна</dc:creator>
  <cp:lastModifiedBy>Диденко Оксана Владимировна</cp:lastModifiedBy>
  <cp:revision>3</cp:revision>
  <cp:lastPrinted>2022-08-09T08:07:00Z</cp:lastPrinted>
  <dcterms:created xsi:type="dcterms:W3CDTF">2024-04-05T13:34:00Z</dcterms:created>
  <dcterms:modified xsi:type="dcterms:W3CDTF">2024-04-05T13:38:00Z</dcterms:modified>
</cp:coreProperties>
</file>