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12" w:rsidRDefault="0018047F" w:rsidP="00006A12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19.6pt;margin-top:-1.25pt;width:170.15pt;height:113.45pt;z-index:251659264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" o:allowincell="f" filled="f" strokeweight="0">
            <v:textbox inset="0,0,0,0">
              <w:txbxContent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2025 г.</w:t>
                  </w:r>
                </w:p>
                <w:p w:rsid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18047F" w:rsidRPr="0018047F" w:rsidRDefault="0018047F" w:rsidP="008630CB">
                  <w:pPr>
                    <w:pStyle w:val="ae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Default="008630CB" w:rsidP="00006A12">
      <w:pPr>
        <w:jc w:val="center"/>
        <w:rPr>
          <w:sz w:val="2"/>
          <w:szCs w:val="2"/>
        </w:rPr>
      </w:pPr>
    </w:p>
    <w:p w:rsidR="008630CB" w:rsidRPr="00BB35AF" w:rsidRDefault="008630CB" w:rsidP="00006A12">
      <w:pPr>
        <w:jc w:val="center"/>
        <w:rPr>
          <w:sz w:val="2"/>
          <w:szCs w:val="2"/>
        </w:rPr>
      </w:pPr>
    </w:p>
    <w:p w:rsidR="00006A12" w:rsidRDefault="00006A12" w:rsidP="00006A12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 wp14:anchorId="26C45975" wp14:editId="55A8AA4E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12" w:rsidRDefault="00006A12" w:rsidP="00006A12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06A12" w:rsidRPr="009B4C7F" w:rsidRDefault="00006A12" w:rsidP="00006A12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06A12" w:rsidRDefault="00006A12" w:rsidP="00006A12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06A12" w:rsidRPr="0062181A" w:rsidTr="00DC608A">
        <w:trPr>
          <w:trHeight w:val="66"/>
        </w:trPr>
        <w:tc>
          <w:tcPr>
            <w:tcW w:w="4884" w:type="dxa"/>
          </w:tcPr>
          <w:p w:rsidR="00006A12" w:rsidRPr="00BE5D38" w:rsidRDefault="00006A12" w:rsidP="00DC60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06A12" w:rsidRPr="0062181A" w:rsidRDefault="00006A12" w:rsidP="00DC60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06A12" w:rsidRPr="008630CB" w:rsidRDefault="00006A12" w:rsidP="00006A12">
      <w:pPr>
        <w:widowControl/>
        <w:jc w:val="center"/>
        <w:rPr>
          <w:b/>
          <w:spacing w:val="80"/>
        </w:rPr>
      </w:pPr>
    </w:p>
    <w:p w:rsidR="00006A12" w:rsidRPr="00BB35AF" w:rsidRDefault="00006A12" w:rsidP="00006A12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006A12" w:rsidRPr="008630CB" w:rsidRDefault="00006A12" w:rsidP="00006A12">
      <w:pPr>
        <w:widowControl/>
        <w:jc w:val="center"/>
        <w:rPr>
          <w:b/>
          <w:spacing w:val="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006A12" w:rsidRPr="006D3B83" w:rsidTr="00DC608A">
        <w:tc>
          <w:tcPr>
            <w:tcW w:w="3284" w:type="dxa"/>
            <w:shd w:val="clear" w:color="auto" w:fill="auto"/>
          </w:tcPr>
          <w:p w:rsidR="00006A12" w:rsidRPr="006D3B83" w:rsidRDefault="00006A12" w:rsidP="0018047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18047F">
              <w:rPr>
                <w:sz w:val="28"/>
                <w:szCs w:val="28"/>
                <w:u w:val="single"/>
              </w:rPr>
              <w:tab/>
            </w:r>
            <w:r w:rsidR="00635684">
              <w:rPr>
                <w:sz w:val="28"/>
                <w:szCs w:val="28"/>
                <w:u w:val="single"/>
              </w:rPr>
              <w:tab/>
            </w:r>
            <w:bookmarkStart w:id="0" w:name="_GoBack"/>
            <w:bookmarkEnd w:id="0"/>
            <w:r w:rsidRPr="006D3B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8047F">
              <w:rPr>
                <w:sz w:val="28"/>
                <w:szCs w:val="28"/>
                <w:u w:val="single"/>
              </w:rPr>
              <w:tab/>
            </w:r>
            <w:r w:rsidR="0018047F">
              <w:rPr>
                <w:sz w:val="28"/>
                <w:szCs w:val="28"/>
                <w:u w:val="single"/>
              </w:rPr>
              <w:tab/>
            </w:r>
            <w:r w:rsidR="0018047F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202</w:t>
            </w:r>
            <w:r w:rsidR="0018047F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006A12" w:rsidRPr="006D3B83" w:rsidRDefault="00006A12" w:rsidP="00DC608A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006A12" w:rsidRPr="0018047F" w:rsidRDefault="00006A12" w:rsidP="0018047F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8047F">
              <w:rPr>
                <w:sz w:val="28"/>
                <w:szCs w:val="28"/>
                <w:u w:val="single"/>
              </w:rPr>
              <w:tab/>
            </w:r>
            <w:r w:rsidR="0018047F">
              <w:rPr>
                <w:sz w:val="28"/>
                <w:szCs w:val="28"/>
                <w:u w:val="single"/>
              </w:rPr>
              <w:tab/>
            </w:r>
            <w:r w:rsidR="0018047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06A12" w:rsidRPr="0018047F" w:rsidRDefault="00006A12" w:rsidP="0018047F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8047F">
        <w:rPr>
          <w:sz w:val="28"/>
          <w:szCs w:val="28"/>
        </w:rPr>
        <w:t xml:space="preserve">О включении выявленного объекта культурного наследия </w:t>
      </w:r>
      <w:r w:rsidR="0018047F" w:rsidRPr="0018047F">
        <w:rPr>
          <w:sz w:val="28"/>
          <w:szCs w:val="28"/>
        </w:rPr>
        <w:t xml:space="preserve">«Комплекс промышленной усадьбы Константиновых: жилой дом, производственные корпуса», </w:t>
      </w:r>
      <w:r w:rsidR="0018047F" w:rsidRPr="0018047F">
        <w:rPr>
          <w:sz w:val="28"/>
          <w:szCs w:val="28"/>
          <w:lang w:val="en-US"/>
        </w:rPr>
        <w:t>XIX</w:t>
      </w:r>
      <w:r w:rsidR="0018047F" w:rsidRPr="0018047F">
        <w:rPr>
          <w:sz w:val="28"/>
          <w:szCs w:val="28"/>
        </w:rPr>
        <w:t xml:space="preserve"> – начало </w:t>
      </w:r>
      <w:r w:rsidR="0018047F" w:rsidRPr="0018047F">
        <w:rPr>
          <w:sz w:val="28"/>
          <w:szCs w:val="28"/>
          <w:lang w:val="en-US"/>
        </w:rPr>
        <w:t>XX</w:t>
      </w:r>
      <w:r w:rsidR="0018047F" w:rsidRPr="0018047F">
        <w:rPr>
          <w:sz w:val="28"/>
          <w:szCs w:val="28"/>
        </w:rPr>
        <w:t xml:space="preserve"> вв. (Ивановская область, г. Иваново, </w:t>
      </w:r>
      <w:proofErr w:type="spellStart"/>
      <w:r w:rsidR="0018047F" w:rsidRPr="0018047F">
        <w:rPr>
          <w:sz w:val="28"/>
          <w:szCs w:val="28"/>
        </w:rPr>
        <w:t>Бубнова</w:t>
      </w:r>
      <w:proofErr w:type="spellEnd"/>
      <w:r w:rsidR="0018047F" w:rsidRPr="0018047F">
        <w:rPr>
          <w:sz w:val="28"/>
          <w:szCs w:val="28"/>
        </w:rPr>
        <w:t xml:space="preserve"> ул., 52)</w:t>
      </w:r>
      <w:r w:rsidRPr="0018047F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«Промышленно-жилая усадьба Константиновых», середина XIX века </w:t>
      </w:r>
      <w:r w:rsidR="0018047F">
        <w:rPr>
          <w:rFonts w:eastAsia="Calibri"/>
          <w:bCs/>
          <w:sz w:val="28"/>
          <w:szCs w:val="28"/>
          <w:lang w:eastAsia="ru-RU"/>
        </w:rPr>
        <w:t>–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1918 г. (Ивановская область, г. Иваново, </w:t>
      </w:r>
      <w:proofErr w:type="spellStart"/>
      <w:r w:rsidR="0018047F" w:rsidRPr="0018047F">
        <w:rPr>
          <w:rFonts w:eastAsia="Calibri"/>
          <w:bCs/>
          <w:sz w:val="28"/>
          <w:szCs w:val="28"/>
          <w:lang w:eastAsia="ru-RU"/>
        </w:rPr>
        <w:t>Бубнова</w:t>
      </w:r>
      <w:proofErr w:type="spellEnd"/>
      <w:proofErr w:type="gramEnd"/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ул., 52)</w:t>
      </w:r>
    </w:p>
    <w:p w:rsidR="00006A12" w:rsidRPr="00DB37D4" w:rsidRDefault="00006A12" w:rsidP="00006A12">
      <w:pPr>
        <w:widowControl/>
        <w:ind w:left="709" w:right="565" w:firstLine="709"/>
        <w:jc w:val="center"/>
        <w:rPr>
          <w:sz w:val="28"/>
          <w:szCs w:val="28"/>
        </w:rPr>
      </w:pPr>
    </w:p>
    <w:p w:rsidR="00006A12" w:rsidRPr="00DC3F28" w:rsidRDefault="00006A12" w:rsidP="00006A12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 </w:t>
      </w:r>
      <w:r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результатами, полученными при проведении государственной </w:t>
      </w:r>
      <w:r>
        <w:rPr>
          <w:sz w:val="28"/>
          <w:szCs w:val="28"/>
        </w:rPr>
        <w:t>историко-культурной экспертизы,</w:t>
      </w:r>
    </w:p>
    <w:p w:rsidR="00006A12" w:rsidRPr="00BF35C7" w:rsidRDefault="00006A12" w:rsidP="00006A12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BF35C7">
        <w:rPr>
          <w:sz w:val="28"/>
          <w:szCs w:val="28"/>
        </w:rPr>
        <w:t>п</w:t>
      </w:r>
      <w:proofErr w:type="gramEnd"/>
      <w:r w:rsidRPr="00BF35C7">
        <w:rPr>
          <w:sz w:val="28"/>
          <w:szCs w:val="28"/>
        </w:rPr>
        <w:t xml:space="preserve"> р и к а з ы в а ю:</w:t>
      </w:r>
    </w:p>
    <w:p w:rsidR="00006A12" w:rsidRDefault="00006A12" w:rsidP="00006A1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 xml:space="preserve">1. </w:t>
      </w:r>
      <w:proofErr w:type="gramStart"/>
      <w:r w:rsidRPr="00DC3F28">
        <w:rPr>
          <w:sz w:val="28"/>
          <w:szCs w:val="28"/>
        </w:rPr>
        <w:t xml:space="preserve">Включить </w:t>
      </w:r>
      <w:r w:rsidRPr="00100619">
        <w:rPr>
          <w:sz w:val="28"/>
          <w:szCs w:val="28"/>
        </w:rPr>
        <w:t>выявленны</w:t>
      </w:r>
      <w:r>
        <w:rPr>
          <w:sz w:val="28"/>
          <w:szCs w:val="28"/>
        </w:rPr>
        <w:t>й</w:t>
      </w:r>
      <w:r w:rsidRPr="00100619">
        <w:rPr>
          <w:sz w:val="28"/>
          <w:szCs w:val="28"/>
        </w:rPr>
        <w:t xml:space="preserve"> объект культурного наследия </w:t>
      </w:r>
      <w:r w:rsidR="0018047F" w:rsidRPr="0018047F">
        <w:rPr>
          <w:sz w:val="28"/>
          <w:szCs w:val="28"/>
        </w:rPr>
        <w:t xml:space="preserve">«Комплекс промышленной усадьбы Константиновых: жилой дом, производственные корпуса», </w:t>
      </w:r>
      <w:r w:rsidR="0018047F" w:rsidRPr="0018047F">
        <w:rPr>
          <w:sz w:val="28"/>
          <w:szCs w:val="28"/>
          <w:lang w:val="en-US"/>
        </w:rPr>
        <w:t>XIX</w:t>
      </w:r>
      <w:r w:rsidR="0018047F" w:rsidRPr="0018047F">
        <w:rPr>
          <w:sz w:val="28"/>
          <w:szCs w:val="28"/>
        </w:rPr>
        <w:t xml:space="preserve"> – начало </w:t>
      </w:r>
      <w:r w:rsidR="0018047F" w:rsidRPr="0018047F">
        <w:rPr>
          <w:sz w:val="28"/>
          <w:szCs w:val="28"/>
          <w:lang w:val="en-US"/>
        </w:rPr>
        <w:t>XX</w:t>
      </w:r>
      <w:r w:rsidR="0018047F" w:rsidRPr="0018047F">
        <w:rPr>
          <w:sz w:val="28"/>
          <w:szCs w:val="28"/>
        </w:rPr>
        <w:t xml:space="preserve"> вв. (Ивановская область, г. Иваново, </w:t>
      </w:r>
      <w:proofErr w:type="spellStart"/>
      <w:r w:rsidR="0018047F" w:rsidRPr="0018047F">
        <w:rPr>
          <w:sz w:val="28"/>
          <w:szCs w:val="28"/>
        </w:rPr>
        <w:t>Бубнова</w:t>
      </w:r>
      <w:proofErr w:type="spellEnd"/>
      <w:r w:rsidR="0018047F" w:rsidRPr="0018047F">
        <w:rPr>
          <w:sz w:val="28"/>
          <w:szCs w:val="28"/>
        </w:rPr>
        <w:t xml:space="preserve"> ул., 52)</w:t>
      </w:r>
      <w:r w:rsidRPr="00BD43E7"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Pr="00790361">
        <w:rPr>
          <w:sz w:val="28"/>
          <w:szCs w:val="28"/>
        </w:rPr>
        <w:t xml:space="preserve">местного (муниципального) значения 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«Промышленно-жилая усадьба Константиновых», середина XIX века </w:t>
      </w:r>
      <w:r w:rsidR="0018047F">
        <w:rPr>
          <w:rFonts w:eastAsia="Calibri"/>
          <w:bCs/>
          <w:sz w:val="28"/>
          <w:szCs w:val="28"/>
          <w:lang w:eastAsia="ru-RU"/>
        </w:rPr>
        <w:t>–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1918 г. (Ивановская область, г. Иваново, </w:t>
      </w:r>
      <w:proofErr w:type="spellStart"/>
      <w:r w:rsidR="0018047F">
        <w:rPr>
          <w:rFonts w:eastAsia="Calibri"/>
          <w:bCs/>
          <w:sz w:val="28"/>
          <w:szCs w:val="28"/>
          <w:lang w:eastAsia="ru-RU"/>
        </w:rPr>
        <w:t>Бубнова</w:t>
      </w:r>
      <w:proofErr w:type="spellEnd"/>
      <w:r w:rsidR="0018047F">
        <w:rPr>
          <w:rFonts w:eastAsia="Calibri"/>
          <w:bCs/>
          <w:sz w:val="28"/>
          <w:szCs w:val="28"/>
          <w:lang w:eastAsia="ru-RU"/>
        </w:rPr>
        <w:t xml:space="preserve"> ул</w:t>
      </w:r>
      <w:proofErr w:type="gramEnd"/>
      <w:r w:rsidR="0018047F">
        <w:rPr>
          <w:rFonts w:eastAsia="Calibri"/>
          <w:bCs/>
          <w:sz w:val="28"/>
          <w:szCs w:val="28"/>
          <w:lang w:eastAsia="ru-RU"/>
        </w:rPr>
        <w:t>.</w:t>
      </w:r>
      <w:r w:rsidR="0018047F" w:rsidRPr="0018047F">
        <w:rPr>
          <w:rFonts w:eastAsia="Calibri"/>
          <w:bCs/>
          <w:sz w:val="28"/>
          <w:szCs w:val="28"/>
          <w:lang w:eastAsia="ru-RU"/>
        </w:rPr>
        <w:t>, 52)</w:t>
      </w:r>
      <w:r>
        <w:rPr>
          <w:rFonts w:eastAsia="Calibri"/>
          <w:bCs/>
          <w:sz w:val="28"/>
          <w:szCs w:val="28"/>
          <w:lang w:eastAsia="ru-RU"/>
        </w:rPr>
        <w:t xml:space="preserve"> (вид – </w:t>
      </w:r>
      <w:r w:rsidR="0018047F">
        <w:rPr>
          <w:rFonts w:eastAsia="Calibri"/>
          <w:bCs/>
          <w:sz w:val="28"/>
          <w:szCs w:val="28"/>
          <w:lang w:eastAsia="ru-RU"/>
        </w:rPr>
        <w:t>достопримечательное место</w:t>
      </w:r>
      <w:r>
        <w:rPr>
          <w:rFonts w:eastAsia="Calibri"/>
          <w:bCs/>
          <w:sz w:val="28"/>
          <w:szCs w:val="28"/>
          <w:lang w:eastAsia="ru-RU"/>
        </w:rPr>
        <w:t>)</w:t>
      </w:r>
      <w:r w:rsidR="00E43A6A">
        <w:rPr>
          <w:rFonts w:eastAsia="Calibri"/>
          <w:bCs/>
          <w:sz w:val="28"/>
          <w:szCs w:val="28"/>
          <w:lang w:eastAsia="ru-RU"/>
        </w:rPr>
        <w:t>.</w:t>
      </w:r>
    </w:p>
    <w:p w:rsidR="00006A12" w:rsidRPr="00006A12" w:rsidRDefault="00006A12" w:rsidP="00006A1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территории объекта культурного наследия местного (муниципального) значения 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«Промышленно-жилая усадьба Константиновых», середина XIX века </w:t>
      </w:r>
      <w:r w:rsidR="0018047F">
        <w:rPr>
          <w:rFonts w:eastAsia="Calibri"/>
          <w:bCs/>
          <w:sz w:val="28"/>
          <w:szCs w:val="28"/>
          <w:lang w:eastAsia="ru-RU"/>
        </w:rPr>
        <w:t>–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1918 г. </w:t>
      </w:r>
      <w:r w:rsidR="0018047F">
        <w:rPr>
          <w:rFonts w:eastAsia="Calibri"/>
          <w:bCs/>
          <w:sz w:val="28"/>
          <w:szCs w:val="28"/>
          <w:lang w:eastAsia="ru-RU"/>
        </w:rPr>
        <w:t>(Ивановская область, г. 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Иваново, </w:t>
      </w:r>
      <w:proofErr w:type="spellStart"/>
      <w:r w:rsidR="0018047F" w:rsidRPr="0018047F">
        <w:rPr>
          <w:rFonts w:eastAsia="Calibri"/>
          <w:bCs/>
          <w:sz w:val="28"/>
          <w:szCs w:val="28"/>
          <w:lang w:eastAsia="ru-RU"/>
        </w:rPr>
        <w:t>Бубнова</w:t>
      </w:r>
      <w:proofErr w:type="spellEnd"/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ул., 52)</w:t>
      </w:r>
      <w:r w:rsidR="00124A9E">
        <w:rPr>
          <w:bCs/>
          <w:sz w:val="28"/>
          <w:szCs w:val="28"/>
        </w:rPr>
        <w:t xml:space="preserve"> согласно приложению к настоящему приказу</w:t>
      </w:r>
      <w:r>
        <w:rPr>
          <w:sz w:val="28"/>
          <w:szCs w:val="28"/>
        </w:rPr>
        <w:t>.</w:t>
      </w:r>
    </w:p>
    <w:p w:rsidR="00006A12" w:rsidRDefault="00006A12" w:rsidP="00E43A6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06A12">
        <w:rPr>
          <w:sz w:val="28"/>
          <w:szCs w:val="28"/>
        </w:rPr>
        <w:t>3</w:t>
      </w:r>
      <w:r>
        <w:rPr>
          <w:sz w:val="28"/>
          <w:szCs w:val="28"/>
        </w:rPr>
        <w:t>. Отделу государственного надзора и учета</w:t>
      </w:r>
      <w:r w:rsidRPr="00DC3F28">
        <w:rPr>
          <w:sz w:val="28"/>
          <w:szCs w:val="28"/>
        </w:rPr>
        <w:t xml:space="preserve"> объектов культурного наследия комитета Ивановской области по государственной охране объектов культурного наследия:</w:t>
      </w:r>
    </w:p>
    <w:p w:rsidR="00006A12" w:rsidRDefault="00E43A6A" w:rsidP="0000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A12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006A12" w:rsidRPr="00D60E01" w:rsidRDefault="00E43A6A" w:rsidP="0000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6A12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124A9E">
        <w:rPr>
          <w:rFonts w:ascii="Times New Roman" w:hAnsi="Times New Roman" w:cs="Times New Roman"/>
          <w:sz w:val="28"/>
          <w:szCs w:val="28"/>
        </w:rPr>
        <w:t>и</w:t>
      </w:r>
      <w:r w:rsidR="00006A1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24A9E">
        <w:rPr>
          <w:rFonts w:ascii="Times New Roman" w:hAnsi="Times New Roman" w:cs="Times New Roman"/>
          <w:sz w:val="28"/>
          <w:szCs w:val="28"/>
        </w:rPr>
        <w:t>а</w:t>
      </w:r>
      <w:r w:rsidR="00006A12">
        <w:rPr>
          <w:rFonts w:ascii="Times New Roman" w:hAnsi="Times New Roman" w:cs="Times New Roman"/>
          <w:sz w:val="28"/>
          <w:szCs w:val="28"/>
        </w:rPr>
        <w:t xml:space="preserve"> культурного наследия, указанн</w:t>
      </w:r>
      <w:r w:rsidR="00124A9E">
        <w:rPr>
          <w:rFonts w:ascii="Times New Roman" w:hAnsi="Times New Roman" w:cs="Times New Roman"/>
          <w:sz w:val="28"/>
          <w:szCs w:val="28"/>
        </w:rPr>
        <w:t>ого</w:t>
      </w:r>
      <w:r w:rsidR="00006A12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8630CB" w:rsidRPr="008630CB" w:rsidRDefault="008630CB" w:rsidP="00006A12">
      <w:pPr>
        <w:pStyle w:val="Standard"/>
        <w:widowControl/>
        <w:rPr>
          <w:b/>
          <w:bCs/>
          <w:sz w:val="22"/>
          <w:szCs w:val="22"/>
        </w:rPr>
      </w:pPr>
    </w:p>
    <w:p w:rsidR="008630CB" w:rsidRPr="008630CB" w:rsidRDefault="008630CB" w:rsidP="00006A12">
      <w:pPr>
        <w:pStyle w:val="Standard"/>
        <w:widowControl/>
        <w:rPr>
          <w:b/>
          <w:bCs/>
          <w:sz w:val="22"/>
          <w:szCs w:val="22"/>
        </w:rPr>
      </w:pPr>
    </w:p>
    <w:p w:rsidR="0018047F" w:rsidRDefault="00006A12" w:rsidP="008630CB">
      <w:pPr>
        <w:pStyle w:val="Standard"/>
        <w:widowControl/>
        <w:rPr>
          <w:bCs/>
          <w:sz w:val="28"/>
          <w:szCs w:val="28"/>
        </w:rPr>
      </w:pPr>
      <w:r w:rsidRPr="00C17C0C">
        <w:rPr>
          <w:bCs/>
          <w:sz w:val="28"/>
          <w:szCs w:val="28"/>
        </w:rPr>
        <w:t>Председатель комитета</w:t>
      </w:r>
    </w:p>
    <w:p w:rsidR="0018047F" w:rsidRDefault="0018047F" w:rsidP="008630CB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18047F" w:rsidRDefault="0018047F" w:rsidP="008630CB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006A12" w:rsidRDefault="0018047F" w:rsidP="008630CB">
      <w:pPr>
        <w:pStyle w:val="Standard"/>
        <w:widowControl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объектов культурного наследия</w:t>
      </w:r>
      <w:r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</w:r>
      <w:r w:rsidR="00006A12" w:rsidRPr="00C17C0C">
        <w:rPr>
          <w:bCs/>
          <w:sz w:val="28"/>
          <w:szCs w:val="28"/>
        </w:rPr>
        <w:tab/>
        <w:t xml:space="preserve"> </w:t>
      </w:r>
      <w:r w:rsidR="00C17C0C">
        <w:rPr>
          <w:bCs/>
          <w:sz w:val="28"/>
          <w:szCs w:val="28"/>
        </w:rPr>
        <w:tab/>
      </w:r>
      <w:r w:rsidR="008630CB">
        <w:rPr>
          <w:bCs/>
          <w:sz w:val="28"/>
          <w:szCs w:val="28"/>
        </w:rPr>
        <w:t xml:space="preserve"> </w:t>
      </w:r>
      <w:r w:rsidR="00006A12" w:rsidRPr="00C17C0C">
        <w:rPr>
          <w:bCs/>
          <w:sz w:val="28"/>
          <w:szCs w:val="28"/>
        </w:rPr>
        <w:t xml:space="preserve">   А.</w:t>
      </w:r>
      <w:r w:rsidR="00124A9E">
        <w:rPr>
          <w:bCs/>
          <w:sz w:val="28"/>
          <w:szCs w:val="28"/>
        </w:rPr>
        <w:t>А</w:t>
      </w:r>
      <w:r w:rsidR="00006A12" w:rsidRPr="00C17C0C">
        <w:rPr>
          <w:bCs/>
          <w:sz w:val="28"/>
          <w:szCs w:val="28"/>
        </w:rPr>
        <w:t>. </w:t>
      </w:r>
      <w:r w:rsidR="00124A9E">
        <w:rPr>
          <w:bCs/>
          <w:sz w:val="28"/>
          <w:szCs w:val="28"/>
        </w:rPr>
        <w:t>Макаров</w:t>
      </w:r>
      <w:r w:rsidR="00006A12">
        <w:rPr>
          <w:b/>
          <w:bCs/>
          <w:sz w:val="28"/>
          <w:szCs w:val="28"/>
        </w:rPr>
        <w:br w:type="page"/>
      </w:r>
    </w:p>
    <w:p w:rsidR="00006A12" w:rsidRDefault="00006A12" w:rsidP="00006A12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006A12" w:rsidRDefault="00006A12" w:rsidP="00006A12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  <w:proofErr w:type="gramStart"/>
      <w:r>
        <w:rPr>
          <w:sz w:val="28"/>
          <w:szCs w:val="28"/>
        </w:rPr>
        <w:t>Ивановской</w:t>
      </w:r>
      <w:proofErr w:type="gramEnd"/>
    </w:p>
    <w:p w:rsidR="00006A12" w:rsidRDefault="00006A12" w:rsidP="00006A12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по государственной охране</w:t>
      </w:r>
    </w:p>
    <w:p w:rsidR="00006A12" w:rsidRPr="00F16899" w:rsidRDefault="00006A12" w:rsidP="00006A1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06A12" w:rsidRPr="0018047F" w:rsidRDefault="00006A12" w:rsidP="00006A12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18047F">
        <w:rPr>
          <w:sz w:val="28"/>
          <w:szCs w:val="28"/>
          <w:u w:val="single"/>
        </w:rPr>
        <w:tab/>
      </w:r>
      <w:r w:rsidR="0018047F">
        <w:rPr>
          <w:sz w:val="28"/>
          <w:szCs w:val="28"/>
          <w:u w:val="single"/>
        </w:rPr>
        <w:tab/>
      </w:r>
      <w:r w:rsidR="0018047F">
        <w:rPr>
          <w:sz w:val="28"/>
          <w:szCs w:val="28"/>
          <w:u w:val="single"/>
        </w:rPr>
        <w:tab/>
      </w:r>
      <w:r w:rsidR="0018047F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8047F">
        <w:rPr>
          <w:sz w:val="28"/>
          <w:szCs w:val="28"/>
          <w:u w:val="single"/>
        </w:rPr>
        <w:tab/>
      </w:r>
      <w:r w:rsidR="0018047F">
        <w:rPr>
          <w:sz w:val="28"/>
          <w:szCs w:val="28"/>
          <w:u w:val="single"/>
        </w:rPr>
        <w:tab/>
      </w:r>
      <w:r w:rsidR="0018047F">
        <w:rPr>
          <w:sz w:val="28"/>
          <w:szCs w:val="28"/>
          <w:u w:val="single"/>
        </w:rPr>
        <w:tab/>
      </w:r>
    </w:p>
    <w:p w:rsidR="00006A12" w:rsidRPr="00D8175D" w:rsidRDefault="00006A12" w:rsidP="00006A12">
      <w:pPr>
        <w:jc w:val="center"/>
        <w:rPr>
          <w:sz w:val="28"/>
          <w:szCs w:val="28"/>
        </w:rPr>
      </w:pPr>
    </w:p>
    <w:p w:rsidR="00006A12" w:rsidRPr="00BF35C7" w:rsidRDefault="00006A12" w:rsidP="00006A12">
      <w:pPr>
        <w:jc w:val="center"/>
        <w:rPr>
          <w:sz w:val="28"/>
          <w:szCs w:val="28"/>
        </w:rPr>
      </w:pPr>
      <w:r w:rsidRPr="00BF35C7">
        <w:rPr>
          <w:sz w:val="28"/>
          <w:szCs w:val="28"/>
        </w:rPr>
        <w:t>Границы</w:t>
      </w:r>
    </w:p>
    <w:p w:rsidR="00006A12" w:rsidRDefault="00006A12" w:rsidP="00006A12">
      <w:pPr>
        <w:jc w:val="center"/>
        <w:rPr>
          <w:rFonts w:eastAsia="Calibri"/>
          <w:bCs/>
          <w:sz w:val="28"/>
          <w:szCs w:val="28"/>
          <w:lang w:eastAsia="ru-RU"/>
        </w:rPr>
      </w:pPr>
      <w:proofErr w:type="gramStart"/>
      <w:r w:rsidRPr="0095234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«Промышленно-жилая усадьба Константиновых», середина XIX века </w:t>
      </w:r>
      <w:r w:rsidR="0018047F">
        <w:rPr>
          <w:rFonts w:eastAsia="Calibri"/>
          <w:bCs/>
          <w:sz w:val="28"/>
          <w:szCs w:val="28"/>
          <w:lang w:eastAsia="ru-RU"/>
        </w:rPr>
        <w:t>–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1918 г. (Ивановская область, г. Иваново, </w:t>
      </w:r>
      <w:proofErr w:type="spellStart"/>
      <w:r w:rsidR="0018047F" w:rsidRPr="0018047F">
        <w:rPr>
          <w:rFonts w:eastAsia="Calibri"/>
          <w:bCs/>
          <w:sz w:val="28"/>
          <w:szCs w:val="28"/>
          <w:lang w:eastAsia="ru-RU"/>
        </w:rPr>
        <w:t>Бубнова</w:t>
      </w:r>
      <w:proofErr w:type="spellEnd"/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ул., 52)</w:t>
      </w:r>
      <w:proofErr w:type="gramEnd"/>
    </w:p>
    <w:p w:rsidR="00635684" w:rsidRDefault="00635684" w:rsidP="00006A12">
      <w:pPr>
        <w:jc w:val="center"/>
        <w:rPr>
          <w:sz w:val="28"/>
          <w:szCs w:val="28"/>
        </w:rPr>
      </w:pPr>
    </w:p>
    <w:p w:rsidR="00E43A6A" w:rsidRDefault="00635684" w:rsidP="00006A12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1737" cy="569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941" cy="5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7F" w:rsidRDefault="00635684" w:rsidP="00006A12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7275" cy="19408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14" cy="19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12" w:rsidRPr="00BF35C7" w:rsidRDefault="00006A12" w:rsidP="00006A12">
      <w:pPr>
        <w:jc w:val="center"/>
        <w:rPr>
          <w:sz w:val="28"/>
          <w:szCs w:val="28"/>
        </w:rPr>
      </w:pPr>
      <w:r w:rsidRPr="00BF35C7">
        <w:rPr>
          <w:sz w:val="28"/>
          <w:szCs w:val="28"/>
        </w:rPr>
        <w:lastRenderedPageBreak/>
        <w:t>Координаты</w:t>
      </w:r>
    </w:p>
    <w:p w:rsidR="00006A12" w:rsidRDefault="00006A12" w:rsidP="00006A12">
      <w:pPr>
        <w:spacing w:after="100" w:afterAutospacing="1"/>
        <w:contextualSpacing/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952340">
        <w:rPr>
          <w:sz w:val="28"/>
          <w:szCs w:val="28"/>
        </w:rPr>
        <w:t xml:space="preserve">границ территории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«Промышленно-жилая усадьба Константиновых», середина XIX века </w:t>
      </w:r>
      <w:r w:rsidR="0018047F">
        <w:rPr>
          <w:rFonts w:eastAsia="Calibri"/>
          <w:bCs/>
          <w:sz w:val="28"/>
          <w:szCs w:val="28"/>
          <w:lang w:eastAsia="ru-RU"/>
        </w:rPr>
        <w:t>–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1918 г. </w:t>
      </w:r>
      <w:r w:rsidR="0018047F">
        <w:rPr>
          <w:rFonts w:eastAsia="Calibri"/>
          <w:bCs/>
          <w:sz w:val="28"/>
          <w:szCs w:val="28"/>
          <w:lang w:eastAsia="ru-RU"/>
        </w:rPr>
        <w:t>(Ивановская область, г. </w:t>
      </w:r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Иваново, </w:t>
      </w:r>
      <w:proofErr w:type="spellStart"/>
      <w:r w:rsidR="0018047F" w:rsidRPr="0018047F">
        <w:rPr>
          <w:rFonts w:eastAsia="Calibri"/>
          <w:bCs/>
          <w:sz w:val="28"/>
          <w:szCs w:val="28"/>
          <w:lang w:eastAsia="ru-RU"/>
        </w:rPr>
        <w:t>Бубнова</w:t>
      </w:r>
      <w:proofErr w:type="spellEnd"/>
      <w:r w:rsidR="0018047F" w:rsidRPr="0018047F">
        <w:rPr>
          <w:rFonts w:eastAsia="Calibri"/>
          <w:bCs/>
          <w:sz w:val="28"/>
          <w:szCs w:val="28"/>
          <w:lang w:eastAsia="ru-RU"/>
        </w:rPr>
        <w:t xml:space="preserve"> ул., 52)</w:t>
      </w:r>
      <w:proofErr w:type="gramEnd"/>
    </w:p>
    <w:p w:rsidR="00006A12" w:rsidRDefault="00006A12" w:rsidP="00006A12">
      <w:pPr>
        <w:spacing w:after="100" w:afterAutospacing="1"/>
        <w:contextualSpacing/>
        <w:jc w:val="center"/>
        <w:rPr>
          <w:sz w:val="28"/>
          <w:szCs w:val="28"/>
        </w:rPr>
      </w:pPr>
    </w:p>
    <w:p w:rsidR="00006A12" w:rsidRDefault="00006A12" w:rsidP="00006A12">
      <w:pPr>
        <w:spacing w:after="100" w:afterAutospacing="1"/>
        <w:contextualSpacing/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E43A6A">
        <w:rPr>
          <w:sz w:val="28"/>
          <w:szCs w:val="28"/>
        </w:rPr>
        <w:t>МСК-37</w:t>
      </w:r>
    </w:p>
    <w:p w:rsidR="00006A12" w:rsidRPr="00952340" w:rsidRDefault="00006A12" w:rsidP="00006A12">
      <w:pPr>
        <w:spacing w:after="100" w:afterAutospacing="1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777"/>
        <w:gridCol w:w="3902"/>
      </w:tblGrid>
      <w:tr w:rsidR="00006A12" w:rsidRPr="005E3BEB" w:rsidTr="00DC608A">
        <w:trPr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12" w:rsidRPr="005E3BEB" w:rsidRDefault="00006A12" w:rsidP="00DC608A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12" w:rsidRPr="005E3BEB" w:rsidRDefault="00006A12" w:rsidP="00DC608A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06A12" w:rsidRPr="005E3BEB" w:rsidTr="00DC608A">
        <w:trPr>
          <w:jc w:val="center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12" w:rsidRPr="005E3BEB" w:rsidRDefault="00006A12" w:rsidP="00DC608A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12" w:rsidRPr="005E3BEB" w:rsidRDefault="00006A12" w:rsidP="00DC608A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12" w:rsidRPr="005E3BEB" w:rsidRDefault="00006A12" w:rsidP="00DC608A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304674.93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2216188.32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304662.17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2216221.77</w:t>
            </w:r>
          </w:p>
        </w:tc>
      </w:tr>
      <w:tr w:rsidR="00124A9E" w:rsidRPr="005E3BEB" w:rsidTr="0018047F">
        <w:trPr>
          <w:trHeight w:val="20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304648.62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2216255.20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304647.70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2216254.80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304620.07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2216241.64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304619.56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2216242.50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304564.35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2216216.22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304573.46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2216197.00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304592.29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2216195.21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304598.50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2216176.81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304603.01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2216163.15</w:t>
            </w:r>
          </w:p>
        </w:tc>
      </w:tr>
      <w:tr w:rsidR="00124A9E" w:rsidRPr="005E3BEB" w:rsidTr="0018047F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9E" w:rsidRPr="0083139D" w:rsidRDefault="00124A9E" w:rsidP="00DC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304674.93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9E" w:rsidRPr="00635684" w:rsidRDefault="0018047F" w:rsidP="0018047F">
            <w:pPr>
              <w:jc w:val="center"/>
              <w:rPr>
                <w:sz w:val="28"/>
                <w:szCs w:val="28"/>
              </w:rPr>
            </w:pPr>
            <w:r w:rsidRPr="00635684">
              <w:rPr>
                <w:rFonts w:eastAsia="Calibri"/>
                <w:sz w:val="28"/>
                <w:szCs w:val="28"/>
                <w:lang w:eastAsia="ru-RU"/>
              </w:rPr>
              <w:t>2216188.32</w:t>
            </w:r>
          </w:p>
        </w:tc>
      </w:tr>
    </w:tbl>
    <w:p w:rsidR="00006A12" w:rsidRPr="00862EB0" w:rsidRDefault="00006A12" w:rsidP="0018047F">
      <w:pPr>
        <w:spacing w:before="240" w:after="60"/>
        <w:contextualSpacing/>
        <w:jc w:val="center"/>
        <w:rPr>
          <w:sz w:val="28"/>
          <w:szCs w:val="28"/>
        </w:rPr>
      </w:pPr>
    </w:p>
    <w:sectPr w:rsidR="00006A12" w:rsidRPr="00862EB0" w:rsidSect="00F311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A45E5"/>
    <w:multiLevelType w:val="hybridMultilevel"/>
    <w:tmpl w:val="538A51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B062C"/>
    <w:multiLevelType w:val="hybridMultilevel"/>
    <w:tmpl w:val="0A327B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2F2D72"/>
    <w:multiLevelType w:val="hybridMultilevel"/>
    <w:tmpl w:val="2F206C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06A12"/>
    <w:rsid w:val="000117F4"/>
    <w:rsid w:val="0003237D"/>
    <w:rsid w:val="00034978"/>
    <w:rsid w:val="000354DE"/>
    <w:rsid w:val="0004583F"/>
    <w:rsid w:val="00051675"/>
    <w:rsid w:val="00055934"/>
    <w:rsid w:val="00066A9B"/>
    <w:rsid w:val="00070570"/>
    <w:rsid w:val="00073B55"/>
    <w:rsid w:val="00090498"/>
    <w:rsid w:val="000905E3"/>
    <w:rsid w:val="000B0C59"/>
    <w:rsid w:val="000C7562"/>
    <w:rsid w:val="000D1EBC"/>
    <w:rsid w:val="000E1145"/>
    <w:rsid w:val="000E1438"/>
    <w:rsid w:val="000E51E2"/>
    <w:rsid w:val="000E7485"/>
    <w:rsid w:val="00100619"/>
    <w:rsid w:val="00110025"/>
    <w:rsid w:val="001152F8"/>
    <w:rsid w:val="00122A17"/>
    <w:rsid w:val="00124A9E"/>
    <w:rsid w:val="00125BA4"/>
    <w:rsid w:val="00133743"/>
    <w:rsid w:val="00145414"/>
    <w:rsid w:val="001474F8"/>
    <w:rsid w:val="00172D9C"/>
    <w:rsid w:val="00173881"/>
    <w:rsid w:val="001749A3"/>
    <w:rsid w:val="0018047F"/>
    <w:rsid w:val="001A3B49"/>
    <w:rsid w:val="001B4DA0"/>
    <w:rsid w:val="001B522C"/>
    <w:rsid w:val="001C5016"/>
    <w:rsid w:val="001C6CEC"/>
    <w:rsid w:val="001D45BC"/>
    <w:rsid w:val="001D6377"/>
    <w:rsid w:val="001E6DE4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91B33"/>
    <w:rsid w:val="002A2458"/>
    <w:rsid w:val="002B169B"/>
    <w:rsid w:val="002B5AB5"/>
    <w:rsid w:val="002C4225"/>
    <w:rsid w:val="002D30C5"/>
    <w:rsid w:val="002E652D"/>
    <w:rsid w:val="002E6727"/>
    <w:rsid w:val="003041E7"/>
    <w:rsid w:val="00307C2E"/>
    <w:rsid w:val="003161BE"/>
    <w:rsid w:val="00324536"/>
    <w:rsid w:val="00331125"/>
    <w:rsid w:val="00335787"/>
    <w:rsid w:val="0034086C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668DD"/>
    <w:rsid w:val="00471943"/>
    <w:rsid w:val="00474306"/>
    <w:rsid w:val="00474990"/>
    <w:rsid w:val="004814C9"/>
    <w:rsid w:val="00481CCC"/>
    <w:rsid w:val="00491CFF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76DD8"/>
    <w:rsid w:val="00587037"/>
    <w:rsid w:val="0059046F"/>
    <w:rsid w:val="005A2D48"/>
    <w:rsid w:val="005B2CA1"/>
    <w:rsid w:val="005C3FF3"/>
    <w:rsid w:val="005C76F2"/>
    <w:rsid w:val="005D5766"/>
    <w:rsid w:val="005D60B7"/>
    <w:rsid w:val="005E20BE"/>
    <w:rsid w:val="00611540"/>
    <w:rsid w:val="0062181A"/>
    <w:rsid w:val="00631E2C"/>
    <w:rsid w:val="00632764"/>
    <w:rsid w:val="006334A0"/>
    <w:rsid w:val="00634C4B"/>
    <w:rsid w:val="00635684"/>
    <w:rsid w:val="0065018B"/>
    <w:rsid w:val="00653DC3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C4040"/>
    <w:rsid w:val="006D0C71"/>
    <w:rsid w:val="006D1DA6"/>
    <w:rsid w:val="006D3B83"/>
    <w:rsid w:val="006E7EA8"/>
    <w:rsid w:val="006F7785"/>
    <w:rsid w:val="00701837"/>
    <w:rsid w:val="00705AEF"/>
    <w:rsid w:val="00707A3C"/>
    <w:rsid w:val="00715965"/>
    <w:rsid w:val="00717A95"/>
    <w:rsid w:val="00721A36"/>
    <w:rsid w:val="00723984"/>
    <w:rsid w:val="00736385"/>
    <w:rsid w:val="0074078E"/>
    <w:rsid w:val="007436EF"/>
    <w:rsid w:val="00744066"/>
    <w:rsid w:val="00744609"/>
    <w:rsid w:val="00760B4D"/>
    <w:rsid w:val="0077406E"/>
    <w:rsid w:val="007849D7"/>
    <w:rsid w:val="00786ADB"/>
    <w:rsid w:val="00790361"/>
    <w:rsid w:val="0079125C"/>
    <w:rsid w:val="007914AB"/>
    <w:rsid w:val="007A408B"/>
    <w:rsid w:val="007B0695"/>
    <w:rsid w:val="007B395B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50EC7"/>
    <w:rsid w:val="00854DF7"/>
    <w:rsid w:val="00854DFA"/>
    <w:rsid w:val="00855438"/>
    <w:rsid w:val="00860198"/>
    <w:rsid w:val="00861741"/>
    <w:rsid w:val="00862EB0"/>
    <w:rsid w:val="008630CB"/>
    <w:rsid w:val="00880838"/>
    <w:rsid w:val="00886F95"/>
    <w:rsid w:val="00890C14"/>
    <w:rsid w:val="00891274"/>
    <w:rsid w:val="008A13E0"/>
    <w:rsid w:val="008B3506"/>
    <w:rsid w:val="008C13FE"/>
    <w:rsid w:val="008C70B7"/>
    <w:rsid w:val="008D1425"/>
    <w:rsid w:val="008D317F"/>
    <w:rsid w:val="008D414E"/>
    <w:rsid w:val="008D7B9C"/>
    <w:rsid w:val="008E4D6C"/>
    <w:rsid w:val="008F366E"/>
    <w:rsid w:val="0090493B"/>
    <w:rsid w:val="00911B49"/>
    <w:rsid w:val="00935BFD"/>
    <w:rsid w:val="00963890"/>
    <w:rsid w:val="00983764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D7B56"/>
    <w:rsid w:val="009F750A"/>
    <w:rsid w:val="00A03BA6"/>
    <w:rsid w:val="00A110E0"/>
    <w:rsid w:val="00A160C4"/>
    <w:rsid w:val="00A17B2E"/>
    <w:rsid w:val="00A4197C"/>
    <w:rsid w:val="00A46220"/>
    <w:rsid w:val="00A578AE"/>
    <w:rsid w:val="00A6292B"/>
    <w:rsid w:val="00A72DC6"/>
    <w:rsid w:val="00A8342C"/>
    <w:rsid w:val="00AA2E65"/>
    <w:rsid w:val="00AA3EB6"/>
    <w:rsid w:val="00AC0EEA"/>
    <w:rsid w:val="00AC7295"/>
    <w:rsid w:val="00AC7611"/>
    <w:rsid w:val="00AD3E11"/>
    <w:rsid w:val="00AE288C"/>
    <w:rsid w:val="00AF7C47"/>
    <w:rsid w:val="00B255CF"/>
    <w:rsid w:val="00B26683"/>
    <w:rsid w:val="00B529CD"/>
    <w:rsid w:val="00B5535E"/>
    <w:rsid w:val="00B675E1"/>
    <w:rsid w:val="00B808E4"/>
    <w:rsid w:val="00B86593"/>
    <w:rsid w:val="00BA1593"/>
    <w:rsid w:val="00BA33CE"/>
    <w:rsid w:val="00BB52C9"/>
    <w:rsid w:val="00BC2123"/>
    <w:rsid w:val="00BD191A"/>
    <w:rsid w:val="00BD43E7"/>
    <w:rsid w:val="00BE269D"/>
    <w:rsid w:val="00BE5B9C"/>
    <w:rsid w:val="00BF0492"/>
    <w:rsid w:val="00BF35C7"/>
    <w:rsid w:val="00C1389C"/>
    <w:rsid w:val="00C17C0C"/>
    <w:rsid w:val="00C33023"/>
    <w:rsid w:val="00C33AAA"/>
    <w:rsid w:val="00C33ABE"/>
    <w:rsid w:val="00C40B3F"/>
    <w:rsid w:val="00C43722"/>
    <w:rsid w:val="00C51554"/>
    <w:rsid w:val="00C5701D"/>
    <w:rsid w:val="00C6665B"/>
    <w:rsid w:val="00C67EA7"/>
    <w:rsid w:val="00C71EF1"/>
    <w:rsid w:val="00C8047D"/>
    <w:rsid w:val="00C877CF"/>
    <w:rsid w:val="00C95285"/>
    <w:rsid w:val="00CA3546"/>
    <w:rsid w:val="00CA5285"/>
    <w:rsid w:val="00CA721A"/>
    <w:rsid w:val="00CB1E80"/>
    <w:rsid w:val="00CB35F6"/>
    <w:rsid w:val="00CB5732"/>
    <w:rsid w:val="00CD4BDD"/>
    <w:rsid w:val="00CE52D9"/>
    <w:rsid w:val="00CE7374"/>
    <w:rsid w:val="00CF29E3"/>
    <w:rsid w:val="00D00B8A"/>
    <w:rsid w:val="00D05FF2"/>
    <w:rsid w:val="00D12DE8"/>
    <w:rsid w:val="00D31174"/>
    <w:rsid w:val="00D36CFF"/>
    <w:rsid w:val="00D43293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C608A"/>
    <w:rsid w:val="00DD28FE"/>
    <w:rsid w:val="00DD362B"/>
    <w:rsid w:val="00DE24CE"/>
    <w:rsid w:val="00DE46B6"/>
    <w:rsid w:val="00E04E6D"/>
    <w:rsid w:val="00E41E10"/>
    <w:rsid w:val="00E430BA"/>
    <w:rsid w:val="00E43A6A"/>
    <w:rsid w:val="00E43FB2"/>
    <w:rsid w:val="00E5109E"/>
    <w:rsid w:val="00E65530"/>
    <w:rsid w:val="00E679D0"/>
    <w:rsid w:val="00E81E70"/>
    <w:rsid w:val="00E90B94"/>
    <w:rsid w:val="00E91CA8"/>
    <w:rsid w:val="00E92F90"/>
    <w:rsid w:val="00E95F6F"/>
    <w:rsid w:val="00EA24BE"/>
    <w:rsid w:val="00EA30CF"/>
    <w:rsid w:val="00EA32E2"/>
    <w:rsid w:val="00EC1DBF"/>
    <w:rsid w:val="00EC3EC6"/>
    <w:rsid w:val="00ED198F"/>
    <w:rsid w:val="00ED5F9A"/>
    <w:rsid w:val="00ED687A"/>
    <w:rsid w:val="00EF3BC3"/>
    <w:rsid w:val="00F02C06"/>
    <w:rsid w:val="00F21675"/>
    <w:rsid w:val="00F31164"/>
    <w:rsid w:val="00F4415E"/>
    <w:rsid w:val="00F50E42"/>
    <w:rsid w:val="00F56A79"/>
    <w:rsid w:val="00F61983"/>
    <w:rsid w:val="00F74E02"/>
    <w:rsid w:val="00F94397"/>
    <w:rsid w:val="00FB05DD"/>
    <w:rsid w:val="00FB57AC"/>
    <w:rsid w:val="00FB66D8"/>
    <w:rsid w:val="00FD5940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pboth">
    <w:name w:val="pboth"/>
    <w:basedOn w:val="a"/>
    <w:rsid w:val="00AC0EE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01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Табличный"/>
    <w:basedOn w:val="ac"/>
    <w:link w:val="12"/>
    <w:rsid w:val="00744609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b"/>
    <w:rsid w:val="00744609"/>
    <w:rPr>
      <w:rFonts w:ascii="Arial" w:eastAsia="Times New Roman" w:hAnsi="Arial" w:cs="Arial"/>
      <w:sz w:val="18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446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44609"/>
    <w:rPr>
      <w:rFonts w:ascii="Times New Roman" w:eastAsia="Times New Roman" w:hAnsi="Times New Roman"/>
      <w:lang w:eastAsia="ar-SA"/>
    </w:rPr>
  </w:style>
  <w:style w:type="paragraph" w:customStyle="1" w:styleId="ae">
    <w:name w:val="Содержимое врезки"/>
    <w:basedOn w:val="a"/>
    <w:qFormat/>
    <w:rsid w:val="008630CB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C896-14F1-404D-A5BC-17C75DD7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65</cp:revision>
  <cp:lastPrinted>2023-02-15T14:31:00Z</cp:lastPrinted>
  <dcterms:created xsi:type="dcterms:W3CDTF">2018-04-16T07:43:00Z</dcterms:created>
  <dcterms:modified xsi:type="dcterms:W3CDTF">2025-06-02T12:13:00Z</dcterms:modified>
</cp:coreProperties>
</file>