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157DC3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157DC3" w:rsidRDefault="00157DC3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157DC3" w:rsidRDefault="00157DC3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157DC3" w:rsidRDefault="00157DC3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157DC3" w:rsidRDefault="00157DC3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157DC3" w:rsidRDefault="00157DC3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157DC3" w:rsidRDefault="00157DC3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157DC3" w:rsidRDefault="00157DC3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157DC3" w:rsidRDefault="00157DC3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 w:rsidRPr="000A19FD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Pr="000A19FD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Pr="000A19FD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Pr="000A19FD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157DC3" w:rsidRDefault="00157DC3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157DC3" w:rsidRPr="000A19FD" w:rsidRDefault="00157DC3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0A19FD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0A19FD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0A19FD">
              <w:rPr>
                <w:sz w:val="28"/>
                <w:szCs w:val="28"/>
                <w:u w:val="single"/>
              </w:rPr>
              <w:tab/>
            </w:r>
            <w:r w:rsidR="000A19FD">
              <w:rPr>
                <w:sz w:val="28"/>
                <w:szCs w:val="28"/>
                <w:u w:val="single"/>
              </w:rPr>
              <w:tab/>
            </w:r>
            <w:r w:rsidR="000A19FD">
              <w:rPr>
                <w:sz w:val="28"/>
                <w:szCs w:val="28"/>
                <w:u w:val="single"/>
              </w:rPr>
              <w:tab/>
            </w:r>
            <w:r w:rsidR="000A19FD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0A19FD" w:rsidRDefault="00006A12" w:rsidP="000A19FD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0A19FD">
              <w:rPr>
                <w:sz w:val="28"/>
                <w:szCs w:val="28"/>
                <w:u w:val="single"/>
              </w:rPr>
              <w:tab/>
            </w:r>
            <w:r w:rsidR="000A19FD">
              <w:rPr>
                <w:sz w:val="28"/>
                <w:szCs w:val="28"/>
                <w:u w:val="single"/>
              </w:rPr>
              <w:tab/>
            </w:r>
            <w:r w:rsidR="000A19FD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157DC3" w:rsidRDefault="00006A12" w:rsidP="0018047F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proofErr w:type="gramStart"/>
      <w:r w:rsidRPr="0018047F">
        <w:rPr>
          <w:sz w:val="28"/>
          <w:szCs w:val="28"/>
        </w:rPr>
        <w:t xml:space="preserve">О включении выявленного объекта </w:t>
      </w:r>
      <w:r w:rsidRPr="00157DC3">
        <w:rPr>
          <w:sz w:val="28"/>
          <w:szCs w:val="28"/>
        </w:rPr>
        <w:t xml:space="preserve">культурного наследия </w:t>
      </w:r>
      <w:r w:rsidR="0018047F" w:rsidRPr="00157DC3">
        <w:rPr>
          <w:sz w:val="28"/>
          <w:szCs w:val="28"/>
        </w:rPr>
        <w:t>«</w:t>
      </w:r>
      <w:r w:rsidR="00157DC3" w:rsidRPr="00157DC3">
        <w:rPr>
          <w:color w:val="000000"/>
          <w:sz w:val="28"/>
          <w:szCs w:val="28"/>
        </w:rPr>
        <w:t xml:space="preserve">Церковь Покровская» (Ивановская область, Кинешемский район, д. </w:t>
      </w:r>
      <w:proofErr w:type="spellStart"/>
      <w:r w:rsidR="00157DC3" w:rsidRPr="00157DC3">
        <w:rPr>
          <w:color w:val="000000"/>
          <w:sz w:val="28"/>
          <w:szCs w:val="28"/>
        </w:rPr>
        <w:t>Кобылино</w:t>
      </w:r>
      <w:proofErr w:type="spellEnd"/>
      <w:r w:rsidR="00157DC3" w:rsidRPr="00157DC3">
        <w:rPr>
          <w:color w:val="000000"/>
          <w:sz w:val="28"/>
          <w:szCs w:val="28"/>
        </w:rPr>
        <w:t>)</w:t>
      </w:r>
      <w:r w:rsidRPr="00157DC3">
        <w:rPr>
          <w:sz w:val="28"/>
          <w:szCs w:val="28"/>
        </w:rPr>
        <w:t xml:space="preserve"> в единый государственный реестр объектов культурного наследия (памятников</w:t>
      </w:r>
      <w:r w:rsidRPr="0018047F">
        <w:rPr>
          <w:sz w:val="28"/>
          <w:szCs w:val="28"/>
        </w:rPr>
        <w:t xml:space="preserve"> истории и культуры) народов Российской Федерации в качестве объекта культурного наследия </w:t>
      </w:r>
      <w:r w:rsidR="00157DC3">
        <w:rPr>
          <w:sz w:val="28"/>
          <w:szCs w:val="28"/>
        </w:rPr>
        <w:t>регионального</w:t>
      </w:r>
      <w:r w:rsidRPr="0018047F">
        <w:rPr>
          <w:sz w:val="28"/>
          <w:szCs w:val="28"/>
        </w:rPr>
        <w:t xml:space="preserve"> значения </w:t>
      </w:r>
      <w:r w:rsidR="00157DC3" w:rsidRPr="00157DC3">
        <w:rPr>
          <w:bCs/>
          <w:sz w:val="28"/>
          <w:szCs w:val="28"/>
        </w:rPr>
        <w:t xml:space="preserve">«Село Новопокровское, где </w:t>
      </w:r>
      <w:r w:rsidR="00157DC3">
        <w:rPr>
          <w:bCs/>
          <w:sz w:val="28"/>
          <w:szCs w:val="28"/>
        </w:rPr>
        <w:t>прове</w:t>
      </w:r>
      <w:r w:rsidR="00157DC3" w:rsidRPr="00157DC3">
        <w:rPr>
          <w:bCs/>
          <w:sz w:val="28"/>
          <w:szCs w:val="28"/>
        </w:rPr>
        <w:t>л детские и юношеские годы Маршал Советского Союза А.М. Василевский», 1896 г., 1897-1918 гг.</w:t>
      </w:r>
      <w:r w:rsidR="0018047F" w:rsidRPr="00157DC3">
        <w:rPr>
          <w:rFonts w:eastAsia="Calibri"/>
          <w:bCs/>
          <w:sz w:val="28"/>
          <w:szCs w:val="28"/>
          <w:lang w:eastAsia="ru-RU"/>
        </w:rPr>
        <w:t xml:space="preserve"> (</w:t>
      </w:r>
      <w:r w:rsidR="00157DC3" w:rsidRPr="00157DC3">
        <w:rPr>
          <w:bCs/>
          <w:sz w:val="28"/>
          <w:szCs w:val="28"/>
        </w:rPr>
        <w:t xml:space="preserve">Ивановская область, Кинешемский район, </w:t>
      </w:r>
      <w:proofErr w:type="spellStart"/>
      <w:r w:rsidR="00157DC3" w:rsidRPr="00157DC3">
        <w:rPr>
          <w:bCs/>
          <w:sz w:val="28"/>
          <w:szCs w:val="28"/>
        </w:rPr>
        <w:t>ур</w:t>
      </w:r>
      <w:proofErr w:type="spellEnd"/>
      <w:r w:rsidR="00157DC3" w:rsidRPr="00157DC3">
        <w:rPr>
          <w:bCs/>
          <w:sz w:val="28"/>
          <w:szCs w:val="28"/>
        </w:rPr>
        <w:t>.</w:t>
      </w:r>
      <w:proofErr w:type="gramEnd"/>
      <w:r w:rsidR="00157DC3" w:rsidRPr="00157DC3">
        <w:rPr>
          <w:bCs/>
          <w:sz w:val="28"/>
          <w:szCs w:val="28"/>
        </w:rPr>
        <w:t xml:space="preserve"> </w:t>
      </w:r>
      <w:proofErr w:type="gramStart"/>
      <w:r w:rsidR="00157DC3" w:rsidRPr="00157DC3">
        <w:rPr>
          <w:bCs/>
          <w:sz w:val="28"/>
          <w:szCs w:val="28"/>
        </w:rPr>
        <w:t>Новопокровское (между д</w:t>
      </w:r>
      <w:r w:rsidR="00157DC3">
        <w:rPr>
          <w:bCs/>
          <w:sz w:val="28"/>
          <w:szCs w:val="28"/>
        </w:rPr>
        <w:t>. </w:t>
      </w:r>
      <w:proofErr w:type="spellStart"/>
      <w:r w:rsidR="00157DC3" w:rsidRPr="00157DC3">
        <w:rPr>
          <w:bCs/>
          <w:sz w:val="28"/>
          <w:szCs w:val="28"/>
        </w:rPr>
        <w:t>Вахутки</w:t>
      </w:r>
      <w:proofErr w:type="spellEnd"/>
      <w:r w:rsidR="00157DC3" w:rsidRPr="00157DC3">
        <w:rPr>
          <w:bCs/>
          <w:sz w:val="28"/>
          <w:szCs w:val="28"/>
        </w:rPr>
        <w:t xml:space="preserve"> и д. </w:t>
      </w:r>
      <w:proofErr w:type="spellStart"/>
      <w:r w:rsidR="00157DC3" w:rsidRPr="00157DC3">
        <w:rPr>
          <w:bCs/>
          <w:sz w:val="28"/>
          <w:szCs w:val="28"/>
        </w:rPr>
        <w:t>Кобылино</w:t>
      </w:r>
      <w:proofErr w:type="spellEnd"/>
      <w:r w:rsidR="00157DC3" w:rsidRPr="00157DC3">
        <w:rPr>
          <w:bCs/>
          <w:sz w:val="28"/>
          <w:szCs w:val="28"/>
        </w:rPr>
        <w:t>)</w:t>
      </w:r>
      <w:r w:rsidR="0018047F" w:rsidRPr="00157DC3">
        <w:rPr>
          <w:rFonts w:eastAsia="Calibri"/>
          <w:bCs/>
          <w:sz w:val="28"/>
          <w:szCs w:val="28"/>
          <w:lang w:eastAsia="ru-RU"/>
        </w:rPr>
        <w:t>)</w:t>
      </w:r>
      <w:bookmarkEnd w:id="0"/>
      <w:proofErr w:type="gramEnd"/>
    </w:p>
    <w:p w:rsidR="00006A12" w:rsidRPr="00DB37D4" w:rsidRDefault="00006A12" w:rsidP="00006A12">
      <w:pPr>
        <w:widowControl/>
        <w:ind w:left="709" w:right="565" w:firstLine="709"/>
        <w:jc w:val="center"/>
        <w:rPr>
          <w:sz w:val="28"/>
          <w:szCs w:val="28"/>
        </w:rPr>
      </w:pPr>
    </w:p>
    <w:p w:rsidR="000A19FD" w:rsidRPr="00DC3F28" w:rsidRDefault="000A19FD" w:rsidP="000A19FD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854DF7">
        <w:rPr>
          <w:sz w:val="28"/>
          <w:szCs w:val="28"/>
        </w:rPr>
        <w:t xml:space="preserve">В соответствии с Федеральным </w:t>
      </w:r>
      <w:hyperlink r:id="rId8" w:history="1">
        <w:r w:rsidRPr="00854DF7">
          <w:rPr>
            <w:sz w:val="28"/>
            <w:szCs w:val="28"/>
          </w:rPr>
          <w:t>законом</w:t>
        </w:r>
      </w:hyperlink>
      <w:r w:rsidRPr="00854DF7">
        <w:rPr>
          <w:sz w:val="28"/>
          <w:szCs w:val="28"/>
        </w:rPr>
        <w:t xml:space="preserve"> от 25.06.2002 № 73-ФЗ </w:t>
      </w:r>
      <w:r>
        <w:rPr>
          <w:sz w:val="28"/>
          <w:szCs w:val="28"/>
        </w:rPr>
        <w:t>«Об </w:t>
      </w:r>
      <w:r w:rsidRPr="00854DF7">
        <w:rPr>
          <w:sz w:val="28"/>
          <w:szCs w:val="28"/>
        </w:rPr>
        <w:t>объектах культурного наследия (памятниках</w:t>
      </w:r>
      <w:r w:rsidRPr="00DC3F28">
        <w:rPr>
          <w:sz w:val="28"/>
          <w:szCs w:val="28"/>
        </w:rPr>
        <w:t xml:space="preserve"> истории и культуры) народов Российской Федерации», результатами, полученными при проведении государственной </w:t>
      </w:r>
      <w:r>
        <w:rPr>
          <w:sz w:val="28"/>
          <w:szCs w:val="28"/>
        </w:rPr>
        <w:t>историко-культурной экспертизы,</w:t>
      </w:r>
    </w:p>
    <w:p w:rsidR="000A19FD" w:rsidRPr="000A19FD" w:rsidRDefault="000A19FD" w:rsidP="000A19FD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0A19FD">
        <w:rPr>
          <w:sz w:val="28"/>
          <w:szCs w:val="28"/>
        </w:rPr>
        <w:t>п</w:t>
      </w:r>
      <w:proofErr w:type="gramEnd"/>
      <w:r w:rsidRPr="000A19FD">
        <w:rPr>
          <w:sz w:val="28"/>
          <w:szCs w:val="28"/>
        </w:rPr>
        <w:t xml:space="preserve"> р и к а з ы в а ю:</w:t>
      </w:r>
    </w:p>
    <w:p w:rsidR="000A19FD" w:rsidRPr="00F41ACC" w:rsidRDefault="000A19FD" w:rsidP="000A19FD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DC3F28">
        <w:rPr>
          <w:sz w:val="28"/>
          <w:szCs w:val="28"/>
        </w:rPr>
        <w:t xml:space="preserve">1. </w:t>
      </w:r>
      <w:proofErr w:type="gramStart"/>
      <w:r w:rsidRPr="00DC3F28">
        <w:rPr>
          <w:sz w:val="28"/>
          <w:szCs w:val="28"/>
        </w:rPr>
        <w:t xml:space="preserve">Включить </w:t>
      </w:r>
      <w:r w:rsidR="00157DC3" w:rsidRPr="0018047F">
        <w:rPr>
          <w:sz w:val="28"/>
          <w:szCs w:val="28"/>
        </w:rPr>
        <w:t>выявленн</w:t>
      </w:r>
      <w:r w:rsidR="00157DC3">
        <w:rPr>
          <w:sz w:val="28"/>
          <w:szCs w:val="28"/>
        </w:rPr>
        <w:t>ый</w:t>
      </w:r>
      <w:r w:rsidR="00157DC3" w:rsidRPr="0018047F">
        <w:rPr>
          <w:sz w:val="28"/>
          <w:szCs w:val="28"/>
        </w:rPr>
        <w:t xml:space="preserve"> объект </w:t>
      </w:r>
      <w:r w:rsidR="00157DC3" w:rsidRPr="00157DC3">
        <w:rPr>
          <w:sz w:val="28"/>
          <w:szCs w:val="28"/>
        </w:rPr>
        <w:t>культурного наследия «</w:t>
      </w:r>
      <w:r w:rsidR="00157DC3" w:rsidRPr="00157DC3">
        <w:rPr>
          <w:color w:val="000000"/>
          <w:sz w:val="28"/>
          <w:szCs w:val="28"/>
        </w:rPr>
        <w:t xml:space="preserve">Церковь Покровская» (Ивановская область, Кинешемский район, д. </w:t>
      </w:r>
      <w:proofErr w:type="spellStart"/>
      <w:r w:rsidR="00157DC3" w:rsidRPr="00157DC3">
        <w:rPr>
          <w:color w:val="000000"/>
          <w:sz w:val="28"/>
          <w:szCs w:val="28"/>
        </w:rPr>
        <w:t>Кобылино</w:t>
      </w:r>
      <w:proofErr w:type="spellEnd"/>
      <w:r w:rsidR="00157DC3" w:rsidRPr="00157DC3">
        <w:rPr>
          <w:color w:val="000000"/>
          <w:sz w:val="28"/>
          <w:szCs w:val="28"/>
        </w:rPr>
        <w:t>)</w:t>
      </w:r>
      <w:r w:rsidR="00157DC3" w:rsidRPr="00157DC3">
        <w:rPr>
          <w:sz w:val="28"/>
          <w:szCs w:val="28"/>
        </w:rPr>
        <w:t xml:space="preserve"> в единый государственный реестр объектов культурного наследия (памятников</w:t>
      </w:r>
      <w:r w:rsidR="00157DC3" w:rsidRPr="0018047F">
        <w:rPr>
          <w:sz w:val="28"/>
          <w:szCs w:val="28"/>
        </w:rPr>
        <w:t xml:space="preserve"> истории и культуры) народов Российской Федерации в качестве объекта культурного наследия </w:t>
      </w:r>
      <w:r w:rsidR="00157DC3">
        <w:rPr>
          <w:sz w:val="28"/>
          <w:szCs w:val="28"/>
        </w:rPr>
        <w:t>регионального</w:t>
      </w:r>
      <w:r w:rsidR="00157DC3" w:rsidRPr="0018047F">
        <w:rPr>
          <w:sz w:val="28"/>
          <w:szCs w:val="28"/>
        </w:rPr>
        <w:t xml:space="preserve"> значения </w:t>
      </w:r>
      <w:r w:rsidR="00157DC3" w:rsidRPr="00157DC3">
        <w:rPr>
          <w:bCs/>
          <w:sz w:val="28"/>
          <w:szCs w:val="28"/>
        </w:rPr>
        <w:t xml:space="preserve">«Село Новопокровское, где </w:t>
      </w:r>
      <w:r w:rsidR="00157DC3">
        <w:rPr>
          <w:bCs/>
          <w:sz w:val="28"/>
          <w:szCs w:val="28"/>
        </w:rPr>
        <w:t>прове</w:t>
      </w:r>
      <w:r w:rsidR="00157DC3" w:rsidRPr="00157DC3">
        <w:rPr>
          <w:bCs/>
          <w:sz w:val="28"/>
          <w:szCs w:val="28"/>
        </w:rPr>
        <w:t>л детские и юношеские годы Маршал Советского Союза А.М. Василевский», 1896 г., 1897-1918 гг.</w:t>
      </w:r>
      <w:r w:rsidR="00157DC3" w:rsidRPr="00157DC3">
        <w:rPr>
          <w:rFonts w:eastAsia="Calibri"/>
          <w:bCs/>
          <w:sz w:val="28"/>
          <w:szCs w:val="28"/>
          <w:lang w:eastAsia="ru-RU"/>
        </w:rPr>
        <w:t xml:space="preserve"> (</w:t>
      </w:r>
      <w:r w:rsidR="00157DC3" w:rsidRPr="00157DC3">
        <w:rPr>
          <w:bCs/>
          <w:sz w:val="28"/>
          <w:szCs w:val="28"/>
        </w:rPr>
        <w:t xml:space="preserve">Ивановская область, Кинешемский район, </w:t>
      </w:r>
      <w:proofErr w:type="spellStart"/>
      <w:r w:rsidR="00157DC3" w:rsidRPr="00157DC3">
        <w:rPr>
          <w:bCs/>
          <w:sz w:val="28"/>
          <w:szCs w:val="28"/>
        </w:rPr>
        <w:t>ур</w:t>
      </w:r>
      <w:proofErr w:type="spellEnd"/>
      <w:r w:rsidR="00157DC3" w:rsidRPr="00157DC3">
        <w:rPr>
          <w:bCs/>
          <w:sz w:val="28"/>
          <w:szCs w:val="28"/>
        </w:rPr>
        <w:t>.</w:t>
      </w:r>
      <w:proofErr w:type="gramEnd"/>
      <w:r w:rsidR="00157DC3" w:rsidRPr="00157DC3">
        <w:rPr>
          <w:bCs/>
          <w:sz w:val="28"/>
          <w:szCs w:val="28"/>
        </w:rPr>
        <w:t xml:space="preserve"> </w:t>
      </w:r>
      <w:proofErr w:type="gramStart"/>
      <w:r w:rsidR="00157DC3" w:rsidRPr="00157DC3">
        <w:rPr>
          <w:bCs/>
          <w:sz w:val="28"/>
          <w:szCs w:val="28"/>
        </w:rPr>
        <w:t>Новопокровское (между д</w:t>
      </w:r>
      <w:r w:rsidR="00157DC3">
        <w:rPr>
          <w:bCs/>
          <w:sz w:val="28"/>
          <w:szCs w:val="28"/>
        </w:rPr>
        <w:t>. </w:t>
      </w:r>
      <w:proofErr w:type="spellStart"/>
      <w:r w:rsidR="00157DC3" w:rsidRPr="00157DC3">
        <w:rPr>
          <w:bCs/>
          <w:sz w:val="28"/>
          <w:szCs w:val="28"/>
        </w:rPr>
        <w:t>Вахутки</w:t>
      </w:r>
      <w:proofErr w:type="spellEnd"/>
      <w:r w:rsidR="00157DC3" w:rsidRPr="00157DC3">
        <w:rPr>
          <w:bCs/>
          <w:sz w:val="28"/>
          <w:szCs w:val="28"/>
        </w:rPr>
        <w:t xml:space="preserve"> и д. </w:t>
      </w:r>
      <w:proofErr w:type="spellStart"/>
      <w:r w:rsidR="00157DC3" w:rsidRPr="00157DC3">
        <w:rPr>
          <w:bCs/>
          <w:sz w:val="28"/>
          <w:szCs w:val="28"/>
        </w:rPr>
        <w:t>Кобылино</w:t>
      </w:r>
      <w:proofErr w:type="spellEnd"/>
      <w:r w:rsidR="00157DC3" w:rsidRPr="00157DC3">
        <w:rPr>
          <w:bCs/>
          <w:sz w:val="28"/>
          <w:szCs w:val="28"/>
        </w:rPr>
        <w:t>)</w:t>
      </w:r>
      <w:r w:rsidR="00157DC3" w:rsidRPr="00157DC3">
        <w:rPr>
          <w:rFonts w:eastAsia="Calibri"/>
          <w:bCs/>
          <w:sz w:val="28"/>
          <w:szCs w:val="28"/>
          <w:lang w:eastAsia="ru-RU"/>
        </w:rPr>
        <w:t>)</w:t>
      </w:r>
      <w:r w:rsidR="00157DC3">
        <w:rPr>
          <w:sz w:val="28"/>
          <w:szCs w:val="28"/>
        </w:rPr>
        <w:t xml:space="preserve"> </w:t>
      </w:r>
      <w:r>
        <w:rPr>
          <w:sz w:val="28"/>
          <w:szCs w:val="28"/>
        </w:rPr>
        <w:t>(вид – достопримечательное место)</w:t>
      </w:r>
      <w:r w:rsidRPr="00F41ACC">
        <w:rPr>
          <w:sz w:val="28"/>
          <w:szCs w:val="28"/>
        </w:rPr>
        <w:t>.</w:t>
      </w:r>
      <w:proofErr w:type="gramEnd"/>
    </w:p>
    <w:p w:rsidR="000A19FD" w:rsidRPr="00702111" w:rsidRDefault="00157DC3" w:rsidP="000A19FD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19FD">
        <w:rPr>
          <w:sz w:val="28"/>
          <w:szCs w:val="28"/>
        </w:rPr>
        <w:t>.</w:t>
      </w:r>
      <w:r w:rsidR="000A19FD" w:rsidRPr="006A6949">
        <w:rPr>
          <w:color w:val="000000"/>
          <w:sz w:val="28"/>
          <w:szCs w:val="28"/>
        </w:rPr>
        <w:t xml:space="preserve"> </w:t>
      </w:r>
      <w:proofErr w:type="gramStart"/>
      <w:r w:rsidR="000A19FD" w:rsidRPr="00702111">
        <w:rPr>
          <w:sz w:val="28"/>
          <w:szCs w:val="28"/>
        </w:rPr>
        <w:t xml:space="preserve">Утвердить границы территории </w:t>
      </w:r>
      <w:r w:rsidRPr="0018047F">
        <w:rPr>
          <w:sz w:val="28"/>
          <w:szCs w:val="28"/>
        </w:rPr>
        <w:t xml:space="preserve">объекта культурного наследия </w:t>
      </w:r>
      <w:r>
        <w:rPr>
          <w:sz w:val="28"/>
          <w:szCs w:val="28"/>
        </w:rPr>
        <w:t>регионального</w:t>
      </w:r>
      <w:r w:rsidRPr="0018047F">
        <w:rPr>
          <w:sz w:val="28"/>
          <w:szCs w:val="28"/>
        </w:rPr>
        <w:t xml:space="preserve"> значения </w:t>
      </w:r>
      <w:r w:rsidRPr="00157DC3">
        <w:rPr>
          <w:bCs/>
          <w:sz w:val="28"/>
          <w:szCs w:val="28"/>
        </w:rPr>
        <w:t xml:space="preserve">«Село Новопокровское, где </w:t>
      </w:r>
      <w:r>
        <w:rPr>
          <w:bCs/>
          <w:sz w:val="28"/>
          <w:szCs w:val="28"/>
        </w:rPr>
        <w:t>прове</w:t>
      </w:r>
      <w:r w:rsidRPr="00157DC3">
        <w:rPr>
          <w:bCs/>
          <w:sz w:val="28"/>
          <w:szCs w:val="28"/>
        </w:rPr>
        <w:t>л детские и юношеские годы Маршал Советского Союза А.М. Василевский», 1896 г., 1897-1918 гг.</w:t>
      </w:r>
      <w:r w:rsidRPr="00157DC3">
        <w:rPr>
          <w:rFonts w:eastAsia="Calibri"/>
          <w:bCs/>
          <w:sz w:val="28"/>
          <w:szCs w:val="28"/>
          <w:lang w:eastAsia="ru-RU"/>
        </w:rPr>
        <w:t xml:space="preserve"> (</w:t>
      </w:r>
      <w:r w:rsidRPr="00157DC3">
        <w:rPr>
          <w:bCs/>
          <w:sz w:val="28"/>
          <w:szCs w:val="28"/>
        </w:rPr>
        <w:t xml:space="preserve">Ивановская область, Кинешемский район, </w:t>
      </w:r>
      <w:proofErr w:type="spellStart"/>
      <w:r w:rsidRPr="00157DC3">
        <w:rPr>
          <w:bCs/>
          <w:sz w:val="28"/>
          <w:szCs w:val="28"/>
        </w:rPr>
        <w:t>ур</w:t>
      </w:r>
      <w:proofErr w:type="spellEnd"/>
      <w:r w:rsidRPr="00157DC3">
        <w:rPr>
          <w:bCs/>
          <w:sz w:val="28"/>
          <w:szCs w:val="28"/>
        </w:rPr>
        <w:t>.</w:t>
      </w:r>
      <w:proofErr w:type="gramEnd"/>
      <w:r w:rsidRPr="00157DC3">
        <w:rPr>
          <w:bCs/>
          <w:sz w:val="28"/>
          <w:szCs w:val="28"/>
        </w:rPr>
        <w:t xml:space="preserve"> </w:t>
      </w:r>
      <w:proofErr w:type="gramStart"/>
      <w:r w:rsidRPr="00157DC3">
        <w:rPr>
          <w:bCs/>
          <w:sz w:val="28"/>
          <w:szCs w:val="28"/>
        </w:rPr>
        <w:t>Новопокровское (между д</w:t>
      </w:r>
      <w:r>
        <w:rPr>
          <w:bCs/>
          <w:sz w:val="28"/>
          <w:szCs w:val="28"/>
        </w:rPr>
        <w:t>. </w:t>
      </w:r>
      <w:proofErr w:type="spellStart"/>
      <w:r w:rsidRPr="00157DC3">
        <w:rPr>
          <w:bCs/>
          <w:sz w:val="28"/>
          <w:szCs w:val="28"/>
        </w:rPr>
        <w:t>Вахутки</w:t>
      </w:r>
      <w:proofErr w:type="spellEnd"/>
      <w:r w:rsidRPr="00157DC3">
        <w:rPr>
          <w:bCs/>
          <w:sz w:val="28"/>
          <w:szCs w:val="28"/>
        </w:rPr>
        <w:t xml:space="preserve"> и д. </w:t>
      </w:r>
      <w:proofErr w:type="spellStart"/>
      <w:r w:rsidRPr="00157DC3">
        <w:rPr>
          <w:bCs/>
          <w:sz w:val="28"/>
          <w:szCs w:val="28"/>
        </w:rPr>
        <w:t>Кобылино</w:t>
      </w:r>
      <w:proofErr w:type="spellEnd"/>
      <w:r w:rsidRPr="00157DC3">
        <w:rPr>
          <w:bCs/>
          <w:sz w:val="28"/>
          <w:szCs w:val="28"/>
        </w:rPr>
        <w:t>)</w:t>
      </w:r>
      <w:r w:rsidRPr="00157DC3">
        <w:rPr>
          <w:rFonts w:eastAsia="Calibri"/>
          <w:bCs/>
          <w:sz w:val="28"/>
          <w:szCs w:val="28"/>
          <w:lang w:eastAsia="ru-RU"/>
        </w:rPr>
        <w:t>)</w:t>
      </w:r>
      <w:r w:rsidR="000A19FD" w:rsidRPr="00702111">
        <w:rPr>
          <w:sz w:val="28"/>
          <w:szCs w:val="28"/>
        </w:rPr>
        <w:t xml:space="preserve"> согласно приложению к настоящему приказу.</w:t>
      </w:r>
      <w:proofErr w:type="gramEnd"/>
    </w:p>
    <w:p w:rsidR="000A19FD" w:rsidRDefault="00157DC3" w:rsidP="000A19FD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19FD" w:rsidRPr="00DC3F28">
        <w:rPr>
          <w:sz w:val="28"/>
          <w:szCs w:val="28"/>
        </w:rPr>
        <w:t xml:space="preserve">. </w:t>
      </w:r>
      <w:r w:rsidR="000A19FD">
        <w:rPr>
          <w:sz w:val="28"/>
          <w:szCs w:val="28"/>
        </w:rPr>
        <w:t>Отделу государственного надзора и учета</w:t>
      </w:r>
      <w:r w:rsidR="000A19FD" w:rsidRPr="00DC3F28">
        <w:rPr>
          <w:sz w:val="28"/>
          <w:szCs w:val="28"/>
        </w:rPr>
        <w:t xml:space="preserve">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Default="00157DC3" w:rsidP="000A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19FD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D60E01" w:rsidRDefault="00157DC3" w:rsidP="000A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A19FD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18047F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18047F" w:rsidRDefault="0018047F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Ивановской области по</w:t>
      </w:r>
    </w:p>
    <w:p w:rsidR="0018047F" w:rsidRDefault="0018047F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Default="0018047F" w:rsidP="008630CB">
      <w:pPr>
        <w:pStyle w:val="Standard"/>
        <w:widowControl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0A19FD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proofErr w:type="gramStart"/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157DC3">
        <w:rPr>
          <w:sz w:val="28"/>
          <w:szCs w:val="28"/>
        </w:rPr>
        <w:t>регионального</w:t>
      </w:r>
      <w:r w:rsidR="00157DC3" w:rsidRPr="0018047F">
        <w:rPr>
          <w:sz w:val="28"/>
          <w:szCs w:val="28"/>
        </w:rPr>
        <w:t xml:space="preserve"> значения </w:t>
      </w:r>
      <w:r w:rsidR="00157DC3" w:rsidRPr="00157DC3">
        <w:rPr>
          <w:bCs/>
          <w:sz w:val="28"/>
          <w:szCs w:val="28"/>
        </w:rPr>
        <w:t xml:space="preserve">«Село Новопокровское, где </w:t>
      </w:r>
      <w:r w:rsidR="00157DC3">
        <w:rPr>
          <w:bCs/>
          <w:sz w:val="28"/>
          <w:szCs w:val="28"/>
        </w:rPr>
        <w:t>прове</w:t>
      </w:r>
      <w:r w:rsidR="00157DC3" w:rsidRPr="00157DC3">
        <w:rPr>
          <w:bCs/>
          <w:sz w:val="28"/>
          <w:szCs w:val="28"/>
        </w:rPr>
        <w:t>л детские и юношеские годы Маршал Советского Союза А.М. Василевский», 1896 г., 1897-1918 гг.</w:t>
      </w:r>
      <w:r w:rsidR="00157DC3" w:rsidRPr="00157DC3">
        <w:rPr>
          <w:rFonts w:eastAsia="Calibri"/>
          <w:bCs/>
          <w:sz w:val="28"/>
          <w:szCs w:val="28"/>
          <w:lang w:eastAsia="ru-RU"/>
        </w:rPr>
        <w:t xml:space="preserve"> (</w:t>
      </w:r>
      <w:r w:rsidR="00157DC3" w:rsidRPr="00157DC3">
        <w:rPr>
          <w:bCs/>
          <w:sz w:val="28"/>
          <w:szCs w:val="28"/>
        </w:rPr>
        <w:t xml:space="preserve">Ивановская область, Кинешемский район, </w:t>
      </w:r>
      <w:proofErr w:type="spellStart"/>
      <w:r w:rsidR="00157DC3" w:rsidRPr="00157DC3">
        <w:rPr>
          <w:bCs/>
          <w:sz w:val="28"/>
          <w:szCs w:val="28"/>
        </w:rPr>
        <w:t>ур</w:t>
      </w:r>
      <w:proofErr w:type="spellEnd"/>
      <w:r w:rsidR="00157DC3" w:rsidRPr="00157DC3">
        <w:rPr>
          <w:bCs/>
          <w:sz w:val="28"/>
          <w:szCs w:val="28"/>
        </w:rPr>
        <w:t>.</w:t>
      </w:r>
      <w:proofErr w:type="gramEnd"/>
      <w:r w:rsidR="00157DC3" w:rsidRPr="00157DC3">
        <w:rPr>
          <w:bCs/>
          <w:sz w:val="28"/>
          <w:szCs w:val="28"/>
        </w:rPr>
        <w:t xml:space="preserve"> </w:t>
      </w:r>
      <w:proofErr w:type="gramStart"/>
      <w:r w:rsidR="00157DC3" w:rsidRPr="00157DC3">
        <w:rPr>
          <w:bCs/>
          <w:sz w:val="28"/>
          <w:szCs w:val="28"/>
        </w:rPr>
        <w:t>Новопокровское (между д</w:t>
      </w:r>
      <w:r w:rsidR="00157DC3">
        <w:rPr>
          <w:bCs/>
          <w:sz w:val="28"/>
          <w:szCs w:val="28"/>
        </w:rPr>
        <w:t>. </w:t>
      </w:r>
      <w:proofErr w:type="spellStart"/>
      <w:r w:rsidR="00157DC3" w:rsidRPr="00157DC3">
        <w:rPr>
          <w:bCs/>
          <w:sz w:val="28"/>
          <w:szCs w:val="28"/>
        </w:rPr>
        <w:t>Вахутки</w:t>
      </w:r>
      <w:proofErr w:type="spellEnd"/>
      <w:r w:rsidR="00157DC3" w:rsidRPr="00157DC3">
        <w:rPr>
          <w:bCs/>
          <w:sz w:val="28"/>
          <w:szCs w:val="28"/>
        </w:rPr>
        <w:t xml:space="preserve"> и д. </w:t>
      </w:r>
      <w:proofErr w:type="spellStart"/>
      <w:r w:rsidR="00157DC3" w:rsidRPr="00157DC3">
        <w:rPr>
          <w:bCs/>
          <w:sz w:val="28"/>
          <w:szCs w:val="28"/>
        </w:rPr>
        <w:t>Кобылино</w:t>
      </w:r>
      <w:proofErr w:type="spellEnd"/>
      <w:r w:rsidR="00157DC3" w:rsidRPr="00157DC3">
        <w:rPr>
          <w:bCs/>
          <w:sz w:val="28"/>
          <w:szCs w:val="28"/>
        </w:rPr>
        <w:t>)</w:t>
      </w:r>
      <w:r w:rsidR="00157DC3" w:rsidRPr="00157DC3">
        <w:rPr>
          <w:rFonts w:eastAsia="Calibri"/>
          <w:bCs/>
          <w:sz w:val="28"/>
          <w:szCs w:val="28"/>
          <w:lang w:eastAsia="ru-RU"/>
        </w:rPr>
        <w:t>)</w:t>
      </w:r>
      <w:proofErr w:type="gramEnd"/>
    </w:p>
    <w:p w:rsidR="00EB25B6" w:rsidRDefault="00EB25B6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0A19FD" w:rsidRDefault="00157DC3" w:rsidP="00EB25B6">
      <w:pPr>
        <w:jc w:val="center"/>
        <w:rPr>
          <w:sz w:val="28"/>
          <w:szCs w:val="28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 wp14:anchorId="79E8E02E" wp14:editId="75ED4210">
            <wp:extent cx="5784283" cy="7464056"/>
            <wp:effectExtent l="0" t="0" r="0" b="0"/>
            <wp:docPr id="2" name="Рисунок 2" descr="C:\Users\Pam5\AppData\Local\Microsoft\Windows\INetCache\Content.Word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m5\AppData\Local\Microsoft\Windows\INetCache\Content.Word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339" cy="746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19FD"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proofErr w:type="gramStart"/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157DC3">
        <w:rPr>
          <w:sz w:val="28"/>
          <w:szCs w:val="28"/>
        </w:rPr>
        <w:t>регионального</w:t>
      </w:r>
      <w:r w:rsidR="00157DC3" w:rsidRPr="0018047F">
        <w:rPr>
          <w:sz w:val="28"/>
          <w:szCs w:val="28"/>
        </w:rPr>
        <w:t xml:space="preserve"> значения </w:t>
      </w:r>
      <w:r w:rsidR="00157DC3" w:rsidRPr="00157DC3">
        <w:rPr>
          <w:bCs/>
          <w:sz w:val="28"/>
          <w:szCs w:val="28"/>
        </w:rPr>
        <w:t xml:space="preserve">«Село Новопокровское, где </w:t>
      </w:r>
      <w:r w:rsidR="00157DC3">
        <w:rPr>
          <w:bCs/>
          <w:sz w:val="28"/>
          <w:szCs w:val="28"/>
        </w:rPr>
        <w:t>прове</w:t>
      </w:r>
      <w:r w:rsidR="00157DC3" w:rsidRPr="00157DC3">
        <w:rPr>
          <w:bCs/>
          <w:sz w:val="28"/>
          <w:szCs w:val="28"/>
        </w:rPr>
        <w:t>л детские и юношеские годы Маршал Советского Союза А.М. Василевский», 1896 г., 1897-1918 гг.</w:t>
      </w:r>
      <w:r w:rsidR="00157DC3" w:rsidRPr="00157DC3">
        <w:rPr>
          <w:rFonts w:eastAsia="Calibri"/>
          <w:bCs/>
          <w:sz w:val="28"/>
          <w:szCs w:val="28"/>
          <w:lang w:eastAsia="ru-RU"/>
        </w:rPr>
        <w:t xml:space="preserve"> (</w:t>
      </w:r>
      <w:r w:rsidR="00157DC3" w:rsidRPr="00157DC3">
        <w:rPr>
          <w:bCs/>
          <w:sz w:val="28"/>
          <w:szCs w:val="28"/>
        </w:rPr>
        <w:t xml:space="preserve">Ивановская область, Кинешемский район, </w:t>
      </w:r>
      <w:proofErr w:type="spellStart"/>
      <w:r w:rsidR="00157DC3" w:rsidRPr="00157DC3">
        <w:rPr>
          <w:bCs/>
          <w:sz w:val="28"/>
          <w:szCs w:val="28"/>
        </w:rPr>
        <w:t>ур</w:t>
      </w:r>
      <w:proofErr w:type="spellEnd"/>
      <w:r w:rsidR="00157DC3" w:rsidRPr="00157DC3">
        <w:rPr>
          <w:bCs/>
          <w:sz w:val="28"/>
          <w:szCs w:val="28"/>
        </w:rPr>
        <w:t>.</w:t>
      </w:r>
      <w:proofErr w:type="gramEnd"/>
      <w:r w:rsidR="00157DC3" w:rsidRPr="00157DC3">
        <w:rPr>
          <w:bCs/>
          <w:sz w:val="28"/>
          <w:szCs w:val="28"/>
        </w:rPr>
        <w:t xml:space="preserve"> </w:t>
      </w:r>
      <w:proofErr w:type="gramStart"/>
      <w:r w:rsidR="00157DC3" w:rsidRPr="00157DC3">
        <w:rPr>
          <w:bCs/>
          <w:sz w:val="28"/>
          <w:szCs w:val="28"/>
        </w:rPr>
        <w:t>Новопокровское (между д</w:t>
      </w:r>
      <w:r w:rsidR="00157DC3">
        <w:rPr>
          <w:bCs/>
          <w:sz w:val="28"/>
          <w:szCs w:val="28"/>
        </w:rPr>
        <w:t>. </w:t>
      </w:r>
      <w:proofErr w:type="spellStart"/>
      <w:r w:rsidR="00157DC3" w:rsidRPr="00157DC3">
        <w:rPr>
          <w:bCs/>
          <w:sz w:val="28"/>
          <w:szCs w:val="28"/>
        </w:rPr>
        <w:t>Вахутки</w:t>
      </w:r>
      <w:proofErr w:type="spellEnd"/>
      <w:r w:rsidR="00157DC3" w:rsidRPr="00157DC3">
        <w:rPr>
          <w:bCs/>
          <w:sz w:val="28"/>
          <w:szCs w:val="28"/>
        </w:rPr>
        <w:t xml:space="preserve"> и д. </w:t>
      </w:r>
      <w:proofErr w:type="spellStart"/>
      <w:r w:rsidR="00157DC3" w:rsidRPr="00157DC3">
        <w:rPr>
          <w:bCs/>
          <w:sz w:val="28"/>
          <w:szCs w:val="28"/>
        </w:rPr>
        <w:t>Кобылино</w:t>
      </w:r>
      <w:proofErr w:type="spellEnd"/>
      <w:r w:rsidR="00157DC3" w:rsidRPr="00157DC3">
        <w:rPr>
          <w:bCs/>
          <w:sz w:val="28"/>
          <w:szCs w:val="28"/>
        </w:rPr>
        <w:t>)</w:t>
      </w:r>
      <w:r w:rsidR="00157DC3" w:rsidRPr="00157DC3">
        <w:rPr>
          <w:rFonts w:eastAsia="Calibri"/>
          <w:bCs/>
          <w:sz w:val="28"/>
          <w:szCs w:val="28"/>
          <w:lang w:eastAsia="ru-RU"/>
        </w:rPr>
        <w:t>)</w:t>
      </w:r>
      <w:proofErr w:type="gramEnd"/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EB25B6" w:rsidP="00EB25B6">
            <w:pPr>
              <w:pStyle w:val="Default"/>
              <w:jc w:val="center"/>
              <w:rPr>
                <w:sz w:val="28"/>
                <w:szCs w:val="28"/>
              </w:rPr>
            </w:pPr>
            <w:r w:rsidRPr="00EB25B6">
              <w:rPr>
                <w:sz w:val="28"/>
                <w:szCs w:val="28"/>
              </w:rPr>
              <w:t>333597.46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EB25B6" w:rsidP="00EB25B6">
            <w:pPr>
              <w:pStyle w:val="Default"/>
              <w:jc w:val="center"/>
              <w:rPr>
                <w:sz w:val="28"/>
                <w:szCs w:val="28"/>
              </w:rPr>
            </w:pPr>
            <w:r w:rsidRPr="00EB25B6">
              <w:rPr>
                <w:sz w:val="28"/>
                <w:szCs w:val="28"/>
              </w:rPr>
              <w:t>2290619.65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EB25B6" w:rsidP="00EB25B6">
            <w:pPr>
              <w:pStyle w:val="Default"/>
              <w:jc w:val="center"/>
              <w:rPr>
                <w:sz w:val="28"/>
                <w:szCs w:val="28"/>
              </w:rPr>
            </w:pPr>
            <w:r w:rsidRPr="00EB25B6">
              <w:rPr>
                <w:sz w:val="28"/>
                <w:szCs w:val="28"/>
              </w:rPr>
              <w:t>333560.81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EB25B6" w:rsidP="00EB25B6">
            <w:pPr>
              <w:pStyle w:val="Default"/>
              <w:jc w:val="center"/>
              <w:rPr>
                <w:sz w:val="28"/>
                <w:szCs w:val="28"/>
              </w:rPr>
            </w:pPr>
            <w:r w:rsidRPr="00EB25B6">
              <w:rPr>
                <w:sz w:val="28"/>
                <w:szCs w:val="28"/>
              </w:rPr>
              <w:t>2290607.69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EB25B6" w:rsidP="00EB25B6">
            <w:pPr>
              <w:pStyle w:val="Default"/>
              <w:jc w:val="center"/>
              <w:rPr>
                <w:sz w:val="28"/>
                <w:szCs w:val="28"/>
              </w:rPr>
            </w:pPr>
            <w:r w:rsidRPr="00EB25B6">
              <w:rPr>
                <w:sz w:val="28"/>
                <w:szCs w:val="28"/>
              </w:rPr>
              <w:t>333525.76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EB25B6" w:rsidP="00EB25B6">
            <w:pPr>
              <w:pStyle w:val="Default"/>
              <w:jc w:val="center"/>
              <w:rPr>
                <w:sz w:val="28"/>
                <w:szCs w:val="28"/>
              </w:rPr>
            </w:pPr>
            <w:r w:rsidRPr="00EB25B6">
              <w:rPr>
                <w:sz w:val="28"/>
                <w:szCs w:val="28"/>
              </w:rPr>
              <w:t>2290715.12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EB25B6" w:rsidRDefault="00EB25B6" w:rsidP="00EB25B6">
            <w:pPr>
              <w:pStyle w:val="Default"/>
              <w:jc w:val="center"/>
              <w:rPr>
                <w:sz w:val="28"/>
                <w:szCs w:val="28"/>
              </w:rPr>
            </w:pPr>
            <w:r w:rsidRPr="00EB25B6">
              <w:rPr>
                <w:sz w:val="28"/>
                <w:szCs w:val="28"/>
              </w:rPr>
              <w:t>333562.41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EB25B6" w:rsidRDefault="00EB25B6" w:rsidP="00EB25B6">
            <w:pPr>
              <w:pStyle w:val="Default"/>
              <w:jc w:val="center"/>
              <w:rPr>
                <w:sz w:val="28"/>
                <w:szCs w:val="28"/>
              </w:rPr>
            </w:pPr>
            <w:r w:rsidRPr="00EB25B6">
              <w:rPr>
                <w:sz w:val="28"/>
                <w:szCs w:val="28"/>
              </w:rPr>
              <w:t>2290727.07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EB25B6" w:rsidP="00EB25B6">
            <w:pPr>
              <w:pStyle w:val="Default"/>
              <w:jc w:val="center"/>
              <w:rPr>
                <w:sz w:val="28"/>
                <w:szCs w:val="28"/>
              </w:rPr>
            </w:pPr>
            <w:r w:rsidRPr="00EB25B6">
              <w:rPr>
                <w:sz w:val="28"/>
                <w:szCs w:val="28"/>
              </w:rPr>
              <w:t>333597.46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EB25B6" w:rsidP="00EB25B6">
            <w:pPr>
              <w:pStyle w:val="Default"/>
              <w:jc w:val="center"/>
              <w:rPr>
                <w:sz w:val="28"/>
                <w:szCs w:val="28"/>
              </w:rPr>
            </w:pPr>
            <w:r w:rsidRPr="00EB25B6">
              <w:rPr>
                <w:sz w:val="28"/>
                <w:szCs w:val="28"/>
              </w:rPr>
              <w:t>2290619.65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57DC3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BC709-6E22-40D5-9B2B-98354724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7</cp:revision>
  <cp:lastPrinted>2026-01-14T15:24:00Z</cp:lastPrinted>
  <dcterms:created xsi:type="dcterms:W3CDTF">2025-10-07T07:37:00Z</dcterms:created>
  <dcterms:modified xsi:type="dcterms:W3CDTF">2026-01-14T15:26:00Z</dcterms:modified>
</cp:coreProperties>
</file>