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B4" w:rsidRPr="003D1DD9" w:rsidRDefault="001205B4" w:rsidP="003D1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DD9">
        <w:rPr>
          <w:rFonts w:ascii="Times New Roman" w:hAnsi="Times New Roman" w:cs="Times New Roman"/>
          <w:color w:val="000000"/>
          <w:sz w:val="28"/>
          <w:szCs w:val="28"/>
        </w:rPr>
        <w:t xml:space="preserve">– рассмотрение </w:t>
      </w:r>
      <w:proofErr w:type="gramStart"/>
      <w:r w:rsidRPr="003D1DD9">
        <w:rPr>
          <w:rFonts w:ascii="Times New Roman" w:hAnsi="Times New Roman" w:cs="Times New Roman"/>
          <w:color w:val="000000"/>
          <w:sz w:val="28"/>
          <w:szCs w:val="28"/>
        </w:rPr>
        <w:t>проекта программы профилактики рисков причинения</w:t>
      </w:r>
      <w:proofErr w:type="gramEnd"/>
      <w:r w:rsidRPr="003D1DD9">
        <w:rPr>
          <w:rFonts w:ascii="Times New Roman" w:hAnsi="Times New Roman" w:cs="Times New Roman"/>
          <w:color w:val="000000"/>
          <w:sz w:val="28"/>
          <w:szCs w:val="28"/>
        </w:rPr>
        <w:t xml:space="preserve"> вреда (ущерба) охраняемым законом ценностям при осуществлении регионального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 на территории Ивановской области на 2023 год;</w:t>
      </w:r>
    </w:p>
    <w:p w:rsidR="00F12824" w:rsidRPr="003D1DD9" w:rsidRDefault="001205B4" w:rsidP="003D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DD9">
        <w:rPr>
          <w:rFonts w:ascii="Times New Roman" w:hAnsi="Times New Roman" w:cs="Times New Roman"/>
          <w:color w:val="000000"/>
          <w:sz w:val="28"/>
          <w:szCs w:val="28"/>
        </w:rPr>
        <w:t xml:space="preserve">– рассмотрение </w:t>
      </w:r>
      <w:proofErr w:type="gramStart"/>
      <w:r w:rsidRPr="003D1DD9">
        <w:rPr>
          <w:rFonts w:ascii="Times New Roman" w:hAnsi="Times New Roman" w:cs="Times New Roman"/>
          <w:color w:val="000000"/>
          <w:sz w:val="28"/>
          <w:szCs w:val="28"/>
        </w:rPr>
        <w:t>проекта программы профилактики рисков причинения</w:t>
      </w:r>
      <w:proofErr w:type="gramEnd"/>
      <w:r w:rsidRPr="003D1DD9">
        <w:rPr>
          <w:rFonts w:ascii="Times New Roman" w:hAnsi="Times New Roman" w:cs="Times New Roman"/>
          <w:color w:val="000000"/>
          <w:sz w:val="28"/>
          <w:szCs w:val="28"/>
        </w:rPr>
        <w:t xml:space="preserve"> вреда (ущерба) охраняемым законом ценностям при осуществлении федерального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 на территории Ивановской области на 2023 год.</w:t>
      </w:r>
      <w:bookmarkStart w:id="0" w:name="_GoBack"/>
      <w:bookmarkEnd w:id="0"/>
    </w:p>
    <w:sectPr w:rsidR="00F12824" w:rsidRPr="003D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64"/>
    <w:rsid w:val="001205B4"/>
    <w:rsid w:val="003D1DD9"/>
    <w:rsid w:val="008E5664"/>
    <w:rsid w:val="00F1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3</cp:revision>
  <dcterms:created xsi:type="dcterms:W3CDTF">2022-10-31T11:07:00Z</dcterms:created>
  <dcterms:modified xsi:type="dcterms:W3CDTF">2022-11-29T09:41:00Z</dcterms:modified>
</cp:coreProperties>
</file>