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Pr="004170B2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28"/>
          <w:szCs w:val="28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50183C" w:rsidRDefault="0012578E" w:rsidP="00C818B8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50183C">
        <w:rPr>
          <w:sz w:val="28"/>
          <w:szCs w:val="28"/>
        </w:rPr>
        <w:t>Об утверждении границ территории объект</w:t>
      </w:r>
      <w:r w:rsidR="00C54994" w:rsidRPr="0050183C">
        <w:rPr>
          <w:sz w:val="28"/>
          <w:szCs w:val="28"/>
        </w:rPr>
        <w:t>а</w:t>
      </w:r>
      <w:r w:rsidRPr="0050183C">
        <w:rPr>
          <w:sz w:val="28"/>
          <w:szCs w:val="28"/>
        </w:rPr>
        <w:t xml:space="preserve"> культурного наследия</w:t>
      </w:r>
      <w:r w:rsidR="00352D2E" w:rsidRPr="0050183C">
        <w:rPr>
          <w:sz w:val="28"/>
          <w:szCs w:val="28"/>
        </w:rPr>
        <w:t xml:space="preserve"> </w:t>
      </w:r>
      <w:r w:rsidR="006430C9" w:rsidRPr="0050183C">
        <w:rPr>
          <w:sz w:val="28"/>
          <w:szCs w:val="28"/>
        </w:rPr>
        <w:t>регионального</w:t>
      </w:r>
      <w:r w:rsidR="00443E42" w:rsidRPr="0050183C">
        <w:rPr>
          <w:sz w:val="28"/>
          <w:szCs w:val="28"/>
        </w:rPr>
        <w:t xml:space="preserve"> значения </w:t>
      </w:r>
      <w:r w:rsidR="0050183C" w:rsidRPr="0050183C">
        <w:rPr>
          <w:rFonts w:eastAsia="Calibri"/>
          <w:bCs/>
          <w:sz w:val="28"/>
          <w:szCs w:val="28"/>
          <w:lang w:eastAsia="ru-RU"/>
        </w:rPr>
        <w:t>«Ансамбль центра села Михайловское», XIX в.</w:t>
      </w:r>
      <w:r w:rsidR="00E47254" w:rsidRPr="0050183C">
        <w:rPr>
          <w:rFonts w:eastAsia="Calibri"/>
          <w:bCs/>
          <w:sz w:val="28"/>
          <w:szCs w:val="28"/>
          <w:lang w:eastAsia="ru-RU"/>
        </w:rPr>
        <w:t>:</w:t>
      </w:r>
      <w:r w:rsidR="00C818B8" w:rsidRPr="0050183C">
        <w:rPr>
          <w:rFonts w:eastAsia="Calibri"/>
          <w:bCs/>
          <w:sz w:val="28"/>
          <w:szCs w:val="28"/>
          <w:lang w:eastAsia="ru-RU"/>
        </w:rPr>
        <w:t xml:space="preserve"> </w:t>
      </w:r>
      <w:r w:rsidR="0050183C" w:rsidRPr="0050183C">
        <w:rPr>
          <w:rFonts w:eastAsia="Calibri"/>
          <w:bCs/>
          <w:sz w:val="28"/>
          <w:szCs w:val="28"/>
          <w:lang w:eastAsia="ru-RU"/>
        </w:rPr>
        <w:t>«Церковь Рождества Богородицы с интерьером», 1811 г.</w:t>
      </w:r>
      <w:r w:rsidR="0050183C" w:rsidRPr="0050183C">
        <w:rPr>
          <w:rFonts w:eastAsia="Calibri"/>
          <w:bCs/>
          <w:sz w:val="28"/>
          <w:szCs w:val="28"/>
          <w:lang w:eastAsia="ru-RU"/>
        </w:rPr>
        <w:t xml:space="preserve">, </w:t>
      </w:r>
      <w:r w:rsidR="0050183C" w:rsidRPr="0050183C">
        <w:rPr>
          <w:rFonts w:eastAsia="Calibri"/>
          <w:bCs/>
          <w:sz w:val="28"/>
          <w:szCs w:val="28"/>
          <w:lang w:eastAsia="ru-RU"/>
        </w:rPr>
        <w:t>«Ограда с воротами», XIX в.</w:t>
      </w:r>
      <w:r w:rsidR="00E47254" w:rsidRPr="0050183C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352D2E" w:rsidRPr="0050183C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E47254" w:rsidRPr="0050183C">
        <w:rPr>
          <w:rFonts w:eastAsia="TimesNewRomanPSMT"/>
          <w:sz w:val="28"/>
          <w:szCs w:val="28"/>
          <w:lang w:eastAsia="ru-RU"/>
        </w:rPr>
        <w:t xml:space="preserve">Ивановская область, </w:t>
      </w:r>
      <w:r w:rsidR="0050183C" w:rsidRPr="0050183C">
        <w:rPr>
          <w:rFonts w:eastAsia="TimesNewRomanPSMT"/>
          <w:sz w:val="28"/>
          <w:szCs w:val="28"/>
          <w:lang w:eastAsia="ru-RU"/>
        </w:rPr>
        <w:t>Фурмановский район, с. Михайловское, 44</w:t>
      </w:r>
      <w:r w:rsidR="00352D2E" w:rsidRPr="0050183C">
        <w:rPr>
          <w:sz w:val="28"/>
          <w:szCs w:val="28"/>
        </w:rPr>
        <w:t>)</w:t>
      </w:r>
      <w:bookmarkEnd w:id="0"/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1B40C3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1B40C3">
        <w:rPr>
          <w:sz w:val="28"/>
          <w:szCs w:val="28"/>
        </w:rPr>
        <w:t>п</w:t>
      </w:r>
      <w:proofErr w:type="gramEnd"/>
      <w:r w:rsidRPr="001B40C3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50183C" w:rsidRPr="0050183C">
        <w:rPr>
          <w:rFonts w:eastAsia="Calibri"/>
          <w:bCs/>
          <w:sz w:val="28"/>
          <w:szCs w:val="28"/>
          <w:lang w:eastAsia="ru-RU"/>
        </w:rPr>
        <w:t>«Ансамбль центра села Михайловское», XIX в.: «Церковь Рождества Богородицы с интерьером», 1811 г., «Ограда с воротами», XIX в.</w:t>
      </w:r>
      <w:r w:rsidR="0050183C" w:rsidRPr="0050183C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0183C" w:rsidRPr="0050183C">
        <w:rPr>
          <w:rFonts w:eastAsia="TimesNewRomanPSMT"/>
          <w:sz w:val="28"/>
          <w:szCs w:val="28"/>
          <w:lang w:eastAsia="ru-RU"/>
        </w:rPr>
        <w:t>Ивановская область, Фурмановский район, с. Михайловское, 44</w:t>
      </w:r>
      <w:r w:rsidR="0050183C" w:rsidRPr="0050183C">
        <w:rPr>
          <w:sz w:val="28"/>
          <w:szCs w:val="28"/>
        </w:rPr>
        <w:t>)</w:t>
      </w:r>
      <w:r w:rsidR="00DE5131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Pr="00E47254" w:rsidRDefault="007C0D19" w:rsidP="0012578E">
      <w:pPr>
        <w:rPr>
          <w:sz w:val="28"/>
          <w:szCs w:val="28"/>
        </w:rPr>
      </w:pPr>
    </w:p>
    <w:p w:rsidR="004170B2" w:rsidRPr="00E47254" w:rsidRDefault="004170B2" w:rsidP="004170B2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1B40C3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1B40C3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1B40C3" w:rsidRDefault="0012578E" w:rsidP="000E2888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1B40C3">
              <w:rPr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50183C" w:rsidRDefault="0050183C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1B40C3" w:rsidRDefault="00135284" w:rsidP="00135284">
      <w:pPr>
        <w:jc w:val="center"/>
        <w:rPr>
          <w:sz w:val="28"/>
          <w:szCs w:val="28"/>
        </w:rPr>
      </w:pPr>
      <w:r w:rsidRPr="001B40C3">
        <w:rPr>
          <w:sz w:val="28"/>
          <w:szCs w:val="28"/>
        </w:rPr>
        <w:t>Границы</w:t>
      </w:r>
    </w:p>
    <w:p w:rsidR="00441626" w:rsidRPr="006712D8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50183C" w:rsidRPr="0050183C">
        <w:rPr>
          <w:rFonts w:eastAsia="Calibri"/>
          <w:bCs/>
          <w:sz w:val="28"/>
          <w:szCs w:val="28"/>
          <w:lang w:eastAsia="ru-RU"/>
        </w:rPr>
        <w:t>«Ансамбль центра села Михайловское», XIX в.: «Церковь Рождества Богородицы с интерьером», 1811 г., «Ограда с воротами», XIX в.</w:t>
      </w:r>
      <w:r w:rsidR="0050183C" w:rsidRPr="0050183C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0183C" w:rsidRPr="0050183C">
        <w:rPr>
          <w:rFonts w:eastAsia="TimesNewRomanPSMT"/>
          <w:sz w:val="28"/>
          <w:szCs w:val="28"/>
          <w:lang w:eastAsia="ru-RU"/>
        </w:rPr>
        <w:t>Ивановская область, Фурмановский район, с. Михайловское, 44</w:t>
      </w:r>
      <w:r w:rsidR="0050183C" w:rsidRPr="0050183C">
        <w:rPr>
          <w:sz w:val="28"/>
          <w:szCs w:val="28"/>
        </w:rPr>
        <w:t>)</w:t>
      </w:r>
    </w:p>
    <w:p w:rsidR="00A45C9B" w:rsidRPr="004C0F7D" w:rsidRDefault="00A45C9B" w:rsidP="00352D2E">
      <w:pPr>
        <w:jc w:val="center"/>
        <w:rPr>
          <w:sz w:val="16"/>
          <w:szCs w:val="16"/>
        </w:rPr>
      </w:pPr>
    </w:p>
    <w:p w:rsidR="00A45C9B" w:rsidRPr="00A45C9B" w:rsidRDefault="000D388F" w:rsidP="00A45C9B">
      <w:pPr>
        <w:jc w:val="center"/>
        <w:rPr>
          <w:sz w:val="28"/>
          <w:szCs w:val="28"/>
        </w:rPr>
      </w:pPr>
      <w:r>
        <w:rPr>
          <w:sz w:val="28"/>
          <w:szCs w:val="28"/>
        </w:rPr>
        <w:t>М 1:1</w:t>
      </w:r>
      <w:r w:rsidR="00A45C9B" w:rsidRPr="00A45C9B">
        <w:rPr>
          <w:sz w:val="28"/>
          <w:szCs w:val="28"/>
        </w:rPr>
        <w:t>0000</w:t>
      </w:r>
    </w:p>
    <w:p w:rsidR="0087012C" w:rsidRDefault="0050183C" w:rsidP="00135284">
      <w:pPr>
        <w:jc w:val="center"/>
        <w:rPr>
          <w:noProof/>
          <w:lang w:eastAsia="ru-RU"/>
        </w:rPr>
      </w:pPr>
      <w:r>
        <w:rPr>
          <w:noProof/>
        </w:rPr>
        <w:drawing>
          <wp:anchor distT="0" distB="0" distL="114300" distR="114300" simplePos="0" relativeHeight="251651583" behindDoc="0" locked="0" layoutInCell="1" allowOverlap="1" wp14:anchorId="721525B2" wp14:editId="30541DCB">
            <wp:simplePos x="0" y="0"/>
            <wp:positionH relativeFrom="column">
              <wp:posOffset>681818</wp:posOffset>
            </wp:positionH>
            <wp:positionV relativeFrom="paragraph">
              <wp:posOffset>38735</wp:posOffset>
            </wp:positionV>
            <wp:extent cx="5203572" cy="6105525"/>
            <wp:effectExtent l="19050" t="19050" r="1651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625" cy="61126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4170B2" w:rsidRDefault="004170B2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50183C" w:rsidP="00135284">
      <w:pPr>
        <w:jc w:val="center"/>
        <w:rPr>
          <w:noProof/>
          <w:lang w:eastAsia="ru-RU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3BD14" wp14:editId="41394976">
                <wp:simplePos x="0" y="0"/>
                <wp:positionH relativeFrom="column">
                  <wp:posOffset>3385185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66.55pt;margin-top:4.5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FAHgIAADAEAAAOAAAAZHJzL2Uyb0RvYy54bWysU1GO0zAQ/UfiDpb/aZqqBTZqulp1KUJa&#10;YKWFA7iOk1g4HjN2m5bDcAbEL5fokRg7benCD0Lkw5rJjN+8eTOeX+86w7YKvQZb8nw05kxZCZW2&#10;Tck/flg9e8mZD8JWwoBVJd8rz68XT5/Me1eoCbRgKoWMQKwvelfyNgRXZJmXreqEH4FTloI1YCcC&#10;udhkFYqe0DuTTcbj51kPWDkEqbynv7dDkC8Sfl0rGd7XtVeBmZITt5BOTOc6ntliLooGhWu1PNIQ&#10;/8CiE9pS0TPUrQiCbVD/AdVpieChDiMJXQZ1raVKPVA3+fi3bh5a4VTqhcTx7iyT/3+w8t32Hpmu&#10;aHacWdHRiA5fD98P3w4/WB7V6Z0vKOnB3WPsz7s7kJ88s7BshW3UDSL0rRIVcUr52aML0fF0la37&#10;t1ARuNgESELtauwiIEnAdmke+/M81C4wST/z6TSfzjiTFDraxCgTxemyQx9eK+hYNEqujNHOR8VE&#10;IbZ3PgzZp6zEH4yuVtqY5GCzXhpkW0HbsVqN6YstUwF/mWYs60t+NZvMEvKjmP87CISNrQhaFFGr&#10;V0c7CG0Gm0oaS5VPeg26r6Hak3YIw9rSMyOjBfzCWU8rW3L/eSNQcWbeWNL/ijSKO56c6ezFhBy8&#10;jKwvI8JKgip54Gwwl2F4FxuHummpUp7atXBDM6t1EjPyG1gdydJaJsGOTyju/aWfsn499MVPAAAA&#10;//8DAFBLAwQUAAYACAAAACEAfZKkE90AAAAIAQAADwAAAGRycy9kb3ducmV2LnhtbEyPy07DMBBF&#10;90j8gzVI7KgTIkObZlIhJMSyobBh58ZOYtWPKHab9O8ZVrAc3as751S7xVl20VM0wSPkqwyY9m1Q&#10;xvcIX59vD2tgMUmvpA1eI1x1hF19e1PJUoXZf+jLIfWMRnwsJcKQ0lhyHttBOxlXYdSesi5MTiY6&#10;p56rSc407ix/zLIn7qTx9GGQo34ddHs6nB3CdJ3DOrffTbM3veka0W3c+x7x/m552QJLekl/ZfjF&#10;J3SoiekYzl5FZhFEUeRURdiQEuVCCFI5IhT5M/C64v8F6h8AAAD//wMAUEsBAi0AFAAGAAgAAAAh&#10;ALaDOJL+AAAA4QEAABMAAAAAAAAAAAAAAAAAAAAAAFtDb250ZW50X1R5cGVzXS54bWxQSwECLQAU&#10;AAYACAAAACEAOP0h/9YAAACUAQAACwAAAAAAAAAAAAAAAAAvAQAAX3JlbHMvLnJlbHNQSwECLQAU&#10;AAYACAAAACEAJKRhQB4CAAAwBAAADgAAAAAAAAAAAAAAAAAuAgAAZHJzL2Uyb0RvYy54bWxQSwEC&#10;LQAUAAYACAAAACEAfZKkE90AAAAIAQAADwAAAAAAAAAAAAAAAAB4BAAAZHJzL2Rvd25yZXYueG1s&#10;UEsFBgAAAAAEAAQA8wAAAIIFAAAAAA==&#10;" fillcolor="red" strokecolor="red"/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E79F3" wp14:editId="0B494735">
                <wp:simplePos x="0" y="0"/>
                <wp:positionH relativeFrom="column">
                  <wp:posOffset>1232535</wp:posOffset>
                </wp:positionH>
                <wp:positionV relativeFrom="paragraph">
                  <wp:posOffset>15240</wp:posOffset>
                </wp:positionV>
                <wp:extent cx="3886200" cy="24765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254" w:rsidRPr="001B40C3" w:rsidRDefault="00E47254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40C3">
                              <w:rPr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97.05pt;margin-top:1.2pt;width:306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V00AIAAME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RK6F2IESct9Gj7bft9+2P7a/vz7svdVwQGqFLfqQScbzpw15srsYEblrHqrkXx&#10;XiEuZjXhS3oppehrSkrI0jc33ZOrA44yIIv+pSghGllpYYE2lWxNCaEoCNChW7eHDtGNRgUcnkfR&#10;GNqOUQG2IJyMR7aFLkn2tzup9HMqWmQWKZagAItO1tdKm2xIsncxwbjIWdNYFTT83gE4DicQG64a&#10;m8nCNvVT7MXzaB6FThiM507oZZlzmc9CZ5z7k1F2ns1mmf/ZxPXDpGZlSbkJsxeYH/5ZA3dSH6Rx&#10;kJgSDSsNnElJyeVi1ki0JiDw3H625mA5urn307BFAC4PKPlB6F0FsZOPo4kT5uHIiSde5Hh+fBWP&#10;vTAOs/w+pWvG6b9TQn2K41EwGsR0TPoBN89+j7mRpGUaRkjD2hRHByeSGAnOeWlbqwlrhvVJKUz6&#10;x1JAu/eNtoI1Gh3UqjeLDaAYFS9EeQvSlQKUBSKEuQeLWsiPGPUwQ1KsPqyIpBg1LzjIP/bD0Awd&#10;uwlHkwA28tSyOLUQXgBUijVGw3Kmh0G16iRb1hBpeHBcXMKTqZhV8zGr3UODOWFJ7WaaGUSne+t1&#10;nLzT3wAAAP//AwBQSwMEFAAGAAgAAAAhALNMrUbbAAAACAEAAA8AAABkcnMvZG93bnJldi54bWxM&#10;j8FOwzAQRO9I/IO1SL1RO5Wp2hCnqoq4FtECEjc33iYR8TqK3Sb8PcsJjk8zmn1bbCbfiSsOsQ1k&#10;IJsrEEhVcC3VBt6Oz/crEDFZcrYLhAa+McKmvL0pbO7CSK94PaRa8AjF3BpoUupzKWPVoLdxHnok&#10;zs5h8DYxDrV0gx153HdyodRSetsSX2hsj7sGq6/DxRt4358/P7R6qZ/8Qz+GSUnya2nM7G7aPoJI&#10;OKW/MvzqszqU7HQKF3JRdMxrnXHVwEKD4HyllswnAzrTIMtC/n+g/AEAAP//AwBQSwECLQAUAAYA&#10;CAAAACEAtoM4kv4AAADhAQAAEwAAAAAAAAAAAAAAAAAAAAAAW0NvbnRlbnRfVHlwZXNdLnhtbFBL&#10;AQItABQABgAIAAAAIQA4/SH/1gAAAJQBAAALAAAAAAAAAAAAAAAAAC8BAABfcmVscy8ucmVsc1BL&#10;AQItABQABgAIAAAAIQAkn7V00AIAAMEFAAAOAAAAAAAAAAAAAAAAAC4CAABkcnMvZTJvRG9jLnht&#10;bFBLAQItABQABgAIAAAAIQCzTK1G2wAAAAgBAAAPAAAAAAAAAAAAAAAAACoFAABkcnMvZG93bnJl&#10;di54bWxQSwUGAAAAAAQABADzAAAAMgYAAAAA&#10;" filled="f" stroked="f">
                <v:textbox>
                  <w:txbxContent>
                    <w:p w:rsidR="00913A66" w:rsidRPr="001B40C3" w:rsidRDefault="00913A66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40C3">
                        <w:rPr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A45C9B">
      <w:pPr>
        <w:rPr>
          <w:b/>
          <w:sz w:val="28"/>
          <w:szCs w:val="28"/>
        </w:rPr>
      </w:pP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D6D43" wp14:editId="70954EDF">
                <wp:simplePos x="0" y="0"/>
                <wp:positionH relativeFrom="column">
                  <wp:posOffset>889000</wp:posOffset>
                </wp:positionH>
                <wp:positionV relativeFrom="paragraph">
                  <wp:posOffset>132080</wp:posOffset>
                </wp:positionV>
                <wp:extent cx="144145" cy="144145"/>
                <wp:effectExtent l="0" t="0" r="27305" b="2730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70pt;margin-top:10.4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rCHwIAADIEAAAOAAAAZHJzL2Uyb0RvYy54bWysU1GO0zAQ/UfiDpb/aZqqBTZqulp1KUJa&#10;YKWFA7iOk1g4HjN2my6H4QyIXy7RIzF2sqULPwjhD2vGM35+82a8vDx0hu0Veg225PlkypmyEipt&#10;m5J//LB59pIzH4SthAGrSn6vPL9cPX2y7F2hZtCCqRQyArG+6F3J2xBckWVetqoTfgJOWQrWgJ0I&#10;5GKTVSh6Qu9MNptOn2c9YOUQpPKeTq+HIF8l/LpWMryva68CMyUnbiHtmPZt3LPVUhQNCtdqOdIQ&#10;/8CiE9rSoyeoaxEE26H+A6rTEsFDHSYSugzqWkuVaqBq8ulv1dy1wqlUC4nj3Ukm//9g5bv9LTJd&#10;Ue8WnFnRUY+OX4/fj9+OPxgdkT698wWl3blbjBV6dwPyk2cW1q2wjbpChL5VoiJWeczPHl2Ijqer&#10;bNu/hYrQxS5AkupQYxcBSQR2SB25P3VEHQKTdJjP5/mciEkKjXZ8QRQPlx368FpBx6JRcmWMdj5q&#10;Jgqxv/FhyH7ISvzB6GqjjUkONtu1QbYXNB+bzZRWKoHKPE8zlvUlv1jMFgn5Ucz/HQTCzlbERhRR&#10;q1ejHYQ2g001GTuKF/UadN9CdU/aIQyDSx+NjBbwC2c9DW3J/eedQMWZeWNJ/wvSKE55cuaLFzNy&#10;8DyyPY8IKwmq5IGzwVyH4WfsHOqmpZfyVK6FK+pZrZOYsZ8Dq5EsDWbqyPiJ4uSf+ynr11df/QQA&#10;AP//AwBQSwMEFAAGAAgAAAAhAPJqB9veAAAACQEAAA8AAABkcnMvZG93bnJldi54bWxMj8tOwzAQ&#10;RfdI/IM1SOyo3dCWNsSpEBJi2VDYdOfGk8TCjyh2m/Tvma7o8mqu7pxTbCdn2RmHaIKXMJ8JYOjr&#10;oI1vJfx8fzytgcWkvFY2eJRwwQjb8v6uULkOo//C8z61jEZ8zJWELqU+5zzWHToVZ6FHT7cmDE4l&#10;ikPL9aBGGneWZ0KsuFPG04dO9fjeYf27PzkJw2UM67k9VNXOtKapls3Gfe6kfHyY3l6BJZzSfxmu&#10;+IQOJTEdw8nryCzlhSCXJCETpHAtrLIXYEcJi+cl8LLgtwblHwAAAP//AwBQSwECLQAUAAYACAAA&#10;ACEAtoM4kv4AAADhAQAAEwAAAAAAAAAAAAAAAAAAAAAAW0NvbnRlbnRfVHlwZXNdLnhtbFBLAQIt&#10;ABQABgAIAAAAIQA4/SH/1gAAAJQBAAALAAAAAAAAAAAAAAAAAC8BAABfcmVscy8ucmVsc1BLAQIt&#10;ABQABgAIAAAAIQCkbirCHwIAADIEAAAOAAAAAAAAAAAAAAAAAC4CAABkcnMvZTJvRG9jLnhtbFBL&#10;AQItABQABgAIAAAAIQDyagfb3gAAAAkBAAAPAAAAAAAAAAAAAAAAAHkEAABkcnMvZG93bnJldi54&#10;bWxQSwUGAAAAAAQABADzAAAAhAUAAAAA&#10;" fillcolor="red" strokecolor="red"/>
            </w:pict>
          </mc:Fallback>
        </mc:AlternateContent>
      </w:r>
      <w:r w:rsidRPr="00D6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FAF4F" wp14:editId="2DF52B90">
                <wp:simplePos x="0" y="0"/>
                <wp:positionH relativeFrom="column">
                  <wp:posOffset>1178560</wp:posOffset>
                </wp:positionH>
                <wp:positionV relativeFrom="paragraph">
                  <wp:posOffset>58420</wp:posOffset>
                </wp:positionV>
                <wp:extent cx="3686175" cy="379730"/>
                <wp:effectExtent l="0" t="0" r="0" b="127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254" w:rsidRPr="00A45C9B" w:rsidRDefault="00E47254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Месторасположение объекта культурного наследия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92.8pt;margin-top:4.6pt;width:290.2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X0wIAAMgFAAAOAAAAZHJzL2Uyb0RvYy54bWysVEtu2zAQ3RfoHQjuFX0sfyREDhLLKgqk&#10;HyDtAWiJsohKpErSltOgi+57hd6hiy666xWcG3VI+ZdkU7TlgiA5wze/N3N+sWlqtKZSMcET7J95&#10;GFGei4LxZYLfv8ucCUZKE16QWnCa4Fuq8MX0+bPzro1pICpRF1QiAOEq7toEV1q3seuqvKINUWei&#10;pRyEpZAN0XCVS7eQpAP0pnYDzxu5nZBFK0VOlYLXtBfiqcUvS5rrN2WpqEZ1gsE3bXdp94XZ3ek5&#10;iZeStBXLd26Qv/CiIYyD0QNUSjRBK8meQDUsl0KJUp/lonFFWbKc2hggGt97FM1NRVpqY4HkqPaQ&#10;JvX/YPPX67cSsQJqF2DESQM12n7bft/+2P7a/rz/cv8VgQCy1LUqBuWbFtT15kps4IeNWLXXIv+g&#10;EBezivAlvZRSdBUlBXjpm5/uydceRxmQRfdKFGCNrLSwQJtSNiaFkBQE6FCt20OF6EajHB4Ho8nI&#10;Hw8xykE2GEfjgS2hS+L971Yq/YKKBplDgiUwwKKT9bXSxhsS71WMMS4yVteWBTV/8ACK/QvYhq9G&#10;ZrywRb2LvGg+mU9CJwxGcyf00tS5zGahM8rAu3SQzmap/9nY9cO4YkVBuTGzJ5gf/lkBd1TvqXGg&#10;mBI1KwyccUnJ5WJWS7QmQPDMLptzkBzV3Idu2CRALI9C8oPQuwoiJxtNxk6YhUMnGnsTx/Ojq2jk&#10;hVGYZg9Dumac/ntIqEtwNAyGPZmOTj+KzbPraWwkbpiGEVKzJsGTgxKJDQXnvLCl1YTV/fkkFcb9&#10;Yyqg3PtCW8IajvZs1ZvFpu+QfR8sRHELDJYCCAY0hfEHh0rITxh1MEoSrD6uiKQY1S85dEHkh6GZ&#10;PfYSDscBXOSpZHEqITwHqARrjPrjTPfzatVKtqzAUt93XFxC55TMktq0WO/Vrt9gXNjYdqPNzKPT&#10;u9U6DuDpbwAAAP//AwBQSwMEFAAGAAgAAAAhAFJCXALcAAAACAEAAA8AAABkcnMvZG93bnJldi54&#10;bWxMj8FOwzAQRO9I/QdrkbhRuxV1mxCnqkBcQZSCxM2Nt0lEvI5itwl/z3KC42hGM2+K7eQ7ccEh&#10;toEMLOYKBFIVXEu1gcPb0+0GREyWnO0CoYFvjLAtZ1eFzV0Y6RUv+1QLLqGYWwNNSn0uZawa9DbO&#10;Q4/E3ikM3iaWQy3dYEcu951cKqWlty3xQmN7fGiw+tqfvYH359Pnx516qR/9qh/DpCT5TBpzcz3t&#10;7kEknNJfGH7xGR1KZjqGM7koOtableaogWwJgv211gsQRwM6UyDLQv4/UP4AAAD//wMAUEsBAi0A&#10;FAAGAAgAAAAhALaDOJL+AAAA4QEAABMAAAAAAAAAAAAAAAAAAAAAAFtDb250ZW50X1R5cGVzXS54&#10;bWxQSwECLQAUAAYACAAAACEAOP0h/9YAAACUAQAACwAAAAAAAAAAAAAAAAAvAQAAX3JlbHMvLnJl&#10;bHNQSwECLQAUAAYACAAAACEAyszrl9MCAADIBQAADgAAAAAAAAAAAAAAAAAuAgAAZHJzL2Uyb0Rv&#10;Yy54bWxQSwECLQAUAAYACAAAACEAUkJcAtwAAAAIAQAADwAAAAAAAAAAAAAAAAAtBQAAZHJzL2Rv&#10;d25yZXYueG1sUEsFBgAAAAAEAAQA8wAAADYGAAAAAA==&#10;" filled="f" stroked="f">
                <v:textbox>
                  <w:txbxContent>
                    <w:p w:rsidR="006712D8" w:rsidRPr="00A45C9B" w:rsidRDefault="006712D8" w:rsidP="00A45C9B">
                      <w:pPr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Месторасположение объекта культурного наследия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07CFF">
        <w:rPr>
          <w:b/>
          <w:sz w:val="28"/>
          <w:szCs w:val="28"/>
        </w:rPr>
        <w:br w:type="page"/>
      </w:r>
    </w:p>
    <w:p w:rsidR="00A45C9B" w:rsidRPr="00A45C9B" w:rsidRDefault="00A45C9B" w:rsidP="00A45C9B">
      <w:pPr>
        <w:jc w:val="center"/>
        <w:rPr>
          <w:sz w:val="28"/>
          <w:szCs w:val="28"/>
        </w:rPr>
      </w:pPr>
      <w:r w:rsidRPr="00A45C9B">
        <w:rPr>
          <w:sz w:val="28"/>
          <w:szCs w:val="28"/>
        </w:rPr>
        <w:lastRenderedPageBreak/>
        <w:t>М 1:</w:t>
      </w:r>
      <w:r w:rsidR="008D6355">
        <w:rPr>
          <w:sz w:val="28"/>
          <w:szCs w:val="28"/>
        </w:rPr>
        <w:t>2</w:t>
      </w:r>
      <w:r w:rsidR="000D388F">
        <w:rPr>
          <w:sz w:val="28"/>
          <w:szCs w:val="28"/>
        </w:rPr>
        <w:t>0</w:t>
      </w:r>
      <w:r w:rsidRPr="00A45C9B">
        <w:rPr>
          <w:sz w:val="28"/>
          <w:szCs w:val="28"/>
        </w:rPr>
        <w:t>00</w:t>
      </w:r>
    </w:p>
    <w:p w:rsidR="00A45C9B" w:rsidRDefault="0050183C">
      <w:pPr>
        <w:widowControl/>
        <w:suppressAutoHyphens w:val="0"/>
        <w:autoSpaceDE/>
        <w:rPr>
          <w:b/>
          <w:sz w:val="28"/>
          <w:szCs w:val="28"/>
        </w:rPr>
      </w:pPr>
      <w:bookmarkStart w:id="1" w:name="_Toc120790233"/>
      <w:bookmarkStart w:id="2" w:name="_Toc121415253"/>
      <w:r>
        <w:rPr>
          <w:b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517C0B21" wp14:editId="1EC3CC1A">
            <wp:simplePos x="0" y="0"/>
            <wp:positionH relativeFrom="column">
              <wp:posOffset>229607</wp:posOffset>
            </wp:positionH>
            <wp:positionV relativeFrom="paragraph">
              <wp:posOffset>140970</wp:posOffset>
            </wp:positionV>
            <wp:extent cx="6022603" cy="6791325"/>
            <wp:effectExtent l="19050" t="19050" r="1651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5" t="13336" r="17451" b="29991"/>
                    <a:stretch/>
                  </pic:blipFill>
                  <pic:spPr bwMode="auto">
                    <a:xfrm>
                      <a:off x="0" y="0"/>
                      <a:ext cx="6027564" cy="67969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bookmarkEnd w:id="2"/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A45C9B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0D388F" w:rsidRDefault="000D388F">
      <w:pPr>
        <w:widowControl/>
        <w:suppressAutoHyphens w:val="0"/>
        <w:autoSpaceDE/>
        <w:rPr>
          <w:b/>
          <w:sz w:val="28"/>
          <w:szCs w:val="28"/>
        </w:rPr>
      </w:pPr>
    </w:p>
    <w:p w:rsidR="00A45C9B" w:rsidRDefault="0050183C">
      <w:pPr>
        <w:widowControl/>
        <w:suppressAutoHyphens w:val="0"/>
        <w:autoSpaceDE/>
        <w:rPr>
          <w:b/>
          <w:sz w:val="28"/>
          <w:szCs w:val="28"/>
        </w:rPr>
      </w:pPr>
      <w:r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75729" wp14:editId="35D78461">
                <wp:simplePos x="0" y="0"/>
                <wp:positionH relativeFrom="column">
                  <wp:posOffset>240030</wp:posOffset>
                </wp:positionH>
                <wp:positionV relativeFrom="paragraph">
                  <wp:posOffset>974725</wp:posOffset>
                </wp:positionV>
                <wp:extent cx="457200" cy="228600"/>
                <wp:effectExtent l="0" t="0" r="19050" b="19050"/>
                <wp:wrapNone/>
                <wp:docPr id="34" name="Прямоугольник 34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FF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alt="Описание: Светлый диагональный 2" style="position:absolute;margin-left:18.9pt;margin-top:76.75pt;width:3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DMhQIAAM0EAAAOAAAAZHJzL2Uyb0RvYy54bWysVN1u0zAUvkfiHSzfs7SlG120dJpWipAG&#10;TBp7ANdxEgvHNrbbdFyhcQkSj4B4A8SPxN/2DO4bcexkpePnBpEL5zjnO7/fOdnbX9YCLZixXMkM&#10;97d6GDFJVc5lmeHTx9NbI4ysIzInQkmW4TNm8f745o29RqdsoColcmYQOJE2bXSGK+d0miSWVqwm&#10;dktpJkFZKFMTB1dTJrkhDXivRTLo9XaSRplcG0WZtfB10irxOPovCkbdo6KwzCGRYcjNxdPEcxbO&#10;ZLxH0tIQXXHapUH+IYuacAlB164mxBE0N/w3VzWnRllVuC2q6kQVBacs1gDV9Hu/VHNSEc1iLdAc&#10;q9dtsv/PLX24ODaI5xm+PcRIkho48m9Wz1ev/Xd/uXrhP/hL/231yl/4z/4rCqCcWQod9G/9e/9p&#10;dQ7al/4L8h8B8C7CL+AdTaJiEHrcaJtCqBN9bEKXrD5S9IlFUh1WRJbswBjVVIzkUFk/4JNrBuFi&#10;wRTNmgcqhwzJ3KnY7mVh6uAQGomWkdWzNats6RCFj8PtOzApGFFQDQajHZBDBJJeGWtj3T2mahSE&#10;DBsYmuicLI6sa6FXkBBLE+emXIgOLtypnnBSRpOiPBRthaacgYgWJAwePNNpF3UNmf0RO41Ph+0g&#10;kOtV0JCAkKjJ8O72YDvGtErwPCQUO/vXuNdgNXewdoLXGR6F7LpFCBTclTnUTFJHuGhlCC9kx0mg&#10;oaVzpvIzoMSodqfgHwBCpcwzjBrYpwzbp3NiGEbivgRad/vDYVjAeImUYGQ2NbNNDZEUXGXYYdSK&#10;h65d2rk2vKwgUj/WLtUBjELBI01hTNqsumRhZyLR3X6Hpdy8R9TPv9D4BwAAAP//AwBQSwMEFAAG&#10;AAgAAAAhAIaWjq/fAAAACgEAAA8AAABkcnMvZG93bnJldi54bWxMj0FPg0AQhe8m/ofNmHizi1Js&#10;QZaGmGhi0ktrL962MMJGdhbZbYF/7/RUbzPvvbz5Jt9MthNnHLxxpOBxEYFAqlxtqFFw+Hx7WIPw&#10;QVOtO0eoYEYPm+L2JtdZ7Uba4XkfGsEl5DOtoA2hz6T0VYtW+4Xrkdj7doPVgdehkfWgRy63nXyK&#10;omdptSG+0OoeX1usfvYnqyCdaV7+muSwKnemjN+XH7Qdv5S6v5vKFxABp3ANwwWf0aFgpqM7Ue1F&#10;pyBeMXlgPYkTEJdAlLJy5GGdJiCLXP5/ofgDAAD//wMAUEsBAi0AFAAGAAgAAAAhALaDOJL+AAAA&#10;4QEAABMAAAAAAAAAAAAAAAAAAAAAAFtDb250ZW50X1R5cGVzXS54bWxQSwECLQAUAAYACAAAACEA&#10;OP0h/9YAAACUAQAACwAAAAAAAAAAAAAAAAAvAQAAX3JlbHMvLnJlbHNQSwECLQAUAAYACAAAACEA&#10;FF7wzIUCAADNBAAADgAAAAAAAAAAAAAAAAAuAgAAZHJzL2Uyb0RvYy54bWxQSwECLQAUAAYACAAA&#10;ACEAhpaOr98AAAAKAQAADwAAAAAAAAAAAAAAAADfBAAAZHJzL2Rvd25yZXYueG1sUEsFBgAAAAAE&#10;AAQA8wAAAOsFAAAAAA==&#10;" fillcolor="blue" strokecolor="blue">
                <v:fill r:id="rId14" o:title="" type="pattern"/>
              </v:rect>
            </w:pict>
          </mc:Fallback>
        </mc:AlternateContent>
      </w:r>
      <w:r w:rsidR="00E47254"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0B2AA3" wp14:editId="576F878E">
                <wp:simplePos x="0" y="0"/>
                <wp:positionH relativeFrom="column">
                  <wp:posOffset>462915</wp:posOffset>
                </wp:positionH>
                <wp:positionV relativeFrom="paragraph">
                  <wp:posOffset>1487170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17.1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7aDl94AAAAJAQAADwAAAGRycy9kb3ducmV2LnhtbEyPwU6EMBCG&#10;7ya+QzMmXoxbFpUFpGwMyRqvi3vwWOgIRDolbXeBt7d70uPMfPnn+4v9okd2QesGQwK2mwgYUmvU&#10;QJ2A0+fhMQXmvCQlR0MoYEUH+/L2ppC5MjMd8VL7joUQcrkU0Hs/5Zy7tkct3cZMSOH2bayWPoy2&#10;48rKOYTrkcdRlHAtBwofejlh1WP7U5+1APswrdX6UR22Db3XL3OqvpKTEuL+bnl7BeZx8X8wXPWD&#10;OpTBqTFnUo6NAnZxFkgB8dNzDCwAuzQB1lwXWQa8LPj/BuUvAAAA//8DAFBLAQItABQABgAIAAAA&#10;IQC2gziS/gAAAOEBAAATAAAAAAAAAAAAAAAAAAAAAABbQ29udGVudF9UeXBlc10ueG1sUEsBAi0A&#10;FAAGAAgAAAAhADj9If/WAAAAlAEAAAsAAAAAAAAAAAAAAAAALwEAAF9yZWxzLy5yZWxzUEsBAi0A&#10;FAAGAAgAAAAhAMGkHl0eAgAAMAQAAA4AAAAAAAAAAAAAAAAALgIAAGRycy9lMm9Eb2MueG1sUEsB&#10;Ai0AFAAGAAgAAAAhAN+2g5feAAAACQEAAA8AAAAAAAAAAAAAAAAAeAQAAGRycy9kb3ducmV2Lnht&#10;bFBLBQYAAAAABAAEAPMAAACDBQAAAAA=&#10;" fillcolor="black"/>
            </w:pict>
          </mc:Fallback>
        </mc:AlternateContent>
      </w:r>
      <w:r w:rsidR="00E47254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03258" wp14:editId="3E88390E">
                <wp:simplePos x="0" y="0"/>
                <wp:positionH relativeFrom="column">
                  <wp:posOffset>965835</wp:posOffset>
                </wp:positionH>
                <wp:positionV relativeFrom="paragraph">
                  <wp:posOffset>1290320</wp:posOffset>
                </wp:positionV>
                <wp:extent cx="5581650" cy="428625"/>
                <wp:effectExtent l="0" t="0" r="0" b="9525"/>
                <wp:wrapNone/>
                <wp:docPr id="30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254" w:rsidRPr="00A45C9B" w:rsidRDefault="00E47254" w:rsidP="00E4725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45C9B">
                              <w:rPr>
                                <w:sz w:val="24"/>
                                <w:szCs w:val="24"/>
                              </w:rPr>
                              <w:t>Характерная (поворотная) точка границы территории объекта культурного наследия и ее номер.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8" type="#_x0000_t202" style="position:absolute;margin-left:76.05pt;margin-top:101.6pt;width:439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Dn0Q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uXhpIUebb9uv22/b39uf9x+vv2CxqZIfacS8L3uwFtvLsUGmm0Jq+5K&#10;FO8U4mJWE76kF1KKvqakhCR9c9M9ujrgKAOy6F+IEoKRlRYWaFPJ1lQQaoIAHbK5OTSIbjQq4DCK&#10;Jv4oAlMBtjCYjILIhiDJ/nYnlX5GRYvMIsUSBGDRyfpKaZMNSfYuJhgXOWsaK4KG3zsAx+EEYsNV&#10;YzNZ2J5+jL14PplPQicMRnMn9LLMuchnoTPK/XGUnWazWeZ/MnH9MKlZWVJuwuz15Yd/1r+d0gdl&#10;HBSmRMNKA2dSUnK5mDUSrQnoO7ffriBHbu79NGwRgMsDSn4QepdB7OSjydgJ8zBy4rE3cTw/voxH&#10;XhiHWX6f0hXj9N8poT7FcQR9tHR+y82z32NuJGmZhgnSsDbFk4MTSYwE57y0rdWENcP6qBQm/btS&#10;QLv3jbaCNRod1Ko3i83wQEx0I+aFKG9AwVKAwECLMP1gUQv5AaMeJkmK1fsVkRSj5jmHVxD7YQhu&#10;2m7CaBzARh5bFscWwguASrHGaFjO9DCuVp1kyxoiDe+Oiwt4ORWzor7LavfeYFpYbrvJZsbR8d56&#10;3c3f6S8AAAD//wMAUEsDBBQABgAIAAAAIQAJFFJu3gAAAAwBAAAPAAAAZHJzL2Rvd25yZXYueG1s&#10;TI/BTsMwEETvSP0Haytxo3ZSSmkap0IgrqAWWombG2+TiHgdxW4T/p7tCY4z+zQ7k29G14oL9qHx&#10;pCGZKRBIpbcNVRo+P17vHkGEaMia1hNq+MEAm2Jyk5vM+oG2eNnFSnAIhcxoqGPsMilDWaMzYeY7&#10;JL6dfO9MZNlX0vZm4HDXylSpB+lMQ/yhNh0+11h+785Ow/7t9HW4V+/Vi1t0gx+VJLeSWt9Ox6c1&#10;iIhj/IPhWp+rQ8Gdjv5MNoiW9SJNGNWQqnkK4kqoecLWka2lWoIscvl/RPELAAD//wMAUEsBAi0A&#10;FAAGAAgAAAAhALaDOJL+AAAA4QEAABMAAAAAAAAAAAAAAAAAAAAAAFtDb250ZW50X1R5cGVzXS54&#10;bWxQSwECLQAUAAYACAAAACEAOP0h/9YAAACUAQAACwAAAAAAAAAAAAAAAAAvAQAAX3JlbHMvLnJl&#10;bHNQSwECLQAUAAYACAAAACEATHHQ59ECAADHBQAADgAAAAAAAAAAAAAAAAAuAgAAZHJzL2Uyb0Rv&#10;Yy54bWxQSwECLQAUAAYACAAAACEACRRSbt4AAAAMAQAADwAAAAAAAAAAAAAAAAArBQAAZHJzL2Rv&#10;d25yZXYueG1sUEsFBgAAAAAEAAQA8wAAADYGAAAAAA==&#10;" filled="f" stroked="f">
                <v:textbox>
                  <w:txbxContent>
                    <w:p w:rsidR="00E47254" w:rsidRPr="00A45C9B" w:rsidRDefault="00E47254" w:rsidP="00E4725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A45C9B">
                        <w:rPr>
                          <w:sz w:val="24"/>
                          <w:szCs w:val="24"/>
                        </w:rPr>
                        <w:t>Характерная (поворотная) точка границы территории объекта культурного наследия и ее номер.</w:t>
                      </w:r>
                    </w:p>
                  </w:txbxContent>
                </v:textbox>
              </v:shape>
            </w:pict>
          </mc:Fallback>
        </mc:AlternateContent>
      </w:r>
      <w:r w:rsidR="00E47254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194E6" wp14:editId="56B9E19E">
                <wp:simplePos x="0" y="0"/>
                <wp:positionH relativeFrom="column">
                  <wp:posOffset>965835</wp:posOffset>
                </wp:positionH>
                <wp:positionV relativeFrom="paragraph">
                  <wp:posOffset>861695</wp:posOffset>
                </wp:positionV>
                <wp:extent cx="5581650" cy="457200"/>
                <wp:effectExtent l="0" t="0" r="0" b="0"/>
                <wp:wrapNone/>
                <wp:docPr id="3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254" w:rsidRPr="00913A66" w:rsidRDefault="00E47254" w:rsidP="00E4725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Объект культурного наследия в составе: </w:t>
                            </w:r>
                            <w:r w:rsidR="0050183C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1</w:t>
                            </w:r>
                            <w:r w:rsidR="0050183C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–</w:t>
                            </w:r>
                            <w:r w:rsidR="0050183C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Церковь Рождества Богородицы, 2</w:t>
                            </w:r>
                            <w:r w:rsidR="0050183C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–</w:t>
                            </w:r>
                            <w:r w:rsidR="0050183C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 xml:space="preserve"> ограда с воротами</w:t>
                            </w:r>
                            <w:r w:rsidR="0050183C">
                              <w:rPr>
                                <w:rFonts w:eastAsia="TimesNewRomanPSMT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margin-left:76.05pt;margin-top:67.85pt;width:439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iAzwIAAMcFAAAOAAAAZHJzL2Uyb0RvYy54bWysVM2O0zAQviPxDpbv2STdpE2iTVe7TYOQ&#10;lh9p4QHcxGksEjvYbtMFceDOK/AOHDhw4xW6b8TYabvdXSEhIIfI9oy/mW/m85ydb9oGralUTPAU&#10;+yceRpQXomR8meK3b3InwkhpwkvSCE5TfEMVPp8+fXLWdwkdiVo0JZUIQLhK+i7FtdZd4rqqqGlL&#10;1InoKAdjJWRLNGzl0i0l6QG9bdyR543dXsiyk6KgSsFpNhjx1OJXFS30q6pSVKMmxZCbtn9p/wvz&#10;d6dnJFlK0tWs2KVB/iKLljAOQQ9QGdEErSR7BNWyQgolKn1SiNYVVcUKajkAG997wOa6Jh21XKA4&#10;qjuUSf0/2OLl+rVErEzx6SlGnLTQo+3X7bft9+3P7Y/bz7dfUGCK1HcqAd/rDrz15lJsoNmWsOqu&#10;RPFOIS5mNeFLeiGl6GtKSkjSNzfdo6sDjjIgi/6FKCEYWWlhgTaVbE0FoSYI0KFZN4cG0Y1GBRyG&#10;YeSPQzAVYAvCCSjAhiDJ/nYnlX5GRYvMIsUSBGDRyfpKaZMNSfYuJhgXOWsaK4KG3zsAx+EEYsNV&#10;YzNZ2J5+jL14Hs2jwAlG47kTeFnmXOSzwBnn/iTMTrPZLPM/mbh+kNSsLCk3Yfb68oM/699O6YMy&#10;DgpTomGlgTMpKblczBqJ1gT0ndtvV5AjN/d+GrYIwOUBJX8UeJej2MnH0cQJ8iB04okXOZ4fX8Zj&#10;L4iDLL9P6Ypx+u+UUJ/iOByFg5h+y82z32NuJGmZhgnSsDbF0cGJJEaCc17a1mrCmmF9VAqT/l0p&#10;oN37RlvBGo0OatWbxWZ4ICa6EfNClDegYClAYKBFmH6wqIX8gFEPkyTF6v2KSIpR85zDK4j9IDCj&#10;x26saDGSx5bFsYXwAqBSrDEaljM9jKtVJ9myhkjDu+PiAl5Oxayo77LavTeYFpbbbrKZcXS8t153&#10;83f6CwAA//8DAFBLAwQUAAYACAAAACEA9gx7hd4AAAAMAQAADwAAAGRycy9kb3ducmV2LnhtbEyP&#10;QU/DMAyF70j8h8hI3FjSjlIoTScE4graYJO4ZY3XVjRO1WRr+fd4J7j52U/P3ytXs+vFCcfQedKQ&#10;LBQIpNrbjhoNnx+vN/cgQjRkTe8JNfxggFV1eVGawvqJ1njaxEZwCIXCaGhjHAopQ92iM2HhByS+&#10;HfzoTGQ5NtKOZuJw18tUqTvpTEf8oTUDPrdYf2+OTsP27fC1u1XvzYvLhsnPSpJ7kFpfX81PjyAi&#10;zvHPDGd8RoeKmfb+SDaInnWWJmzlYZnlIM4OtUx4tdeQqjwHWZXyf4nqFwAA//8DAFBLAQItABQA&#10;BgAIAAAAIQC2gziS/gAAAOEBAAATAAAAAAAAAAAAAAAAAAAAAABbQ29udGVudF9UeXBlc10ueG1s&#10;UEsBAi0AFAAGAAgAAAAhADj9If/WAAAAlAEAAAsAAAAAAAAAAAAAAAAALwEAAF9yZWxzLy5yZWxz&#10;UEsBAi0AFAAGAAgAAAAhAHHYCIDPAgAAxwUAAA4AAAAAAAAAAAAAAAAALgIAAGRycy9lMm9Eb2Mu&#10;eG1sUEsBAi0AFAAGAAgAAAAhAPYMe4XeAAAADAEAAA8AAAAAAAAAAAAAAAAAKQUAAGRycy9kb3du&#10;cmV2LnhtbFBLBQYAAAAABAAEAPMAAAA0BgAAAAA=&#10;" filled="f" stroked="f">
                <v:textbox>
                  <w:txbxContent>
                    <w:p w:rsidR="00E47254" w:rsidRPr="00913A66" w:rsidRDefault="00E47254" w:rsidP="00E4725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Объект культурного наследия в составе: </w:t>
                      </w:r>
                      <w:r w:rsidR="0050183C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1</w:t>
                      </w:r>
                      <w:r w:rsidR="0050183C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–</w:t>
                      </w:r>
                      <w:r w:rsidR="0050183C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Церковь Рождества Богородицы, 2</w:t>
                      </w:r>
                      <w:r w:rsidR="0050183C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–</w:t>
                      </w:r>
                      <w:r w:rsidR="0050183C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 xml:space="preserve"> ограда с воротами</w:t>
                      </w:r>
                      <w:r w:rsidR="0050183C">
                        <w:rPr>
                          <w:rFonts w:eastAsia="TimesNewRomanPSMT"/>
                          <w:sz w:val="24"/>
                          <w:szCs w:val="24"/>
                          <w:lang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114EBA" wp14:editId="170617BB">
                <wp:simplePos x="0" y="0"/>
                <wp:positionH relativeFrom="column">
                  <wp:posOffset>956310</wp:posOffset>
                </wp:positionH>
                <wp:positionV relativeFrom="paragraph">
                  <wp:posOffset>584200</wp:posOffset>
                </wp:positionV>
                <wp:extent cx="4909820" cy="257175"/>
                <wp:effectExtent l="0" t="0" r="0" b="9525"/>
                <wp:wrapNone/>
                <wp:docPr id="29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254" w:rsidRPr="00A45C9B" w:rsidRDefault="00E47254" w:rsidP="00A45C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A45C9B">
                              <w:rPr>
                                <w:sz w:val="24"/>
                                <w:szCs w:val="24"/>
                              </w:rPr>
                              <w:t>раница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75.3pt;margin-top:46pt;width:386.6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81zwIAAMcFAAAOAAAAZHJzL2Uyb0RvYy54bWysVEtu2zAQ3RfoHQjuFX0i25IQOUgsqyiQ&#10;foC0B6AlyiIqkSpJW06LLrrvFXqHLrrorldwbtQhZTtOggJFWy4IkjN883szZ+ebtkFrKhUTPMX+&#10;iYcR5YUoGV+m+O2b3IkwUprwkjSC0xTfUIXPp0+fnPVdQgNRi6akEgEIV0nfpbjWuktcVxU1bYk6&#10;ER3lIKyEbImGq1y6pSQ9oLeNG3je2O2FLDspCqoUvGaDEE8tflXRQr+qKkU1alIMvmm7S7svzO5O&#10;z0iylKSrWbFzg/yFFy1hHIweoDKiCVpJ9giqZYUUSlT6pBCtK6qKFdTGANH43oNormvSURsLJEd1&#10;hzSp/wdbvFy/loiVKQ5ijDhpoUbbr9tv2+/bn9sft59vv6BTk6S+UwnoXnegrTeXYgPFtgGr7koU&#10;7xTiYlYTvqQXUoq+pqQEJ33z0z36OuAoA7LoX4gSjJGVFhZoU8nWZBByggAdinVzKBDdaFTAYxh7&#10;cRSAqABZMJr4k5E1QZL9704q/YyKFplDiiUQwKKT9ZXSxhuS7FWMMS5y1jSWBA2/9wCKwwvYhq9G&#10;ZrywNf0IbsyjeRQ6YTCeO6GXZc5FPgudcQ4eZafZbJb5n4xdP0xqVpaUGzN7fvnhn9Vvx/SBGQeG&#10;KdGw0sAZl5RcLmaNRGsC/M7t2iXkSM2974ZNAsTyICQ/CL3LIHbycTRxwjwcOfHEixzPjy/jsRfG&#10;YZbfD+mKcfrvIaE+xfEoGA1k+m1snl2PYyNJyzRMkIa1KY4OSiQxFJzz0pZWE9YM56NUGPfvUgHl&#10;3hfaEtZwdGCr3iw2tkEOfbAQ5Q0wWAogGHARph8caiE/YNTDJEmxer8ikmLUPOfQBbEfhmb02Es4&#10;mhj+ymPJ4lhCeAFQKdYYDceZHsbVqpNsWYOloe+4uIDOqZgltWmxwatdv8G0sLHtJpsZR8d3q3U3&#10;f6e/AAAA//8DAFBLAwQUAAYACAAAACEA2cwV+d0AAAAKAQAADwAAAGRycy9kb3ducmV2LnhtbEyP&#10;wU7DMBBE70j8g7WVuFG7KalIiFMhEFcQBSr15sbbJCJeR7HbpH/f5USPoxnNvCnWk+vECYfQetKw&#10;mCsQSJW3LdUavr/e7h9BhGjIms4TajhjgHV5e1OY3PqRPvG0ibXgEgq50dDE2OdShqpBZ8Lc90js&#10;HfzgTGQ51NIOZuRy18lEqZV0piVeaEyPLw1Wv5uj0/DzfthtH9RH/erSfvSTkuQyqfXdbHp+AhFx&#10;iv9h+MNndCiZae+PZIPoWKdqxVENWcKfOJAlS/6yZ2eZpCDLQl5fKC8AAAD//wMAUEsBAi0AFAAG&#10;AAgAAAAhALaDOJL+AAAA4QEAABMAAAAAAAAAAAAAAAAAAAAAAFtDb250ZW50X1R5cGVzXS54bWxQ&#10;SwECLQAUAAYACAAAACEAOP0h/9YAAACUAQAACwAAAAAAAAAAAAAAAAAvAQAAX3JlbHMvLnJlbHNQ&#10;SwECLQAUAAYACAAAACEA+GUfNc8CAADHBQAADgAAAAAAAAAAAAAAAAAuAgAAZHJzL2Uyb0RvYy54&#10;bWxQSwECLQAUAAYACAAAACEA2cwV+d0AAAAKAQAADwAAAAAAAAAAAAAAAAApBQAAZHJzL2Rvd25y&#10;ZXYueG1sUEsFBgAAAAAEAAQA8wAAADMGAAAAAA==&#10;" filled="f" stroked="f">
                <v:textbox>
                  <w:txbxContent>
                    <w:p w:rsidR="006712D8" w:rsidRPr="00A45C9B" w:rsidRDefault="006712D8" w:rsidP="00A45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</w:t>
                      </w:r>
                      <w:r w:rsidRPr="00A45C9B">
                        <w:rPr>
                          <w:sz w:val="24"/>
                          <w:szCs w:val="24"/>
                        </w:rPr>
                        <w:t>раница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91276" wp14:editId="3FD6152E">
                <wp:simplePos x="0" y="0"/>
                <wp:positionH relativeFrom="column">
                  <wp:posOffset>1997075</wp:posOffset>
                </wp:positionH>
                <wp:positionV relativeFrom="paragraph">
                  <wp:posOffset>288925</wp:posOffset>
                </wp:positionV>
                <wp:extent cx="2469515" cy="342900"/>
                <wp:effectExtent l="0" t="0" r="6985" b="0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47254" w:rsidRPr="001B40C3" w:rsidRDefault="00E47254" w:rsidP="00A45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40C3">
                              <w:rPr>
                                <w:sz w:val="24"/>
                                <w:szCs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1" type="#_x0000_t202" style="position:absolute;margin-left:157.25pt;margin-top:22.75pt;width:194.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KvJQIAAAcEAAAOAAAAZHJzL2Uyb0RvYy54bWysU82O0zAQviPxDpbvNG1oFxo1XS1dLUJa&#10;fqSFB3Acp7FIPGbsNik37rwC78CBAzdeoftGjJ22VMsNcbE8nplvvvlmvLjs24ZtFToNJueT0Zgz&#10;ZSSU2qxz/uH9zZPnnDkvTCkaMCrnO+X45fLxo0VnM5VCDU2pkBGIcVlnc157b7MkcbJWrXAjsMqQ&#10;swJshScT10mJoiP0tknS8fgi6QBLiyCVc/R6PTj5MuJXlZL+bVU55VmTc+Lm44nxLMKZLBciW6Ow&#10;tZYHGuIfWLRCGyp6groWXrAN6r+gWi0RHFR+JKFNoKq0VLEH6mYyftDNXS2sir2QOM6eZHL/D1a+&#10;2b5DpsucpzQpI1qa0f7b/vv+x/7X/uf9l/uvLA0iddZlFHtnKdr3L6CnYceGnb0F+dExA6tamLW6&#10;QoSuVqIkkpOQmZylDjgugBTdayipmNh4iEB9hW1QkDRhhE7D2p0GpHrPJD2m04v5bDLjTJLv6TSd&#10;j+MEE5Edsy06/1JBy8Il50gLENHF9tb5wEZkx5BQzEGjyxvdNNEIS6dWDbKtoHUp1gP/B1GNCbEG&#10;QtYAOLwQx0OJ0HDocejW90UfBZ4ddSyg3JECCMM20u+hSw34mbOONjHn7tNGoOKseWVIxflkOg2r&#10;G43p7FlKBp57inOPMJKgcu45G64rP6z7xqJe11RpmJuBK1K+0lGUwHhgdZgXbVvU6vAzwjqf2zHq&#10;z/9d/gYAAP//AwBQSwMEFAAGAAgAAAAhAJVctTjfAAAACQEAAA8AAABkcnMvZG93bnJldi54bWxM&#10;j8FOwzAMhu9IvENkJG4sGWvZVppOgMRlF7QxcU4b05Q1TpVka+HpyU5wsix/+v395WayPTujD50j&#10;CfOZAIbUON1RK+Hw/nq3AhaiIq16RyjhGwNsquurUhXajbTD8z62LIVQKJQEE+NQcB4ag1aFmRuQ&#10;0u3TeatiWn3LtVdjCrc9vxfigVvVUfpg1IAvBpvj/mQlfLRf+Nxt/Y9442I8rtzuUC+NlLc309Mj&#10;sIhT/IPhop/UoUpOtTuRDqyXsJhneUIlZHmaCViKRQaslrBe58Crkv9vUP0CAAD//wMAUEsBAi0A&#10;FAAGAAgAAAAhALaDOJL+AAAA4QEAABMAAAAAAAAAAAAAAAAAAAAAAFtDb250ZW50X1R5cGVzXS54&#10;bWxQSwECLQAUAAYACAAAACEAOP0h/9YAAACUAQAACwAAAAAAAAAAAAAAAAAvAQAAX3JlbHMvLnJl&#10;bHNQSwECLQAUAAYACAAAACEAn07yryUCAAAHBAAADgAAAAAAAAAAAAAAAAAuAgAAZHJzL2Uyb0Rv&#10;Yy54bWxQSwECLQAUAAYACAAAACEAlVy1ON8AAAAJAQAADwAAAAAAAAAAAAAAAAB/BAAAZHJzL2Rv&#10;d25yZXYueG1sUEsFBgAAAAAEAAQA8wAAAIsFAAAAAA==&#10;" fillcolor="white [3212]" stroked="f">
                <v:textbox>
                  <w:txbxContent>
                    <w:p w:rsidR="00E47254" w:rsidRPr="001B40C3" w:rsidRDefault="00E47254" w:rsidP="00A45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40C3">
                        <w:rPr>
                          <w:sz w:val="24"/>
                          <w:szCs w:val="24"/>
                        </w:rPr>
                        <w:t>Условные обозначения:</w:t>
                      </w:r>
                    </w:p>
                  </w:txbxContent>
                </v:textbox>
              </v:shape>
            </w:pict>
          </mc:Fallback>
        </mc:AlternateContent>
      </w:r>
      <w:r w:rsidR="00A45C9B" w:rsidRPr="00A45C9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98FFC" wp14:editId="7525A690">
                <wp:simplePos x="0" y="0"/>
                <wp:positionH relativeFrom="column">
                  <wp:posOffset>231140</wp:posOffset>
                </wp:positionH>
                <wp:positionV relativeFrom="paragraph">
                  <wp:posOffset>614680</wp:posOffset>
                </wp:positionV>
                <wp:extent cx="457200" cy="2286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8.2pt;margin-top:48.4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1BURgIAAE8EAAAOAAAAZHJzL2Uyb0RvYy54bWysVM2O0zAQviPxDpbvNG1pd0vUdLXqUoS0&#10;wEoLD+A6TmPh2GbsNl1OSFyReAQeggviZ58hfSPGTra0wAmRgzXjmfk8881MpmfbSpGNACeNzuig&#10;16dEaG5yqVcZffVy8WBCifNM50wZLTJ6Ixw9m92/N61tKoamNCoXQBBEu7S2GS29t2mSOF6Kirme&#10;sUKjsTBQMY8qrJIcWI3olUqG/f5JUhvILRgunMPbi9ZIZxG/KAT3L4rCCU9URjE3H0+I5zKcyWzK&#10;0hUwW0repcH+IYuKSY2P7qEumGdkDfIPqEpyMM4UvsdNlZiikFzEGrCaQf+3aq5LZkWsBclxdk+T&#10;+3+w/PnmCojMM/pwSIlmFfao+bR7t/vYfG9ud++bz81t8233ofnRfGm+EnRCxmrrUgy8tlcQanb2&#10;0vDXjmgzL5leiXMAU5eC5ZjnIPgnRwFBcRhKlvUzk+N7bO1NJG9bQBUAkRayjT262fdIbD3heDka&#10;n2LfKeFoGg4nJyiHF1h6F2zB+SfCVCQIGQUcgQjONpfOt653LjF5o2S+kEpFBVbLuQKyYTgui/h1&#10;6O7QTWlSY2njyek4Qh8Z3TFGH7+/YVTS4+ArWWV0Eny6UQy0PdY55slSz6RqZSxP6Y7HQF3bgqXJ&#10;b5BGMO1U4xaiUBp4S0mNE51R92bNQFCinmpsxaPBaBRWICqRRkrg0LI8tDDNESqjnpJWnPt2bdYW&#10;5KrElwaxdm3OsX2FjNSG1rZZdcni1MbmdBsW1uJQj16//gOznwAAAP//AwBQSwMEFAAGAAgAAAAh&#10;AKj9cBPdAAAACQEAAA8AAABkcnMvZG93bnJldi54bWxMj81OwzAQhO9IvIO1SFwq6tAWK4Q4FQJx&#10;40JA9OrGSxIRr6PY+enbsz3R2+7OaPabfL+4Tkw4hNaThvt1AgKp8ralWsPX59tdCiJEQ9Z0nlDD&#10;CQPsi+ur3GTWz/SBUxlrwSEUMqOhibHPpAxVg86Ete+RWPvxgzOR16GWdjAzh7tObpJESWda4g+N&#10;6fGlweq3HJ0GOavdaz+Op9VhOjzg9zuqMq60vr1Znp9ARFzivxnO+IwOBTMd/Ug2iE7DVu3YqeFR&#10;cYOznqR8OPKw3aQgi1xeNij+AAAA//8DAFBLAQItABQABgAIAAAAIQC2gziS/gAAAOEBAAATAAAA&#10;AAAAAAAAAAAAAAAAAABbQ29udGVudF9UeXBlc10ueG1sUEsBAi0AFAAGAAgAAAAhADj9If/WAAAA&#10;lAEAAAsAAAAAAAAAAAAAAAAALwEAAF9yZWxzLy5yZWxzUEsBAi0AFAAGAAgAAAAhAPC7UFRGAgAA&#10;TwQAAA4AAAAAAAAAAAAAAAAALgIAAGRycy9lMm9Eb2MueG1sUEsBAi0AFAAGAAgAAAAhAKj9cBPd&#10;AAAACQEAAA8AAAAAAAAAAAAAAAAAoAQAAGRycy9kb3ducmV2LnhtbFBLBQYAAAAABAAEAPMAAACq&#10;BQAAAAA=&#10;" strokecolor="red" strokeweight="1.25pt"/>
            </w:pict>
          </mc:Fallback>
        </mc:AlternateContent>
      </w:r>
      <w:r w:rsidR="00A45C9B">
        <w:rPr>
          <w:b/>
          <w:sz w:val="28"/>
          <w:szCs w:val="28"/>
        </w:rPr>
        <w:br w:type="page"/>
      </w:r>
    </w:p>
    <w:p w:rsidR="00135284" w:rsidRPr="001B40C3" w:rsidRDefault="00135284" w:rsidP="00135284">
      <w:pPr>
        <w:jc w:val="center"/>
        <w:rPr>
          <w:sz w:val="28"/>
          <w:szCs w:val="28"/>
        </w:rPr>
      </w:pPr>
      <w:r w:rsidRPr="001B40C3">
        <w:rPr>
          <w:sz w:val="28"/>
          <w:szCs w:val="28"/>
        </w:rPr>
        <w:lastRenderedPageBreak/>
        <w:t>Координаты</w:t>
      </w:r>
    </w:p>
    <w:p w:rsidR="00634205" w:rsidRPr="006712D8" w:rsidRDefault="00135284" w:rsidP="00634205">
      <w:pPr>
        <w:jc w:val="center"/>
        <w:rPr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50183C" w:rsidRPr="0050183C">
        <w:rPr>
          <w:rFonts w:eastAsia="Calibri"/>
          <w:bCs/>
          <w:sz w:val="28"/>
          <w:szCs w:val="28"/>
          <w:lang w:eastAsia="ru-RU"/>
        </w:rPr>
        <w:t>«Ансамбль центра села Михайловское», XIX в.: «Церковь Рождества Богородицы с интерьером», 1811 г., «Ограда с воротами», XIX в.</w:t>
      </w:r>
      <w:r w:rsidR="0050183C" w:rsidRPr="0050183C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0183C" w:rsidRPr="0050183C">
        <w:rPr>
          <w:rFonts w:eastAsia="TimesNewRomanPSMT"/>
          <w:sz w:val="28"/>
          <w:szCs w:val="28"/>
          <w:lang w:eastAsia="ru-RU"/>
        </w:rPr>
        <w:t>Ивановская область, Фурмановский район, с. Михайловское, 44</w:t>
      </w:r>
      <w:r w:rsidR="0050183C" w:rsidRPr="0050183C">
        <w:rPr>
          <w:sz w:val="28"/>
          <w:szCs w:val="28"/>
        </w:rPr>
        <w:t>)</w:t>
      </w:r>
      <w:proofErr w:type="gramEnd"/>
    </w:p>
    <w:p w:rsidR="00B727FB" w:rsidRPr="002C1A5B" w:rsidRDefault="00B727FB" w:rsidP="00634205">
      <w:pPr>
        <w:spacing w:after="100" w:afterAutospacing="1"/>
        <w:contextualSpacing/>
        <w:jc w:val="center"/>
        <w:rPr>
          <w:sz w:val="28"/>
          <w:szCs w:val="28"/>
        </w:rPr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2C1A5B" w:rsidRDefault="00135284" w:rsidP="0013528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50183C" w:rsidRPr="001F6151" w:rsidTr="006712D8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340604.01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2226605.15</w:t>
            </w:r>
          </w:p>
        </w:tc>
      </w:tr>
      <w:tr w:rsidR="0050183C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340608.24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2226614.71</w:t>
            </w:r>
          </w:p>
        </w:tc>
      </w:tr>
      <w:tr w:rsidR="0050183C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340609.48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2226695.89</w:t>
            </w:r>
          </w:p>
        </w:tc>
      </w:tr>
      <w:tr w:rsidR="0050183C" w:rsidRPr="001F6151" w:rsidTr="006712D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340576.55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2226693.47</w:t>
            </w:r>
          </w:p>
        </w:tc>
      </w:tr>
      <w:tr w:rsidR="0050183C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340560.40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2226650.34</w:t>
            </w:r>
          </w:p>
        </w:tc>
      </w:tr>
      <w:tr w:rsidR="0050183C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340559.61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2226641.83</w:t>
            </w:r>
          </w:p>
        </w:tc>
      </w:tr>
      <w:tr w:rsidR="0050183C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340563.93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2226598.55</w:t>
            </w:r>
          </w:p>
        </w:tc>
      </w:tr>
      <w:tr w:rsidR="0050183C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340598.89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2226599.72</w:t>
            </w:r>
          </w:p>
        </w:tc>
      </w:tr>
      <w:tr w:rsidR="0050183C" w:rsidRPr="001F6151" w:rsidTr="006712D8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83C" w:rsidRPr="00E47254" w:rsidRDefault="0050183C" w:rsidP="00E47254">
            <w:pPr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340604.01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83C" w:rsidRPr="0050183C" w:rsidRDefault="0050183C" w:rsidP="0050183C">
            <w:pPr>
              <w:jc w:val="center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2226605.15</w:t>
            </w:r>
          </w:p>
        </w:tc>
      </w:tr>
    </w:tbl>
    <w:p w:rsidR="000D388F" w:rsidRPr="002C1A5B" w:rsidRDefault="000D388F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84ACB" w:rsidRPr="001B40C3" w:rsidRDefault="00784ACB" w:rsidP="00784ACB">
      <w:pPr>
        <w:jc w:val="center"/>
      </w:pPr>
      <w:r w:rsidRPr="001B40C3">
        <w:rPr>
          <w:rFonts w:ascii="Tinos" w:hAnsi="Tinos" w:cs="Tinos"/>
          <w:sz w:val="28"/>
          <w:szCs w:val="28"/>
        </w:rPr>
        <w:t>Описание</w:t>
      </w:r>
    </w:p>
    <w:p w:rsidR="00784ACB" w:rsidRPr="006712D8" w:rsidRDefault="00784ACB" w:rsidP="00784ACB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50183C" w:rsidRPr="0050183C">
        <w:rPr>
          <w:rFonts w:eastAsia="Calibri"/>
          <w:bCs/>
          <w:sz w:val="28"/>
          <w:szCs w:val="28"/>
          <w:lang w:eastAsia="ru-RU"/>
        </w:rPr>
        <w:t>«Ансамбль центра села Михайловское», XIX в.: «Церковь Рождества Богородицы с интерьером», 1811 г., «Ограда с воротами», XIX в.</w:t>
      </w:r>
      <w:r w:rsidR="0050183C" w:rsidRPr="0050183C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0183C" w:rsidRPr="0050183C">
        <w:rPr>
          <w:rFonts w:eastAsia="TimesNewRomanPSMT"/>
          <w:sz w:val="28"/>
          <w:szCs w:val="28"/>
          <w:lang w:eastAsia="ru-RU"/>
        </w:rPr>
        <w:t>Ивановская область, Фурмановский район, с. Михайловское, 44</w:t>
      </w:r>
      <w:r w:rsidR="0050183C" w:rsidRPr="0050183C">
        <w:rPr>
          <w:sz w:val="28"/>
          <w:szCs w:val="28"/>
        </w:rPr>
        <w:t>)</w:t>
      </w:r>
    </w:p>
    <w:p w:rsidR="00784ACB" w:rsidRDefault="00784ACB" w:rsidP="00784ACB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698"/>
        <w:gridCol w:w="1417"/>
        <w:gridCol w:w="6666"/>
      </w:tblGrid>
      <w:tr w:rsidR="006712D8" w:rsidRPr="006712D8" w:rsidTr="006712D8">
        <w:trPr>
          <w:tblHeader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97438E">
            <w:pPr>
              <w:ind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6712D8" w:rsidTr="006712D8">
        <w:trPr>
          <w:trHeight w:val="194"/>
          <w:tblHeader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97438E">
            <w:pPr>
              <w:ind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6712D8" w:rsidRDefault="006712D8" w:rsidP="0097438E">
            <w:pPr>
              <w:ind w:left="31" w:hanging="11"/>
              <w:jc w:val="center"/>
              <w:rPr>
                <w:sz w:val="28"/>
                <w:szCs w:val="28"/>
              </w:rPr>
            </w:pPr>
            <w:r w:rsidRPr="006712D8">
              <w:rPr>
                <w:sz w:val="28"/>
                <w:szCs w:val="28"/>
              </w:rPr>
              <w:t>до точки</w:t>
            </w:r>
          </w:p>
        </w:tc>
        <w:tc>
          <w:tcPr>
            <w:tcW w:w="6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6712D8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50183C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C" w:rsidRPr="0050183C" w:rsidRDefault="0050183C" w:rsidP="00AA7AA3">
            <w:pPr>
              <w:jc w:val="both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 xml:space="preserve">в северо-восточном  направлении </w:t>
            </w:r>
            <w:r>
              <w:rPr>
                <w:sz w:val="28"/>
                <w:szCs w:val="28"/>
              </w:rPr>
              <w:t>10,</w:t>
            </w:r>
            <w:r w:rsidRPr="0050183C">
              <w:rPr>
                <w:sz w:val="28"/>
                <w:szCs w:val="28"/>
              </w:rPr>
              <w:t>40 м.</w:t>
            </w:r>
          </w:p>
        </w:tc>
      </w:tr>
      <w:tr w:rsidR="0050183C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C" w:rsidRPr="0050183C" w:rsidRDefault="0050183C" w:rsidP="00AA7AA3">
            <w:pPr>
              <w:jc w:val="both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 xml:space="preserve">в северо-восточном  направлении </w:t>
            </w:r>
            <w:r>
              <w:rPr>
                <w:sz w:val="28"/>
                <w:szCs w:val="28"/>
              </w:rPr>
              <w:t>81,</w:t>
            </w:r>
            <w:r w:rsidRPr="0050183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м.</w:t>
            </w:r>
          </w:p>
        </w:tc>
      </w:tr>
      <w:tr w:rsidR="0050183C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C" w:rsidRPr="0050183C" w:rsidRDefault="0050183C" w:rsidP="00AA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юго-западном направлении 33,</w:t>
            </w:r>
            <w:r w:rsidRPr="0050183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м.</w:t>
            </w:r>
          </w:p>
        </w:tc>
      </w:tr>
      <w:tr w:rsidR="0050183C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C" w:rsidRPr="0050183C" w:rsidRDefault="0050183C" w:rsidP="00AA7AA3">
            <w:pPr>
              <w:jc w:val="both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>в юго-западном</w:t>
            </w:r>
            <w:r>
              <w:rPr>
                <w:sz w:val="28"/>
                <w:szCs w:val="28"/>
              </w:rPr>
              <w:t xml:space="preserve"> направлении 46,</w:t>
            </w:r>
            <w:r w:rsidRPr="0050183C">
              <w:rPr>
                <w:sz w:val="28"/>
                <w:szCs w:val="28"/>
              </w:rPr>
              <w:t>05 м.</w:t>
            </w:r>
          </w:p>
        </w:tc>
      </w:tr>
      <w:tr w:rsidR="0050183C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6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C" w:rsidRPr="0050183C" w:rsidRDefault="0050183C" w:rsidP="00AA7A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юго-западном направлении 8,</w:t>
            </w:r>
            <w:r w:rsidRPr="0050183C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 xml:space="preserve"> м.</w:t>
            </w:r>
          </w:p>
        </w:tc>
      </w:tr>
      <w:tr w:rsidR="0050183C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7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C" w:rsidRPr="0050183C" w:rsidRDefault="0050183C" w:rsidP="00AA7AA3">
            <w:pPr>
              <w:jc w:val="both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 xml:space="preserve">в северо-западном направлении </w:t>
            </w:r>
            <w:r>
              <w:rPr>
                <w:sz w:val="28"/>
                <w:szCs w:val="28"/>
              </w:rPr>
              <w:t>43,</w:t>
            </w:r>
            <w:r w:rsidRPr="0050183C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м.</w:t>
            </w:r>
          </w:p>
        </w:tc>
      </w:tr>
      <w:tr w:rsidR="0050183C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8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C" w:rsidRPr="0050183C" w:rsidRDefault="0050183C" w:rsidP="00AA7AA3">
            <w:pPr>
              <w:jc w:val="both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 xml:space="preserve">в северо-восточном  направлении </w:t>
            </w:r>
            <w:r>
              <w:rPr>
                <w:sz w:val="28"/>
                <w:szCs w:val="28"/>
              </w:rPr>
              <w:t>34,</w:t>
            </w:r>
            <w:r w:rsidRPr="0050183C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м.</w:t>
            </w:r>
          </w:p>
        </w:tc>
      </w:tr>
      <w:tr w:rsidR="0050183C" w:rsidRPr="006712D8" w:rsidTr="00E47254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 w:rsidRPr="00E47254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3C" w:rsidRPr="00E47254" w:rsidRDefault="0050183C" w:rsidP="00E47254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3C" w:rsidRPr="0050183C" w:rsidRDefault="0050183C" w:rsidP="00AA7AA3">
            <w:pPr>
              <w:jc w:val="both"/>
              <w:rPr>
                <w:sz w:val="28"/>
                <w:szCs w:val="28"/>
              </w:rPr>
            </w:pPr>
            <w:r w:rsidRPr="0050183C">
              <w:rPr>
                <w:sz w:val="28"/>
                <w:szCs w:val="28"/>
              </w:rPr>
              <w:t xml:space="preserve">в северо-восточном  направлении </w:t>
            </w:r>
            <w:r>
              <w:rPr>
                <w:sz w:val="28"/>
                <w:szCs w:val="28"/>
              </w:rPr>
              <w:t>7,</w:t>
            </w:r>
            <w:r w:rsidRPr="0050183C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м.</w:t>
            </w:r>
          </w:p>
        </w:tc>
      </w:tr>
    </w:tbl>
    <w:p w:rsidR="002C1A5B" w:rsidRDefault="002C1A5B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35284" w:rsidRPr="001B40C3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B40C3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1B40C3">
        <w:rPr>
          <w:rFonts w:ascii="Times New Roman" w:hAnsi="Times New Roman"/>
          <w:sz w:val="28"/>
          <w:szCs w:val="28"/>
        </w:rPr>
        <w:t>ежим</w:t>
      </w:r>
      <w:r w:rsidRPr="001B40C3">
        <w:rPr>
          <w:rFonts w:ascii="Times New Roman" w:hAnsi="Times New Roman"/>
          <w:sz w:val="28"/>
          <w:szCs w:val="28"/>
        </w:rPr>
        <w:t>ы</w:t>
      </w:r>
    </w:p>
    <w:p w:rsidR="00135284" w:rsidRPr="006712D8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</w:t>
      </w:r>
      <w:r w:rsidR="00352D2E">
        <w:rPr>
          <w:rFonts w:ascii="Times New Roman" w:hAnsi="Times New Roman"/>
          <w:sz w:val="28"/>
          <w:szCs w:val="28"/>
        </w:rPr>
        <w:t>территории</w:t>
      </w:r>
      <w:r w:rsidRPr="00C54994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hAnsi="Times New Roman"/>
          <w:sz w:val="28"/>
          <w:szCs w:val="28"/>
        </w:rPr>
        <w:t>объект</w:t>
      </w:r>
      <w:r w:rsidR="00352D2E">
        <w:rPr>
          <w:rFonts w:ascii="Times New Roman" w:hAnsi="Times New Roman"/>
          <w:sz w:val="28"/>
          <w:szCs w:val="28"/>
        </w:rPr>
        <w:t>а</w:t>
      </w:r>
      <w:r w:rsidR="00352D2E" w:rsidRPr="00352D2E">
        <w:rPr>
          <w:rFonts w:ascii="Times New Roman" w:hAnsi="Times New Roman"/>
          <w:sz w:val="28"/>
          <w:szCs w:val="28"/>
        </w:rPr>
        <w:t xml:space="preserve"> культурного </w:t>
      </w:r>
      <w:r w:rsidR="00352D2E" w:rsidRPr="00443E42">
        <w:rPr>
          <w:rFonts w:ascii="Times New Roman" w:hAnsi="Times New Roman"/>
          <w:sz w:val="28"/>
          <w:szCs w:val="28"/>
        </w:rPr>
        <w:t xml:space="preserve">наследия </w:t>
      </w:r>
      <w:r w:rsidR="006430C9" w:rsidRPr="006430C9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50183C" w:rsidRPr="0050183C">
        <w:rPr>
          <w:rFonts w:ascii="Times New Roman" w:hAnsi="Times New Roman"/>
          <w:bCs/>
          <w:sz w:val="28"/>
          <w:szCs w:val="28"/>
          <w:lang w:eastAsia="ru-RU"/>
        </w:rPr>
        <w:t>«Ансамбль центра села Михайловское», XIX в.: «Церковь Рождества Богородицы с интерьером», 1811 г., «Ограда с воротами», XIX в.</w:t>
      </w:r>
      <w:r w:rsidR="0050183C" w:rsidRPr="0050183C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50183C" w:rsidRPr="0050183C">
        <w:rPr>
          <w:rFonts w:ascii="Times New Roman" w:eastAsia="TimesNewRomanPSMT" w:hAnsi="Times New Roman"/>
          <w:sz w:val="28"/>
          <w:szCs w:val="28"/>
          <w:lang w:eastAsia="ru-RU"/>
        </w:rPr>
        <w:t>Ивановская область, Фурмановский район, с. Михайловское, 44</w:t>
      </w:r>
      <w:r w:rsidR="0050183C" w:rsidRPr="0050183C">
        <w:rPr>
          <w:rFonts w:ascii="Times New Roman" w:hAnsi="Times New Roman"/>
          <w:sz w:val="28"/>
          <w:szCs w:val="28"/>
        </w:rPr>
        <w:t>)</w:t>
      </w:r>
    </w:p>
    <w:p w:rsidR="00135284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D388F" w:rsidRPr="001B40C3" w:rsidRDefault="000D388F" w:rsidP="000D388F">
      <w:pPr>
        <w:ind w:firstLine="709"/>
        <w:jc w:val="both"/>
        <w:rPr>
          <w:sz w:val="28"/>
          <w:szCs w:val="28"/>
        </w:rPr>
      </w:pPr>
      <w:r w:rsidRPr="001B40C3">
        <w:rPr>
          <w:sz w:val="28"/>
          <w:szCs w:val="28"/>
        </w:rPr>
        <w:t>Запрещается: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с</w:t>
      </w:r>
      <w:r w:rsidRPr="000D388F">
        <w:rPr>
          <w:bCs/>
          <w:sz w:val="28"/>
          <w:szCs w:val="28"/>
        </w:rPr>
        <w:t>троительство объектов капитального строительства;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у</w:t>
      </w:r>
      <w:r w:rsidRPr="000D388F">
        <w:rPr>
          <w:bCs/>
          <w:sz w:val="28"/>
          <w:szCs w:val="28"/>
        </w:rPr>
        <w:t>величение объемно-пространственных характеристик объектов капитального строительства, существующих на территории объектов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</w:t>
      </w:r>
      <w:r w:rsidRPr="000D388F">
        <w:rPr>
          <w:bCs/>
          <w:sz w:val="28"/>
          <w:szCs w:val="28"/>
        </w:rPr>
        <w:t>едение хозяйственной деятельности, не направленной на обеспечение функционирования объекта культурного наследия в современных условиях;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</w:t>
      </w:r>
      <w:r w:rsidRPr="000D388F">
        <w:rPr>
          <w:bCs/>
          <w:sz w:val="28"/>
          <w:szCs w:val="28"/>
        </w:rPr>
        <w:t>едение хозяйственной деятельности, противоречащей требованиям обеспечения сохранности объекта культурного наследия.</w:t>
      </w:r>
    </w:p>
    <w:p w:rsidR="000D388F" w:rsidRPr="001B40C3" w:rsidRDefault="000D388F" w:rsidP="000D388F">
      <w:pPr>
        <w:ind w:firstLine="709"/>
        <w:jc w:val="both"/>
        <w:rPr>
          <w:sz w:val="28"/>
          <w:szCs w:val="28"/>
        </w:rPr>
      </w:pPr>
      <w:r w:rsidRPr="001B40C3">
        <w:rPr>
          <w:sz w:val="28"/>
          <w:szCs w:val="28"/>
        </w:rPr>
        <w:t>Разрешается: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работ по сохранению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</w:t>
      </w:r>
      <w:r w:rsidRPr="000D388F">
        <w:rPr>
          <w:bCs/>
          <w:sz w:val="28"/>
          <w:szCs w:val="28"/>
        </w:rPr>
        <w:t>роведение работ по сохранению историко-градостроительной или природной среды объекта культурного наследия;</w:t>
      </w:r>
    </w:p>
    <w:p w:rsidR="000D388F" w:rsidRPr="000D388F" w:rsidRDefault="000D388F" w:rsidP="000D388F">
      <w:pPr>
        <w:pStyle w:val="a6"/>
        <w:widowControl/>
        <w:suppressAutoHyphens w:val="0"/>
        <w:autoSpaceDE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– в</w:t>
      </w:r>
      <w:r w:rsidRPr="000D388F">
        <w:rPr>
          <w:bCs/>
          <w:sz w:val="28"/>
          <w:szCs w:val="28"/>
        </w:rPr>
        <w:t>едение хозяйственной деятельности, не противоречащей требованиям обеспечения сохранности объектов культурного наследия и позволяющей обеспечить функционирование объекта культурного наследия в современных условиях.</w:t>
      </w:r>
    </w:p>
    <w:sectPr w:rsidR="000D388F" w:rsidRPr="000D388F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54" w:rsidRDefault="00E47254" w:rsidP="00380A1A">
      <w:r>
        <w:separator/>
      </w:r>
    </w:p>
  </w:endnote>
  <w:endnote w:type="continuationSeparator" w:id="0">
    <w:p w:rsidR="00E47254" w:rsidRDefault="00E47254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54" w:rsidRDefault="00E47254" w:rsidP="00380A1A">
      <w:r>
        <w:separator/>
      </w:r>
    </w:p>
  </w:footnote>
  <w:footnote w:type="continuationSeparator" w:id="0">
    <w:p w:rsidR="00E47254" w:rsidRDefault="00E47254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068D"/>
    <w:rsid w:val="00135284"/>
    <w:rsid w:val="001502BB"/>
    <w:rsid w:val="00154C6A"/>
    <w:rsid w:val="00172FB9"/>
    <w:rsid w:val="00173881"/>
    <w:rsid w:val="001749A3"/>
    <w:rsid w:val="0018036C"/>
    <w:rsid w:val="001A65BF"/>
    <w:rsid w:val="001B40C3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62F01"/>
    <w:rsid w:val="0027723F"/>
    <w:rsid w:val="0028367A"/>
    <w:rsid w:val="00284A82"/>
    <w:rsid w:val="002953DF"/>
    <w:rsid w:val="002A2458"/>
    <w:rsid w:val="002B169B"/>
    <w:rsid w:val="002B474F"/>
    <w:rsid w:val="002C1877"/>
    <w:rsid w:val="002C1A5B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170B2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183C"/>
    <w:rsid w:val="00502CF4"/>
    <w:rsid w:val="00504188"/>
    <w:rsid w:val="00507774"/>
    <w:rsid w:val="005141B9"/>
    <w:rsid w:val="0052605B"/>
    <w:rsid w:val="0052605F"/>
    <w:rsid w:val="005311E1"/>
    <w:rsid w:val="00535500"/>
    <w:rsid w:val="00541BD7"/>
    <w:rsid w:val="005501BB"/>
    <w:rsid w:val="00553F1B"/>
    <w:rsid w:val="005700D7"/>
    <w:rsid w:val="00572029"/>
    <w:rsid w:val="005728B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6355"/>
    <w:rsid w:val="008D7B9C"/>
    <w:rsid w:val="008F7184"/>
    <w:rsid w:val="00905289"/>
    <w:rsid w:val="00913A66"/>
    <w:rsid w:val="00914935"/>
    <w:rsid w:val="009177A7"/>
    <w:rsid w:val="00930A33"/>
    <w:rsid w:val="009336E5"/>
    <w:rsid w:val="00935BFD"/>
    <w:rsid w:val="00950378"/>
    <w:rsid w:val="00952340"/>
    <w:rsid w:val="00963890"/>
    <w:rsid w:val="00964235"/>
    <w:rsid w:val="0097438E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5260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AF1FD3"/>
    <w:rsid w:val="00B10B5E"/>
    <w:rsid w:val="00B247EE"/>
    <w:rsid w:val="00B255CF"/>
    <w:rsid w:val="00B276FA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18B8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4A47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1665"/>
    <w:rsid w:val="00E430BA"/>
    <w:rsid w:val="00E44A11"/>
    <w:rsid w:val="00E464D0"/>
    <w:rsid w:val="00E47254"/>
    <w:rsid w:val="00E51027"/>
    <w:rsid w:val="00E5109E"/>
    <w:rsid w:val="00E539C4"/>
    <w:rsid w:val="00E679D0"/>
    <w:rsid w:val="00E70FEF"/>
    <w:rsid w:val="00E77588"/>
    <w:rsid w:val="00E8153E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: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C85620-8ECD-4E5C-9154-FAA5AD7B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34</cp:revision>
  <cp:lastPrinted>2023-01-19T07:15:00Z</cp:lastPrinted>
  <dcterms:created xsi:type="dcterms:W3CDTF">2021-06-21T08:05:00Z</dcterms:created>
  <dcterms:modified xsi:type="dcterms:W3CDTF">2023-01-19T07:50:00Z</dcterms:modified>
</cp:coreProperties>
</file>