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5C7EED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C7EED" w:rsidRDefault="002117E1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7EED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5C7EED" w:rsidRDefault="002117E1">
            <w:pPr>
              <w:pStyle w:val="ConsPlusTitlePage0"/>
              <w:jc w:val="center"/>
            </w:pPr>
            <w:r>
              <w:rPr>
                <w:sz w:val="48"/>
              </w:rPr>
              <w:t>Постановление Правительства Ивановской области от 06.12.2017 N 455-п</w:t>
            </w:r>
            <w:r>
              <w:rPr>
                <w:sz w:val="48"/>
              </w:rPr>
              <w:br/>
              <w:t>(ред. от 23.04.2026)</w:t>
            </w:r>
            <w:r>
              <w:rPr>
                <w:sz w:val="48"/>
              </w:rPr>
              <w:br/>
              <w:t>"Об утверждении государственной программы Ивановской области "Развитие культуры в Ивановской области"</w:t>
            </w:r>
          </w:p>
        </w:tc>
      </w:tr>
      <w:tr w:rsidR="005C7EED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5C7EED" w:rsidRDefault="002117E1" w:rsidP="005B0839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9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 </w:t>
            </w:r>
          </w:p>
        </w:tc>
      </w:tr>
    </w:tbl>
    <w:p w:rsidR="005C7EED" w:rsidRDefault="005C7EED">
      <w:pPr>
        <w:pStyle w:val="ConsPlusNormal0"/>
        <w:sectPr w:rsidR="005C7EED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5C7EED" w:rsidRDefault="005C7EED">
      <w:pPr>
        <w:pStyle w:val="ConsPlusNormal0"/>
        <w:outlineLvl w:val="0"/>
      </w:pPr>
    </w:p>
    <w:p w:rsidR="005C7EED" w:rsidRDefault="002117E1">
      <w:pPr>
        <w:pStyle w:val="ConsPlusTitle0"/>
        <w:jc w:val="center"/>
        <w:outlineLvl w:val="0"/>
      </w:pPr>
      <w:r>
        <w:t>ПРАВИТЕЛЬСТВО ИВАНОВСКОЙ ОБЛАСТИ</w:t>
      </w:r>
    </w:p>
    <w:p w:rsidR="005C7EED" w:rsidRDefault="005C7EED">
      <w:pPr>
        <w:pStyle w:val="ConsPlusTitle0"/>
        <w:jc w:val="center"/>
      </w:pPr>
    </w:p>
    <w:p w:rsidR="005C7EED" w:rsidRDefault="002117E1">
      <w:pPr>
        <w:pStyle w:val="ConsPlusTitle0"/>
        <w:jc w:val="center"/>
      </w:pPr>
      <w:r>
        <w:t>ПОСТАНОВЛЕНИЕ</w:t>
      </w:r>
    </w:p>
    <w:p w:rsidR="005C7EED" w:rsidRDefault="002117E1">
      <w:pPr>
        <w:pStyle w:val="ConsPlusTitle0"/>
        <w:jc w:val="center"/>
      </w:pPr>
      <w:r>
        <w:t>от 6 декабря 2017 г. N 455-п</w:t>
      </w:r>
    </w:p>
    <w:p w:rsidR="005C7EED" w:rsidRDefault="005C7EED">
      <w:pPr>
        <w:pStyle w:val="ConsPlusTitle0"/>
        <w:jc w:val="center"/>
      </w:pPr>
    </w:p>
    <w:p w:rsidR="005C7EED" w:rsidRDefault="002117E1">
      <w:pPr>
        <w:pStyle w:val="ConsPlusTitle0"/>
        <w:jc w:val="center"/>
      </w:pPr>
      <w:r>
        <w:t>ОБ УТВЕРЖДЕНИИ ГОСУДАРСТВЕННОЙ ПРОГРАММЫ ИВАНОВСКОЙ ОБЛАСТИ</w:t>
      </w:r>
    </w:p>
    <w:p w:rsidR="005C7EED" w:rsidRDefault="002117E1">
      <w:pPr>
        <w:pStyle w:val="ConsPlusTitle0"/>
        <w:jc w:val="center"/>
      </w:pPr>
      <w:r>
        <w:t>"РАЗВИТИЕ КУЛЬТУРЫ В ИВАНОВСКОЙ ОБЛАСТИ"</w:t>
      </w:r>
    </w:p>
    <w:p w:rsidR="005C7EED" w:rsidRDefault="005C7EE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5C7EE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C7EED" w:rsidRDefault="005C7EE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7EED" w:rsidRDefault="005C7EE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Правительства Ивановской области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13.04.2018 </w:t>
            </w:r>
            <w:hyperlink r:id="rId16" w:tooltip="Постановление Правительства Ивановской области от 13.04.2018 N 102-п &quot;О внесении изменений в некоторые постановления Правительства Ивановской области&quot; {КонсультантПлюс}">
              <w:r>
                <w:rPr>
                  <w:color w:val="0000FF"/>
                </w:rPr>
                <w:t>N 102-п</w:t>
              </w:r>
            </w:hyperlink>
            <w:r>
              <w:rPr>
                <w:color w:val="392C69"/>
              </w:rPr>
              <w:t xml:space="preserve">, от 28.05.2018 </w:t>
            </w:r>
            <w:hyperlink r:id="rId17" w:tooltip="Постановление Правительства Ивановской области от 28.05.2018 N 138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138-п</w:t>
              </w:r>
            </w:hyperlink>
            <w:r>
              <w:rPr>
                <w:color w:val="392C69"/>
              </w:rPr>
              <w:t xml:space="preserve">, от 29.05.2018 </w:t>
            </w:r>
            <w:hyperlink r:id="rId18" w:tooltip="Постановление Правительства Ивановской области от 29.05.2018 N 139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139-п</w:t>
              </w:r>
            </w:hyperlink>
            <w:r>
              <w:rPr>
                <w:color w:val="392C69"/>
              </w:rPr>
              <w:t>,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26.07.2018 </w:t>
            </w:r>
            <w:hyperlink r:id="rId19" w:tooltip="Постановление Правительства Ивановской области от 26.07.2018 N 225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225-п</w:t>
              </w:r>
            </w:hyperlink>
            <w:r>
              <w:rPr>
                <w:color w:val="392C69"/>
              </w:rPr>
              <w:t xml:space="preserve">, от 12.11.2018 </w:t>
            </w:r>
            <w:hyperlink r:id="rId20" w:tooltip="Постановление Правительства Ивановской области от 12.11.2018 N 31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313-п</w:t>
              </w:r>
            </w:hyperlink>
            <w:r>
              <w:rPr>
                <w:color w:val="392C69"/>
              </w:rPr>
              <w:t xml:space="preserve">, от 13.12.2018 </w:t>
            </w:r>
            <w:hyperlink r:id="rId21" w:tooltip="Постановление Правительства Ивановской области от 13.12.2018 N 364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364-п</w:t>
              </w:r>
            </w:hyperlink>
            <w:r>
              <w:rPr>
                <w:color w:val="392C69"/>
              </w:rPr>
              <w:t>,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21.01.2019 </w:t>
            </w:r>
            <w:hyperlink r:id="rId22" w:tooltip="Постановление Правительства Ивановской области от 21.01.2019 N 7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ск">
              <w:r>
                <w:rPr>
                  <w:color w:val="0000FF"/>
                </w:rPr>
                <w:t>N 7-п</w:t>
              </w:r>
            </w:hyperlink>
            <w:r>
              <w:rPr>
                <w:color w:val="392C69"/>
              </w:rPr>
              <w:t xml:space="preserve">, от 01.04.2019 </w:t>
            </w:r>
            <w:hyperlink r:id="rId23" w:tooltip="Постановление Правительства Ивановской области от 01.04.2019 N 11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113-п</w:t>
              </w:r>
            </w:hyperlink>
            <w:r>
              <w:rPr>
                <w:color w:val="392C69"/>
              </w:rPr>
              <w:t xml:space="preserve">, от 24.06.2019 </w:t>
            </w:r>
            <w:hyperlink r:id="rId24" w:tooltip="Постановление Правительства Ивановской области от 24.06.2019 N 230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230-п</w:t>
              </w:r>
            </w:hyperlink>
            <w:r>
              <w:rPr>
                <w:color w:val="392C69"/>
              </w:rPr>
              <w:t>,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21.10.2019 </w:t>
            </w:r>
            <w:hyperlink r:id="rId25" w:tooltip="Постановление Правительства Ивановской области от 21.10.2019 N 411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411-п</w:t>
              </w:r>
            </w:hyperlink>
            <w:r>
              <w:rPr>
                <w:color w:val="392C69"/>
              </w:rPr>
              <w:t xml:space="preserve">, от 18.11.2019 </w:t>
            </w:r>
            <w:hyperlink r:id="rId26" w:tooltip="Постановление Правительства Ивановской области от 18.11.2019 N 451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451-п</w:t>
              </w:r>
            </w:hyperlink>
            <w:r>
              <w:rPr>
                <w:color w:val="392C69"/>
              </w:rPr>
              <w:t xml:space="preserve">, от 19.12.2019 </w:t>
            </w:r>
            <w:hyperlink r:id="rId27" w:tooltip="Постановление Правительства Ивановской области от 19.12.2019 N 53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533-п</w:t>
              </w:r>
            </w:hyperlink>
            <w:r>
              <w:rPr>
                <w:color w:val="392C69"/>
              </w:rPr>
              <w:t>,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17.02.2020 </w:t>
            </w:r>
            <w:hyperlink r:id="rId28" w:tooltip="Постановление Правительства Ивановской области от 17.02.2020 N 6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с">
              <w:r>
                <w:rPr>
                  <w:color w:val="0000FF"/>
                </w:rPr>
                <w:t>N 63-п</w:t>
              </w:r>
            </w:hyperlink>
            <w:r>
              <w:rPr>
                <w:color w:val="392C69"/>
              </w:rPr>
              <w:t xml:space="preserve">, от 15.06.2020 </w:t>
            </w:r>
            <w:hyperlink r:id="rId29" w:tooltip="Постановление Правительства Ивановской области от 15.06.2020 N 28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282-п</w:t>
              </w:r>
            </w:hyperlink>
            <w:r>
              <w:rPr>
                <w:color w:val="392C69"/>
              </w:rPr>
              <w:t>, от 13</w:t>
            </w:r>
            <w:r>
              <w:rPr>
                <w:color w:val="392C69"/>
              </w:rPr>
              <w:t xml:space="preserve">.08.2020 </w:t>
            </w:r>
            <w:hyperlink r:id="rId30" w:tooltip="Постановление Правительства Ивановской области от 13.08.2020 N 365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365-п</w:t>
              </w:r>
            </w:hyperlink>
            <w:r>
              <w:rPr>
                <w:color w:val="392C69"/>
              </w:rPr>
              <w:t>,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05.10.2020 </w:t>
            </w:r>
            <w:hyperlink r:id="rId31" w:tooltip="Постановление Правительства Ивановской области от 05.10.2020 N 461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461-п</w:t>
              </w:r>
            </w:hyperlink>
            <w:r>
              <w:rPr>
                <w:color w:val="392C69"/>
              </w:rPr>
              <w:t xml:space="preserve">, от 12.11.2020 </w:t>
            </w:r>
            <w:hyperlink r:id="rId32" w:tooltip="Постановление Правительства Ивановской области от 12.11.2020 N 561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561-п</w:t>
              </w:r>
            </w:hyperlink>
            <w:r>
              <w:rPr>
                <w:color w:val="392C69"/>
              </w:rPr>
              <w:t xml:space="preserve">, от 17.12.2020 </w:t>
            </w:r>
            <w:hyperlink r:id="rId33" w:tooltip="Постановление Правительства Ивановской области от 17.12.2020 N 635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635-п</w:t>
              </w:r>
            </w:hyperlink>
            <w:r>
              <w:rPr>
                <w:color w:val="392C69"/>
              </w:rPr>
              <w:t>,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24.12.2020 </w:t>
            </w:r>
            <w:hyperlink r:id="rId34" w:tooltip="Постановление Правительства Ивановской области от 24.12.2020 N 659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 xml:space="preserve">N </w:t>
              </w:r>
              <w:r>
                <w:rPr>
                  <w:color w:val="0000FF"/>
                </w:rPr>
                <w:t>659-п</w:t>
              </w:r>
            </w:hyperlink>
            <w:r>
              <w:rPr>
                <w:color w:val="392C69"/>
              </w:rPr>
              <w:t xml:space="preserve">, от 27.01.2021 </w:t>
            </w:r>
            <w:hyperlink r:id="rId35" w:tooltip="Постановление Правительства Ивановской области от 27.01.2021 N 6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ск">
              <w:r>
                <w:rPr>
                  <w:color w:val="0000FF"/>
                </w:rPr>
                <w:t>N 6-п</w:t>
              </w:r>
            </w:hyperlink>
            <w:r>
              <w:rPr>
                <w:color w:val="392C69"/>
              </w:rPr>
              <w:t xml:space="preserve">, от 23.04.2021 </w:t>
            </w:r>
            <w:hyperlink r:id="rId36" w:tooltip="Постановление Правительства Ивановской области от 23.04.2021 N 194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194-п</w:t>
              </w:r>
            </w:hyperlink>
            <w:r>
              <w:rPr>
                <w:color w:val="392C69"/>
              </w:rPr>
              <w:t>,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23.06.2021 </w:t>
            </w:r>
            <w:hyperlink r:id="rId37" w:tooltip="Постановление Правительства Ивановской области от 23.06.2021 N 284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284-п</w:t>
              </w:r>
            </w:hyperlink>
            <w:r>
              <w:rPr>
                <w:color w:val="392C69"/>
              </w:rPr>
              <w:t xml:space="preserve">, от 29.10.2021 </w:t>
            </w:r>
            <w:hyperlink r:id="rId38" w:tooltip="Постановление Правительства Ивановской области от 29.10.2021 N 514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514-п</w:t>
              </w:r>
            </w:hyperlink>
            <w:r>
              <w:rPr>
                <w:color w:val="392C69"/>
              </w:rPr>
              <w:t xml:space="preserve">, от 15.12.2021 </w:t>
            </w:r>
            <w:hyperlink r:id="rId39" w:tooltip="Постановление Правительства Ивановской области от 15.12.2021 N 631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631-п</w:t>
              </w:r>
            </w:hyperlink>
            <w:r>
              <w:rPr>
                <w:color w:val="392C69"/>
              </w:rPr>
              <w:t>,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20.01.2022 </w:t>
            </w:r>
            <w:hyperlink r:id="rId40" w:tooltip="Постановление Правительства Ивановской области от 20.01.2022 N 7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ск">
              <w:r>
                <w:rPr>
                  <w:color w:val="0000FF"/>
                </w:rPr>
                <w:t>N 7-п</w:t>
              </w:r>
            </w:hyperlink>
            <w:r>
              <w:rPr>
                <w:color w:val="392C69"/>
              </w:rPr>
              <w:t xml:space="preserve">, от 14.04.2022 </w:t>
            </w:r>
            <w:hyperlink r:id="rId41" w:tooltip="Постановление Правительства Ивановской области от 14.04.2022 N 155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155-п</w:t>
              </w:r>
            </w:hyperlink>
            <w:r>
              <w:rPr>
                <w:color w:val="392C69"/>
              </w:rPr>
              <w:t xml:space="preserve">, от 12.07.2022 </w:t>
            </w:r>
            <w:hyperlink r:id="rId42" w:tooltip="Постановление Правительства Ивановской области от 12.07.2022 N 351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351-п</w:t>
              </w:r>
            </w:hyperlink>
            <w:r>
              <w:rPr>
                <w:color w:val="392C69"/>
              </w:rPr>
              <w:t>,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18.08.2022 </w:t>
            </w:r>
            <w:hyperlink r:id="rId43" w:tooltip="Постановление Правительства Ивановской области от 18.08.2022 N 429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429-п</w:t>
              </w:r>
            </w:hyperlink>
            <w:r>
              <w:rPr>
                <w:color w:val="392C69"/>
              </w:rPr>
              <w:t xml:space="preserve">, от 21.09.2022 </w:t>
            </w:r>
            <w:hyperlink r:id="rId44" w:tooltip="Постановление Правительства Ивановской области от 21.09.2022 N 497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497-п</w:t>
              </w:r>
            </w:hyperlink>
            <w:r>
              <w:rPr>
                <w:color w:val="392C69"/>
              </w:rPr>
              <w:t xml:space="preserve">, от 09.12.2022 </w:t>
            </w:r>
            <w:hyperlink r:id="rId45" w:tooltip="Постановление Правительства Ивановской области от 09.12.2022 N 714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714-п</w:t>
              </w:r>
            </w:hyperlink>
            <w:r>
              <w:rPr>
                <w:color w:val="392C69"/>
              </w:rPr>
              <w:t>,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>от 0</w:t>
            </w:r>
            <w:r>
              <w:rPr>
                <w:color w:val="392C69"/>
              </w:rPr>
              <w:t xml:space="preserve">9.12.2022 </w:t>
            </w:r>
            <w:hyperlink r:id="rId46" w:tooltip="Постановление Правительства Ивановской области от 09.12.2022 N 717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717-п</w:t>
              </w:r>
            </w:hyperlink>
            <w:r>
              <w:rPr>
                <w:color w:val="392C69"/>
              </w:rPr>
              <w:t xml:space="preserve">, от 27.12.2022 </w:t>
            </w:r>
            <w:hyperlink r:id="rId47" w:tooltip="Постановление Правительства Ивановской области от 27.12.2022 N 797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797-п</w:t>
              </w:r>
            </w:hyperlink>
            <w:r>
              <w:rPr>
                <w:color w:val="392C69"/>
              </w:rPr>
              <w:t xml:space="preserve">, от 18.01.2023 </w:t>
            </w:r>
            <w:hyperlink r:id="rId48" w:tooltip="Постановление Правительства Ивановской области от 18.01.2023 N 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ск">
              <w:r>
                <w:rPr>
                  <w:color w:val="0000FF"/>
                </w:rPr>
                <w:t>N 2-п</w:t>
              </w:r>
            </w:hyperlink>
            <w:r>
              <w:rPr>
                <w:color w:val="392C69"/>
              </w:rPr>
              <w:t>,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29.06.2023 </w:t>
            </w:r>
            <w:hyperlink r:id="rId49" w:tooltip="Постановление Правительства Ивановской области от 29.06.2023 N 283-п &quot;О внесении изменения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283-п</w:t>
              </w:r>
            </w:hyperlink>
            <w:r>
              <w:rPr>
                <w:color w:val="392C69"/>
              </w:rPr>
              <w:t xml:space="preserve">, от 04.12.2023 </w:t>
            </w:r>
            <w:hyperlink r:id="rId50" w:tooltip="Постановление Правительства Ивановской области от 04.12.2023 N 59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5</w:t>
              </w:r>
              <w:r>
                <w:rPr>
                  <w:color w:val="0000FF"/>
                </w:rPr>
                <w:t>92-п</w:t>
              </w:r>
            </w:hyperlink>
            <w:r>
              <w:rPr>
                <w:color w:val="392C69"/>
              </w:rPr>
              <w:t xml:space="preserve">, от 04.04.2024 </w:t>
            </w:r>
            <w:hyperlink r:id="rId51" w:tooltip="Постановление Правительства Ивановской области от 04.04.2024 N 13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133-п</w:t>
              </w:r>
            </w:hyperlink>
            <w:r>
              <w:rPr>
                <w:color w:val="392C69"/>
              </w:rPr>
              <w:t>,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05.08.2024 </w:t>
            </w:r>
            <w:hyperlink r:id="rId52" w:tooltip="Постановление Правительства Ивановской области от 05.08.2024 N 338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">
              <w:r>
                <w:rPr>
                  <w:color w:val="0000FF"/>
                </w:rPr>
                <w:t>N 338-п</w:t>
              </w:r>
            </w:hyperlink>
            <w:r>
              <w:rPr>
                <w:color w:val="392C69"/>
              </w:rPr>
              <w:t xml:space="preserve">, от 29.10.2024 </w:t>
            </w:r>
            <w:hyperlink r:id="rId53" w:tooltip="Постановление Правительства Ивановской области от 29.10.2024 N 51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">
              <w:r>
                <w:rPr>
                  <w:color w:val="0000FF"/>
                </w:rPr>
                <w:t>N 513-п</w:t>
              </w:r>
            </w:hyperlink>
            <w:r>
              <w:rPr>
                <w:color w:val="392C69"/>
              </w:rPr>
              <w:t xml:space="preserve">, от 12.12.2024 </w:t>
            </w:r>
            <w:hyperlink r:id="rId54" w:tooltip="Постановление Правительства Ивановской области от 12.12.2024 N 61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">
              <w:r>
                <w:rPr>
                  <w:color w:val="0000FF"/>
                </w:rPr>
                <w:t>N 611-п</w:t>
              </w:r>
            </w:hyperlink>
            <w:r>
              <w:rPr>
                <w:color w:val="392C69"/>
              </w:rPr>
              <w:t>,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03.02.2025 </w:t>
            </w:r>
            <w:hyperlink r:id="rId55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      <w:r>
                <w:rPr>
                  <w:color w:val="0000FF"/>
                </w:rPr>
                <w:t>N 32-п</w:t>
              </w:r>
            </w:hyperlink>
            <w:r>
              <w:rPr>
                <w:color w:val="392C69"/>
              </w:rPr>
              <w:t xml:space="preserve">, от 12.03.2025 </w:t>
            </w:r>
            <w:hyperlink r:id="rId56" w:tooltip="Постановление Правительства Ивановской области от 12.03.2025 N 90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      <w:r>
                <w:rPr>
                  <w:color w:val="0000FF"/>
                </w:rPr>
                <w:t>N 90-п</w:t>
              </w:r>
            </w:hyperlink>
            <w:r>
              <w:rPr>
                <w:color w:val="392C69"/>
              </w:rPr>
              <w:t xml:space="preserve">, от 25.09.2025 </w:t>
            </w:r>
            <w:hyperlink r:id="rId57" w:tooltip="Постановление Правительства Ивановской области от 25.09.2025 N 37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">
              <w:r>
                <w:rPr>
                  <w:color w:val="0000FF"/>
                </w:rPr>
                <w:t>N 373-п</w:t>
              </w:r>
            </w:hyperlink>
            <w:r>
              <w:rPr>
                <w:color w:val="392C69"/>
              </w:rPr>
              <w:t>,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05.02.2026 </w:t>
            </w:r>
            <w:hyperlink r:id="rId58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      <w:r>
                <w:rPr>
                  <w:color w:val="0000FF"/>
                </w:rPr>
                <w:t>N 31-п</w:t>
              </w:r>
            </w:hyperlink>
            <w:r>
              <w:rPr>
                <w:color w:val="392C69"/>
              </w:rPr>
              <w:t xml:space="preserve">, от 02.04.2026 </w:t>
            </w:r>
            <w:hyperlink r:id="rId59" w:tooltip="Постановление Правительства Ивановской области от 02.04.2026 N 108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">
              <w:r>
                <w:rPr>
                  <w:color w:val="0000FF"/>
                </w:rPr>
                <w:t>N 108-п</w:t>
              </w:r>
            </w:hyperlink>
            <w:r>
              <w:rPr>
                <w:color w:val="392C69"/>
              </w:rPr>
              <w:t xml:space="preserve">, от 23.04.2026 </w:t>
            </w:r>
            <w:hyperlink r:id="rId60" w:tooltip="Постановление Правительства Ивановской области от 23.04.2026 N 139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">
              <w:r>
                <w:rPr>
                  <w:color w:val="0000FF"/>
                </w:rPr>
                <w:t>N 139-п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7EED" w:rsidRDefault="005C7EED">
            <w:pPr>
              <w:pStyle w:val="ConsPlusNormal0"/>
            </w:pPr>
          </w:p>
        </w:tc>
      </w:tr>
    </w:tbl>
    <w:p w:rsidR="005C7EED" w:rsidRDefault="005C7EED">
      <w:pPr>
        <w:pStyle w:val="ConsPlusNormal0"/>
        <w:ind w:firstLine="540"/>
        <w:jc w:val="both"/>
      </w:pPr>
    </w:p>
    <w:p w:rsidR="005C7EED" w:rsidRDefault="002117E1">
      <w:pPr>
        <w:pStyle w:val="ConsPlusNormal0"/>
        <w:ind w:firstLine="540"/>
        <w:jc w:val="both"/>
      </w:pPr>
      <w:r>
        <w:t xml:space="preserve">В соответствии со </w:t>
      </w:r>
      <w:hyperlink r:id="rId61" w:tooltip="&quot;Бюджетный кодекс Российской Федерации&quot; от 31.07.1998 N 145-ФЗ (ред. от 26.06.2026) (с изм. и доп., вступ. в силу с 01.09.2026) {КонсультантПлюс}">
        <w:r>
          <w:rPr>
            <w:color w:val="0000FF"/>
          </w:rPr>
          <w:t>статьей 179</w:t>
        </w:r>
      </w:hyperlink>
      <w:r>
        <w:t xml:space="preserve"> Бюджетного кодекса Российской Федерации, </w:t>
      </w:r>
      <w:hyperlink r:id="rId62" w:tooltip="Постановление Правительства Ивановской области от 14.04.2022 N 175-п (ред. от 25.08.2025) &quot;О порядке разработки и реализации государственных программ Ивановской област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14.04.2022 N 175-п "О порядке разработки и реализации государственных программ Ива</w:t>
      </w:r>
      <w:r>
        <w:t>новской области" Правительство Ивановской области постановляет:</w:t>
      </w:r>
    </w:p>
    <w:p w:rsidR="005C7EED" w:rsidRDefault="002117E1">
      <w:pPr>
        <w:pStyle w:val="ConsPlusNormal0"/>
        <w:jc w:val="both"/>
      </w:pPr>
      <w:r>
        <w:t xml:space="preserve">(преамбула в ред. </w:t>
      </w:r>
      <w:hyperlink r:id="rId63" w:tooltip="Постановление Правительства Ивановской области от 18.01.2023 N 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ск">
        <w:r>
          <w:rPr>
            <w:color w:val="0000FF"/>
          </w:rPr>
          <w:t>Постановления</w:t>
        </w:r>
      </w:hyperlink>
      <w:r>
        <w:t xml:space="preserve"> Правительства Ивановской об</w:t>
      </w:r>
      <w:r>
        <w:t>ласти от 18.01.2023 N 2-п)</w:t>
      </w:r>
    </w:p>
    <w:p w:rsidR="005C7EED" w:rsidRDefault="005C7EED">
      <w:pPr>
        <w:pStyle w:val="ConsPlusNormal0"/>
        <w:ind w:firstLine="540"/>
        <w:jc w:val="both"/>
      </w:pPr>
    </w:p>
    <w:p w:rsidR="005C7EED" w:rsidRDefault="002117E1">
      <w:pPr>
        <w:pStyle w:val="ConsPlusNormal0"/>
        <w:ind w:firstLine="540"/>
        <w:jc w:val="both"/>
      </w:pPr>
      <w:r>
        <w:t xml:space="preserve">1. Утвердить государственную </w:t>
      </w:r>
      <w:hyperlink w:anchor="P78" w:tooltip="ГОСУДАРСТВЕННАЯ ПРОГРАММА">
        <w:r>
          <w:rPr>
            <w:color w:val="0000FF"/>
          </w:rPr>
          <w:t>программу</w:t>
        </w:r>
      </w:hyperlink>
      <w:r>
        <w:t xml:space="preserve"> Ивановской области "Развитие культуры в Ивановской области".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64" w:tooltip="Постановление Правительства Ивановской области от 04.04.2024 N 13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04.04.2024 N 133-п)</w:t>
      </w:r>
    </w:p>
    <w:p w:rsidR="005C7EED" w:rsidRDefault="005C7EED">
      <w:pPr>
        <w:pStyle w:val="ConsPlusNormal0"/>
        <w:ind w:firstLine="540"/>
        <w:jc w:val="both"/>
      </w:pPr>
    </w:p>
    <w:p w:rsidR="005C7EED" w:rsidRDefault="002117E1">
      <w:pPr>
        <w:pStyle w:val="ConsPlusNormal0"/>
        <w:ind w:firstLine="540"/>
        <w:jc w:val="both"/>
      </w:pPr>
      <w:r>
        <w:t>2. Признать утратившими силу постановления Правительства Ивановской области:</w:t>
      </w:r>
    </w:p>
    <w:p w:rsidR="005C7EED" w:rsidRDefault="005C7EED">
      <w:pPr>
        <w:pStyle w:val="ConsPlusNormal0"/>
        <w:ind w:firstLine="540"/>
        <w:jc w:val="both"/>
      </w:pPr>
    </w:p>
    <w:p w:rsidR="005C7EED" w:rsidRDefault="002117E1">
      <w:pPr>
        <w:pStyle w:val="ConsPlusNormal0"/>
        <w:ind w:firstLine="540"/>
        <w:jc w:val="both"/>
      </w:pPr>
      <w:r>
        <w:t xml:space="preserve">от 13.11.2013 </w:t>
      </w:r>
      <w:hyperlink r:id="rId65" w:tooltip="Постановление Правительства Ивановской области от 13.11.2013 N 453-п (ред. от 29.12.2017) &quot;Об утверждении государственной программы Ивановской области &quot;Культура Ивановской области&quot; ------------ Утратил силу или отменен {КонсультантПлюс}">
        <w:r>
          <w:rPr>
            <w:color w:val="0000FF"/>
          </w:rPr>
          <w:t>N 453-п</w:t>
        </w:r>
      </w:hyperlink>
      <w:r>
        <w:t xml:space="preserve"> "Об утверждении государственной программы Ивановской области "Культура Ивановской области";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от 28.05.2014 </w:t>
      </w:r>
      <w:hyperlink r:id="rId66" w:tooltip="Постановление Правительства Ивановской области от 28.05.2014 N 199-п &quot;О внесении изменений в постановление Правительства Ивановской области от 13.11.2013 N 453-п &quot;Об утверждении государственной программы Ивановской области &quot;Культура Ивановской области&quot; (вместе">
        <w:r>
          <w:rPr>
            <w:color w:val="0000FF"/>
          </w:rPr>
          <w:t>N 199-п</w:t>
        </w:r>
      </w:hyperlink>
      <w:r>
        <w:t xml:space="preserve"> "О внесении изменений в постановление Правительства Ивановской области от 13.11.2013 N 453-п "Об утверждении государственной программы Ива</w:t>
      </w:r>
      <w:r>
        <w:t>новской области "Культура Ивановской области";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lastRenderedPageBreak/>
        <w:t xml:space="preserve">от 21.08.2014 </w:t>
      </w:r>
      <w:hyperlink r:id="rId67" w:tooltip="Постановление Правительства Ивановской области от 21.08.2014 N 367-п &quot;О внесении изменений в постановление Правительства Ивановской области от 13.11.2013 N 453-п &quot;Об утверждении государственной программы Ивановской области &quot;Культура Ивановской области&quot; (вместе">
        <w:r>
          <w:rPr>
            <w:color w:val="0000FF"/>
          </w:rPr>
          <w:t>N 367-п</w:t>
        </w:r>
      </w:hyperlink>
      <w:r>
        <w:t xml:space="preserve"> "О внесении изменений в постановление Правительства Ивановской области от 1</w:t>
      </w:r>
      <w:r>
        <w:t>3.11.2013 N 453-п "Об утверждении государственной программы Ивановской области "Культура Ивановской области";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от 03.12.2014 </w:t>
      </w:r>
      <w:hyperlink r:id="rId68" w:tooltip="Постановление Правительства Ивановской области от 03.12.2014 N 505-п &quot;О внесении изменений в постановление Правительства Ивановской области от 13.11.2013 N 453-п &quot;Об утверждении государственной программы Ивановской области &quot;Культура Ивановской области&quot; (вместе">
        <w:r>
          <w:rPr>
            <w:color w:val="0000FF"/>
          </w:rPr>
          <w:t>N 505-п</w:t>
        </w:r>
      </w:hyperlink>
      <w:r>
        <w:t xml:space="preserve"> "О внесении </w:t>
      </w:r>
      <w:r>
        <w:t>изменений в постановление Правительства Ивановской области от 13.11.2013 N 453-п "Об утверждении государственной программы Ивановской области "Культура Ивановской области";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от 31.12.2014 </w:t>
      </w:r>
      <w:hyperlink r:id="rId69" w:tooltip="Постановление Правительства Ивановской области от 31.12.2014 N 592-п &quot;О внесении изменения в постановление Правительства Ивановской области от 13.11.2013 N 453-п &quot;Об утверждении государственной программы Ивановской области &quot;Культура Ивановской области&quot; -------">
        <w:r>
          <w:rPr>
            <w:color w:val="0000FF"/>
          </w:rPr>
          <w:t>N 592-п</w:t>
        </w:r>
      </w:hyperlink>
      <w:r>
        <w:t xml:space="preserve"> "О внесении изменения в постановление Правительства Ивановской области от 13.11.2013 N 453-п "Об утверждении государственной программы Ивановской области "Культура Ивановской области";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от 02.07.2015 </w:t>
      </w:r>
      <w:hyperlink r:id="rId70" w:tooltip="Постановление Правительства Ивановской области от 02.07.2015 N 318-п &quot;О внесении изменения в постановление Правительства Ивановской области от 13.11.2013 N 453-п &quot;Об утверждении государственной программы Ивановской области &quot;Культура Ивановской области&quot; -------">
        <w:r>
          <w:rPr>
            <w:color w:val="0000FF"/>
          </w:rPr>
          <w:t>N 318-п</w:t>
        </w:r>
      </w:hyperlink>
      <w:r>
        <w:t xml:space="preserve"> "О внесении изменения в постановление Правительства Ивановской области от 13.11.2013 N 453-п "Об утверждении государственной программы Ива</w:t>
      </w:r>
      <w:r>
        <w:t>новской области "Культура Ивановской области";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от 18.11.2015 </w:t>
      </w:r>
      <w:hyperlink r:id="rId71" w:tooltip="Постановление Правительства Ивановской области от 18.11.2015 N 520-п &quot;О внесении изменений в постановление Правительства Ивановской области от 13.11.2013 N 453-п &quot;Об утверждении государственной программы Ивановской области &quot;Культура Ивановской области&quot; -------">
        <w:r>
          <w:rPr>
            <w:color w:val="0000FF"/>
          </w:rPr>
          <w:t>N 520-п</w:t>
        </w:r>
      </w:hyperlink>
      <w:r>
        <w:t xml:space="preserve"> "О внесении изменений в постановление Правительства Ивановской области от 1</w:t>
      </w:r>
      <w:r>
        <w:t>3.11.2013 N 453-п "Об утверждении государственной программы Ивановской области "Культура Ивановской области";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от 02.03.2016 </w:t>
      </w:r>
      <w:hyperlink r:id="rId72" w:tooltip="Постановление Правительства Ивановской области от 02.03.2016 N 45-п &quot;О внесении изменений в постановление Правительства Ивановской области от 13.11.2013 N 453-п &quot;Об утверждении государственной программы Ивановской области &quot;Культура Ивановской области&quot; --------">
        <w:r>
          <w:rPr>
            <w:color w:val="0000FF"/>
          </w:rPr>
          <w:t>N 45-п</w:t>
        </w:r>
      </w:hyperlink>
      <w:r>
        <w:t xml:space="preserve"> "О внесении </w:t>
      </w:r>
      <w:r>
        <w:t>изменений в постановление Правительства Ивановской области от 13.11.2013 N 453-п "Об утверждении государственной программы Ивановской области "Культура Ивановской области";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от 04.03.2016 </w:t>
      </w:r>
      <w:hyperlink r:id="rId73" w:tooltip="Постановление Правительства Ивановской области от 04.03.2016 N 54-п &quot;О внесении изменения в постановление Правительства Ивановской области от 13.11.2013 N 453-п &quot;Об утверждении государственной программы Ивановской области &quot;Культура Ивановской области&quot; --------">
        <w:r>
          <w:rPr>
            <w:color w:val="0000FF"/>
          </w:rPr>
          <w:t>N 54-п</w:t>
        </w:r>
      </w:hyperlink>
      <w:r>
        <w:t xml:space="preserve"> "О внесении изменения в постановление Правительства Ивановской области от 13.11.2013 N 453-п "Об утверждении государственной программы Ивановской области "Культура Ивановской области";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от 21.04.2016 </w:t>
      </w:r>
      <w:hyperlink r:id="rId74" w:tooltip="Постановление Правительства Ивановской области от 21.04.2016 N 112-п &quot;О внесении изменений в постановление Правительства Ивановской области от 13.11.2013 N 453-п &quot;Об утверждении государственной программы Ивановской области &quot;Культура Ивановской области&quot; -------">
        <w:r>
          <w:rPr>
            <w:color w:val="0000FF"/>
          </w:rPr>
          <w:t>N 112-п</w:t>
        </w:r>
      </w:hyperlink>
      <w:r>
        <w:t xml:space="preserve"> "О внесении изменений в постановление Правительства Ивановской области от 13.11.2013 N 453-п "Об утверждении государственной программы Иванов</w:t>
      </w:r>
      <w:r>
        <w:t>ской области "Культура Ивановской области";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от 18.05.2016 </w:t>
      </w:r>
      <w:hyperlink r:id="rId75" w:tooltip="Постановление Правительства Ивановской области от 18.05.2016 N 135-п (ред. от 19.07.2017) &quot;Об утверждении государственной программы Ивановской области &quot;Развитие туризма в Ивановской области&quot; ------------ Утратил силу или отменен {КонсультантПлюс}">
        <w:r>
          <w:rPr>
            <w:color w:val="0000FF"/>
          </w:rPr>
          <w:t>N 135-п</w:t>
        </w:r>
      </w:hyperlink>
      <w:r>
        <w:t xml:space="preserve"> "Об утверждении государственной программы Ивановской области "Развитие туризма в Ивановской </w:t>
      </w:r>
      <w:r>
        <w:t>области";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от 29.06.2016 </w:t>
      </w:r>
      <w:hyperlink r:id="rId76" w:tooltip="Постановление Правительства Ивановской области от 29.06.2016 N 171-п &quot;О внесении изменений в постановление Правительства Ивановской области от 18.05.2016 N 135-п &quot;Об утверждении государственной программы Ивановской области &quot;Развитие туризма в Ивановской област">
        <w:r>
          <w:rPr>
            <w:color w:val="0000FF"/>
          </w:rPr>
          <w:t>N 171-п</w:t>
        </w:r>
      </w:hyperlink>
      <w:r>
        <w:t xml:space="preserve"> "О внесении изменений в постановление Правительства Ивановской области от 18.05.2016 N 135-п "Об утверждении гос</w:t>
      </w:r>
      <w:r>
        <w:t>ударственной программы Ивановской области "Развитие туризма в Ивановской области";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от 01.09.2016 </w:t>
      </w:r>
      <w:hyperlink r:id="rId77" w:tooltip="Постановление Правительства Ивановской области от 01.09.2016 N 288-п &quot;О внесении изменения в постановление Правительства Ивановской области от 18.05.2016 N 135-п &quot;Об утверждении государственной программы Ивановской области &quot;Развитие туризма в Ивановской област">
        <w:r>
          <w:rPr>
            <w:color w:val="0000FF"/>
          </w:rPr>
          <w:t>N 288-п</w:t>
        </w:r>
      </w:hyperlink>
      <w:r>
        <w:t xml:space="preserve"> "О внесении изменения в постановление П</w:t>
      </w:r>
      <w:r>
        <w:t>равительства Ивановской области от 18.05.2016 N 135-п "Об утверждении государственной программы Ивановской области "Развитие туризма в Ивановской области";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от 28.09.2016 </w:t>
      </w:r>
      <w:hyperlink r:id="rId78" w:tooltip="Постановление Правительства Ивановской области от 28.09.2016 N 331-п &quot;О внесении изменений в постановление Правительства Ивановской области от 18.05.2016 N 135-п &quot;Об утверждении государственной программы Ивановской области &quot;Развитие туризма в Ивановской област">
        <w:r>
          <w:rPr>
            <w:color w:val="0000FF"/>
          </w:rPr>
          <w:t>N 331-п</w:t>
        </w:r>
      </w:hyperlink>
      <w:r>
        <w:t xml:space="preserve"> "О внесении изменений в постановление Правительства Ивановской области от 18.05.2016 N 135-п "Об утверждении государственной программы Ивановской области "Развитие туризма в Ивановской области";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от 28.09.2016 </w:t>
      </w:r>
      <w:hyperlink r:id="rId79" w:tooltip="Постановление Правительства Ивановской области от 28.09.2016 N 325-п &quot;О внесении изменений в постановление Правительства Ивановской области от 13.11.2013 N 453-п &quot;Об утверждении государственной программы Ивановской области &quot;Культура Ивановской области&quot; (вместе">
        <w:r>
          <w:rPr>
            <w:color w:val="0000FF"/>
          </w:rPr>
          <w:t>N 325-п</w:t>
        </w:r>
      </w:hyperlink>
      <w:r>
        <w:t xml:space="preserve"> "О внесении изменений в постановление Правительства Ивановской </w:t>
      </w:r>
      <w:r>
        <w:lastRenderedPageBreak/>
        <w:t>области от 13.11.2013 N 453-п "Об утверждении государственной программы Ивановской об</w:t>
      </w:r>
      <w:r>
        <w:t>ласти "Культура Ивановской области";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от 20.10.2016 </w:t>
      </w:r>
      <w:hyperlink r:id="rId80" w:tooltip="Постановление Правительства Ивановской области от 20.10.2016 N 354-п &quot;О внесении изменений в постановление Правительства Ивановской области от 13.11.2013 N 453-п &quot;Об утверждении государственной программы Ивановской области &quot;Культура Ивановской области&quot; -------">
        <w:r>
          <w:rPr>
            <w:color w:val="0000FF"/>
          </w:rPr>
          <w:t>N 354-п</w:t>
        </w:r>
      </w:hyperlink>
      <w:r>
        <w:t xml:space="preserve"> "О внесении изменений в постановление Правительства Ивановской области от 13.11.2013</w:t>
      </w:r>
      <w:r>
        <w:t xml:space="preserve"> N 453-п "Об утверждении государственной программы Ивановской области "Культура Ивановской области";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от 24.11.2016 </w:t>
      </w:r>
      <w:hyperlink r:id="rId81" w:tooltip="Постановление Правительства Ивановской области от 24.11.2016 N 393-п &quot;О внесении изменений в постановление Правительства Ивановской области от 18.05.2016 N 135-п &quot;Об утверждении государственной программы Ивановской области &quot;Развитие туризма в Ивановской област">
        <w:r>
          <w:rPr>
            <w:color w:val="0000FF"/>
          </w:rPr>
          <w:t>N 393-п</w:t>
        </w:r>
      </w:hyperlink>
      <w:r>
        <w:t xml:space="preserve"> "О внесении изменений</w:t>
      </w:r>
      <w:r>
        <w:t xml:space="preserve"> в постановление Правительства Ивановской области от 18.05.2016 N 135-п "Об утверждении государственной программы Ивановской области "Развитие туризма в Ивановской области";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от 21.12.2016 </w:t>
      </w:r>
      <w:hyperlink r:id="rId82" w:tooltip="Постановление Правительства Ивановской области от 21.12.2016 N 425-п &quot;О внесении изменений в постановление Правительства Ивановской области от 18.05.2016 N 135-п &quot;Об утверждении государственной программы Ивановской области &quot;Развитие туризма в Ивановской област">
        <w:r>
          <w:rPr>
            <w:color w:val="0000FF"/>
          </w:rPr>
          <w:t>N 425-п</w:t>
        </w:r>
      </w:hyperlink>
      <w:r>
        <w:t xml:space="preserve"> "О внесении изменений в постановление Правительства Ивановской области от 18.05.2016 N 135-п "Об утверждении государственной программы Ивановской области "Развитие туризма в Ивановской области";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от 26.12.</w:t>
      </w:r>
      <w:r>
        <w:t xml:space="preserve">2016 </w:t>
      </w:r>
      <w:hyperlink r:id="rId83" w:tooltip="Постановление Правительства Ивановской области от 26.12.2016 N 453-п &quot;О внесении изменений в постановление Правительства Ивановской области от 13.11.2013 N 453-п &quot;Об утверждении государственной программы Ивановской области &quot;Культура Ивановской области&quot; -------">
        <w:r>
          <w:rPr>
            <w:color w:val="0000FF"/>
          </w:rPr>
          <w:t>N 453-п</w:t>
        </w:r>
      </w:hyperlink>
      <w:r>
        <w:t xml:space="preserve"> "О внесении изменений в постановление Правительства Ивановской области от 13.11.2013 N 453-п "</w:t>
      </w:r>
      <w:r>
        <w:t>Об утверждении государственной программы Ивановской области "Культура Ивановской области";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от 29.12.2016 </w:t>
      </w:r>
      <w:hyperlink r:id="rId84" w:tooltip="Постановление Правительства Ивановской области от 29.12.2016 N 456-п &quot;О внесении изменения в постановление Правительства Ивановской области от 13.11.2013 N 453-п &quot;Об утверждении государственной программы Ивановской области &quot;Культура Ивановской области&quot; -------">
        <w:r>
          <w:rPr>
            <w:color w:val="0000FF"/>
          </w:rPr>
          <w:t>N 456-п</w:t>
        </w:r>
      </w:hyperlink>
      <w:r>
        <w:t xml:space="preserve"> "О внесении изменения в постан</w:t>
      </w:r>
      <w:r>
        <w:t>овление Правительства Ивановской области от 13.11.2013 N 453-п "Об утверждении государственной программы Ивановской области "Культура Ивановской области";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от 01.02.2017 </w:t>
      </w:r>
      <w:hyperlink r:id="rId85" w:tooltip="Постановление Правительства Ивановской области от 01.02.2017 N 19-п &quot;О внесении изменений в постановление Правительства Ивановской области от 13.11.2013 N 453-п &quot;Об утверждении государственной программы Ивановской области &quot;Культура Ивановской области&quot; (вместе ">
        <w:r>
          <w:rPr>
            <w:color w:val="0000FF"/>
          </w:rPr>
          <w:t>N 19-п</w:t>
        </w:r>
      </w:hyperlink>
      <w:r>
        <w:t xml:space="preserve"> "О внесении изменений в постановление Правительства Ивановской области от 13.11.2013 N 453-п "Об утверждении государственной программы Ивановской области "Культура Ивановской области";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от 30.03.2017 </w:t>
      </w:r>
      <w:hyperlink r:id="rId86" w:tooltip="Постановление Правительства Ивановской области от 30.03.2017 N 114-п &quot;О внесении изменений в постановление Правительства Ивановской области от 13.11.2013 N 453-п &quot;Об утверждении государственной программы Ивановской области &quot;Культура Ивановской области&quot; (вместе">
        <w:r>
          <w:rPr>
            <w:color w:val="0000FF"/>
          </w:rPr>
          <w:t>N 114-п</w:t>
        </w:r>
      </w:hyperlink>
      <w:r>
        <w:t xml:space="preserve"> "О внесении изменений в постановление Правительства Ивановской области от 13.11.2013 N 453-п "Об утверждении государственной программы Ивановской области "Куль</w:t>
      </w:r>
      <w:r>
        <w:t>тура Ивановской области";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от 12.04.2017 </w:t>
      </w:r>
      <w:hyperlink r:id="rId87" w:tooltip="Постановление Правительства Ивановской области от 12.04.2017 N 123-п &quot;О внесении изменений в постановление Правительства Ивановской области от 18.05.2016 N 135-п &quot;Об утверждении государственной программы Ивановской области &quot;Развитие туризма в Ивановской област">
        <w:r>
          <w:rPr>
            <w:color w:val="0000FF"/>
          </w:rPr>
          <w:t>N 123-п</w:t>
        </w:r>
      </w:hyperlink>
      <w:r>
        <w:t xml:space="preserve"> "О внесении изменений в постановление Правительства Ивановской области от 18.05.2016 N 135-п "Об</w:t>
      </w:r>
      <w:r>
        <w:t xml:space="preserve"> утверждении государственной программы Ивановской области "Развитие туризма в Ивановской области";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от 27.04.2017 </w:t>
      </w:r>
      <w:hyperlink r:id="rId88" w:tooltip="Постановление Правительства Ивановской области от 27.04.2017 N 160-п &quot;О внесении изменений в постановление Правительства Ивановской области от 13.11.2013 N 453-п &quot;Об утверждении государственной программы Ивановской области &quot;Культура Ивановской области&quot; -------">
        <w:r>
          <w:rPr>
            <w:color w:val="0000FF"/>
          </w:rPr>
          <w:t>N 160-п</w:t>
        </w:r>
      </w:hyperlink>
      <w:r>
        <w:t xml:space="preserve"> "О внесении изменений </w:t>
      </w:r>
      <w:r>
        <w:t>в постановление Правительства Ивановской области от 13.11.2013 N 453-п "Об утверждении государственной программы Ивановской области "Культура Ивановской области";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от 17.05.2017 </w:t>
      </w:r>
      <w:hyperlink r:id="rId89" w:tooltip="Постановление Правительства Ивановской области от 17.05.2017 N 176-п &quot;О внесении изменений в постановление Правительства Ивановской области от 13.11.2013 N 453-п &quot;Об утверждении государственной программы Ивановской области &quot;Культура Ивановской области&quot; -------">
        <w:r>
          <w:rPr>
            <w:color w:val="0000FF"/>
          </w:rPr>
          <w:t>N 176-п</w:t>
        </w:r>
      </w:hyperlink>
      <w:r>
        <w:t xml:space="preserve"> "О внесении изменений в постановление Правительства Ивановской области от 13.11.2013 N 453-п "Об утверждении государственной программы Ивановской области "Культура Ивановской области";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от 19.07.2017 </w:t>
      </w:r>
      <w:hyperlink r:id="rId90" w:tooltip="Постановление Правительства Ивановской области от 19.07.2017 N 283-п &quot;О внесении изменений в постановление Правительства Ивановской области от 18.05.2016 N 135-п &quot;Об утверждении государственной программы Ивановской области &quot;Развитие туризма в Ивановской област">
        <w:r>
          <w:rPr>
            <w:color w:val="0000FF"/>
          </w:rPr>
          <w:t>N 283-п</w:t>
        </w:r>
      </w:hyperlink>
      <w:r>
        <w:t xml:space="preserve"> "О внесении изменений в постановление Правительства Ивановской области от 18.05.2016 N 135-п "Об утверждении государственной программы Ивановской облас</w:t>
      </w:r>
      <w:r>
        <w:t>ти "Развитие туризма в Ивановской области";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от 21.09.2017 </w:t>
      </w:r>
      <w:hyperlink r:id="rId91" w:tooltip="Постановление Правительства Ивановской области от 21.09.2017 N 347-п &quot;О внесении изменений в постановление Правительства Ивановской области от 13.11.2013 N 453-п &quot;Об утверждении государственной программы Ивановской области &quot;Культура Ивановской области&quot; -------">
        <w:r>
          <w:rPr>
            <w:color w:val="0000FF"/>
          </w:rPr>
          <w:t>N 347-п</w:t>
        </w:r>
      </w:hyperlink>
      <w:r>
        <w:t xml:space="preserve"> "О внесении изменений в постановление Правительства Ивановской </w:t>
      </w:r>
      <w:r>
        <w:lastRenderedPageBreak/>
        <w:t>области от 13.</w:t>
      </w:r>
      <w:r>
        <w:t>11.2013 N 453-п "Об утверждении государственной программы Ивановской области "Культура Ивановской области".</w:t>
      </w:r>
    </w:p>
    <w:p w:rsidR="005C7EED" w:rsidRDefault="005C7EED">
      <w:pPr>
        <w:pStyle w:val="ConsPlusNormal0"/>
        <w:ind w:firstLine="540"/>
        <w:jc w:val="both"/>
      </w:pPr>
    </w:p>
    <w:p w:rsidR="005C7EED" w:rsidRDefault="002117E1">
      <w:pPr>
        <w:pStyle w:val="ConsPlusNormal0"/>
        <w:ind w:firstLine="540"/>
        <w:jc w:val="both"/>
      </w:pPr>
      <w:r>
        <w:t>3. Настоящее постановление вступает в силу с 01.01.2018.</w:t>
      </w:r>
    </w:p>
    <w:p w:rsidR="005C7EED" w:rsidRDefault="005C7EED">
      <w:pPr>
        <w:pStyle w:val="ConsPlusNormal0"/>
        <w:jc w:val="both"/>
      </w:pPr>
    </w:p>
    <w:p w:rsidR="005C7EED" w:rsidRDefault="002117E1">
      <w:pPr>
        <w:pStyle w:val="ConsPlusNormal0"/>
        <w:jc w:val="right"/>
      </w:pPr>
      <w:r>
        <w:t>Временно исполняющий обязанности</w:t>
      </w:r>
    </w:p>
    <w:p w:rsidR="005C7EED" w:rsidRDefault="002117E1">
      <w:pPr>
        <w:pStyle w:val="ConsPlusNormal0"/>
        <w:jc w:val="right"/>
      </w:pPr>
      <w:r>
        <w:t>Губернатора Ивановской области</w:t>
      </w:r>
    </w:p>
    <w:p w:rsidR="005C7EED" w:rsidRDefault="002117E1">
      <w:pPr>
        <w:pStyle w:val="ConsPlusNormal0"/>
        <w:jc w:val="right"/>
      </w:pPr>
      <w:r>
        <w:t>С.С.ВОСКРЕСЕНСКИЙ</w:t>
      </w:r>
    </w:p>
    <w:p w:rsidR="005C7EED" w:rsidRDefault="005C7EED">
      <w:pPr>
        <w:pStyle w:val="ConsPlusNormal0"/>
        <w:jc w:val="right"/>
      </w:pPr>
    </w:p>
    <w:p w:rsidR="005C7EED" w:rsidRDefault="005C7EED">
      <w:pPr>
        <w:pStyle w:val="ConsPlusNormal0"/>
        <w:jc w:val="right"/>
      </w:pPr>
    </w:p>
    <w:p w:rsidR="005C7EED" w:rsidRDefault="005C7EED">
      <w:pPr>
        <w:pStyle w:val="ConsPlusNormal0"/>
        <w:jc w:val="right"/>
      </w:pPr>
    </w:p>
    <w:p w:rsidR="005C7EED" w:rsidRDefault="005C7EED">
      <w:pPr>
        <w:pStyle w:val="ConsPlusNormal0"/>
        <w:jc w:val="right"/>
      </w:pPr>
    </w:p>
    <w:p w:rsidR="005C7EED" w:rsidRDefault="005C7EED">
      <w:pPr>
        <w:pStyle w:val="ConsPlusNormal0"/>
        <w:jc w:val="right"/>
      </w:pPr>
    </w:p>
    <w:p w:rsidR="005C7EED" w:rsidRDefault="002117E1">
      <w:pPr>
        <w:pStyle w:val="ConsPlusNormal0"/>
        <w:jc w:val="right"/>
        <w:outlineLvl w:val="0"/>
      </w:pPr>
      <w:r>
        <w:t>Приложение</w:t>
      </w:r>
    </w:p>
    <w:p w:rsidR="005C7EED" w:rsidRDefault="002117E1">
      <w:pPr>
        <w:pStyle w:val="ConsPlusNormal0"/>
        <w:jc w:val="right"/>
      </w:pPr>
      <w:r>
        <w:t>к постановлению</w:t>
      </w:r>
    </w:p>
    <w:p w:rsidR="005C7EED" w:rsidRDefault="002117E1">
      <w:pPr>
        <w:pStyle w:val="ConsPlusNormal0"/>
        <w:jc w:val="right"/>
      </w:pPr>
      <w:r>
        <w:t>Правительства</w:t>
      </w:r>
    </w:p>
    <w:p w:rsidR="005C7EED" w:rsidRDefault="002117E1">
      <w:pPr>
        <w:pStyle w:val="ConsPlusNormal0"/>
        <w:jc w:val="right"/>
      </w:pPr>
      <w:r>
        <w:t>Ивановской области</w:t>
      </w:r>
    </w:p>
    <w:p w:rsidR="005C7EED" w:rsidRDefault="002117E1">
      <w:pPr>
        <w:pStyle w:val="ConsPlusNormal0"/>
        <w:jc w:val="right"/>
      </w:pPr>
      <w:r>
        <w:t>от 06.12.2017 N 455-п</w:t>
      </w:r>
    </w:p>
    <w:p w:rsidR="005C7EED" w:rsidRDefault="005C7EED">
      <w:pPr>
        <w:pStyle w:val="ConsPlusNormal0"/>
      </w:pPr>
    </w:p>
    <w:p w:rsidR="005C7EED" w:rsidRDefault="002117E1">
      <w:pPr>
        <w:pStyle w:val="ConsPlusTitle0"/>
        <w:jc w:val="center"/>
      </w:pPr>
      <w:bookmarkStart w:id="0" w:name="P78"/>
      <w:bookmarkEnd w:id="0"/>
      <w:r>
        <w:t>ГОСУДАРСТВЕННАЯ ПРОГРАММА</w:t>
      </w:r>
    </w:p>
    <w:p w:rsidR="005C7EED" w:rsidRDefault="002117E1">
      <w:pPr>
        <w:pStyle w:val="ConsPlusTitle0"/>
        <w:jc w:val="center"/>
      </w:pPr>
      <w:r>
        <w:t>ИВАНОВСКОЙ ОБЛАСТИ "РАЗВИТИЕ КУЛЬТУРЫ В ИВАНОВСКОЙ ОБЛАСТИ"</w:t>
      </w:r>
    </w:p>
    <w:p w:rsidR="005C7EED" w:rsidRDefault="005C7EE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5C7EE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C7EED" w:rsidRDefault="005C7EE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7EED" w:rsidRDefault="005C7EE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Правительства Ивановской области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13.04.2018 </w:t>
            </w:r>
            <w:hyperlink r:id="rId92" w:tooltip="Постановление Правительства Ивановской области от 13.04.2018 N 102-п &quot;О внесении изменений в некоторые постановления Правительства Ивановской области&quot; {КонсультантПлюс}">
              <w:r>
                <w:rPr>
                  <w:color w:val="0000FF"/>
                </w:rPr>
                <w:t>N 102-п</w:t>
              </w:r>
            </w:hyperlink>
            <w:r>
              <w:rPr>
                <w:color w:val="392C69"/>
              </w:rPr>
              <w:t xml:space="preserve">, от 28.05.2018 </w:t>
            </w:r>
            <w:hyperlink r:id="rId93" w:tooltip="Постановление Правительства Ивановской области от 28.05.2018 N 138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138-п</w:t>
              </w:r>
            </w:hyperlink>
            <w:r>
              <w:rPr>
                <w:color w:val="392C69"/>
              </w:rPr>
              <w:t xml:space="preserve">, от 29.05.2018 </w:t>
            </w:r>
            <w:hyperlink r:id="rId94" w:tooltip="Постановление Правительства Ивановской области от 29.05.2018 N 139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139-п</w:t>
              </w:r>
            </w:hyperlink>
            <w:r>
              <w:rPr>
                <w:color w:val="392C69"/>
              </w:rPr>
              <w:t>,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26.07.2018 </w:t>
            </w:r>
            <w:hyperlink r:id="rId95" w:tooltip="Постановление Правительства Ивановской области от 26.07.2018 N 225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225-п</w:t>
              </w:r>
            </w:hyperlink>
            <w:r>
              <w:rPr>
                <w:color w:val="392C69"/>
              </w:rPr>
              <w:t xml:space="preserve">, от 12.11.2018 </w:t>
            </w:r>
            <w:hyperlink r:id="rId96" w:tooltip="Постановление Правительства Ивановской области от 12.11.2018 N 31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313-п</w:t>
              </w:r>
            </w:hyperlink>
            <w:r>
              <w:rPr>
                <w:color w:val="392C69"/>
              </w:rPr>
              <w:t xml:space="preserve">, от 13.12.2018 </w:t>
            </w:r>
            <w:hyperlink r:id="rId97" w:tooltip="Постановление Правительства Ивановской области от 13.12.2018 N 364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364-п</w:t>
              </w:r>
            </w:hyperlink>
            <w:r>
              <w:rPr>
                <w:color w:val="392C69"/>
              </w:rPr>
              <w:t>,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>от 2</w:t>
            </w:r>
            <w:r>
              <w:rPr>
                <w:color w:val="392C69"/>
              </w:rPr>
              <w:t xml:space="preserve">1.01.2019 </w:t>
            </w:r>
            <w:hyperlink r:id="rId98" w:tooltip="Постановление Правительства Ивановской области от 21.01.2019 N 7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ск">
              <w:r>
                <w:rPr>
                  <w:color w:val="0000FF"/>
                </w:rPr>
                <w:t>N 7-п</w:t>
              </w:r>
            </w:hyperlink>
            <w:r>
              <w:rPr>
                <w:color w:val="392C69"/>
              </w:rPr>
              <w:t xml:space="preserve">, от 01.04.2019 </w:t>
            </w:r>
            <w:hyperlink r:id="rId99" w:tooltip="Постановление Правительства Ивановской области от 01.04.2019 N 11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113-п</w:t>
              </w:r>
            </w:hyperlink>
            <w:r>
              <w:rPr>
                <w:color w:val="392C69"/>
              </w:rPr>
              <w:t xml:space="preserve">, от 24.06.2019 </w:t>
            </w:r>
            <w:hyperlink r:id="rId100" w:tooltip="Постановление Правительства Ивановской области от 24.06.2019 N 230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230-п</w:t>
              </w:r>
            </w:hyperlink>
            <w:r>
              <w:rPr>
                <w:color w:val="392C69"/>
              </w:rPr>
              <w:t>,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21.10.2019 </w:t>
            </w:r>
            <w:hyperlink r:id="rId101" w:tooltip="Постановление Правительства Ивановской области от 21.10.2019 N 411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411-п</w:t>
              </w:r>
            </w:hyperlink>
            <w:r>
              <w:rPr>
                <w:color w:val="392C69"/>
              </w:rPr>
              <w:t xml:space="preserve">, от 18.11.2019 </w:t>
            </w:r>
            <w:hyperlink r:id="rId102" w:tooltip="Постановление Правительства Ивановской области от 18.11.2019 N 451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4</w:t>
              </w:r>
              <w:r>
                <w:rPr>
                  <w:color w:val="0000FF"/>
                </w:rPr>
                <w:t>51-п</w:t>
              </w:r>
            </w:hyperlink>
            <w:r>
              <w:rPr>
                <w:color w:val="392C69"/>
              </w:rPr>
              <w:t xml:space="preserve">, от 19.12.2019 </w:t>
            </w:r>
            <w:hyperlink r:id="rId103" w:tooltip="Постановление Правительства Ивановской области от 19.12.2019 N 53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533-п</w:t>
              </w:r>
            </w:hyperlink>
            <w:r>
              <w:rPr>
                <w:color w:val="392C69"/>
              </w:rPr>
              <w:t>,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17.02.2020 </w:t>
            </w:r>
            <w:hyperlink r:id="rId104" w:tooltip="Постановление Правительства Ивановской области от 17.02.2020 N 6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с">
              <w:r>
                <w:rPr>
                  <w:color w:val="0000FF"/>
                </w:rPr>
                <w:t>N 63-п</w:t>
              </w:r>
            </w:hyperlink>
            <w:r>
              <w:rPr>
                <w:color w:val="392C69"/>
              </w:rPr>
              <w:t xml:space="preserve">, от 15.06.2020 </w:t>
            </w:r>
            <w:hyperlink r:id="rId105" w:tooltip="Постановление Правительства Ивановской области от 15.06.2020 N 28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282-п</w:t>
              </w:r>
            </w:hyperlink>
            <w:r>
              <w:rPr>
                <w:color w:val="392C69"/>
              </w:rPr>
              <w:t xml:space="preserve">, от 13.08.2020 </w:t>
            </w:r>
            <w:hyperlink r:id="rId106" w:tooltip="Постановление Правительства Ивановской области от 13.08.2020 N 365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365-п</w:t>
              </w:r>
            </w:hyperlink>
            <w:r>
              <w:rPr>
                <w:color w:val="392C69"/>
              </w:rPr>
              <w:t>,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05.10.2020 </w:t>
            </w:r>
            <w:hyperlink r:id="rId107" w:tooltip="Постановление Правительства Ивановской области от 05.10.2020 N 461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461-п</w:t>
              </w:r>
            </w:hyperlink>
            <w:r>
              <w:rPr>
                <w:color w:val="392C69"/>
              </w:rPr>
              <w:t xml:space="preserve">, от 12.11.2020 </w:t>
            </w:r>
            <w:hyperlink r:id="rId108" w:tooltip="Постановление Правительства Ивановской области от 12.11.2020 N 561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561-п</w:t>
              </w:r>
            </w:hyperlink>
            <w:r>
              <w:rPr>
                <w:color w:val="392C69"/>
              </w:rPr>
              <w:t xml:space="preserve">, от 17.12.2020 </w:t>
            </w:r>
            <w:hyperlink r:id="rId109" w:tooltip="Постановление Правительства Ивановской области от 17.12.2020 N 635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635-п</w:t>
              </w:r>
            </w:hyperlink>
            <w:r>
              <w:rPr>
                <w:color w:val="392C69"/>
              </w:rPr>
              <w:t>,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24.12.2020 </w:t>
            </w:r>
            <w:hyperlink r:id="rId110" w:tooltip="Постановление Правительства Ивановской области от 24.12.2020 N 659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659-п</w:t>
              </w:r>
            </w:hyperlink>
            <w:r>
              <w:rPr>
                <w:color w:val="392C69"/>
              </w:rPr>
              <w:t xml:space="preserve">, от 27.01.2021 </w:t>
            </w:r>
            <w:hyperlink r:id="rId111" w:tooltip="Постановление Правительства Ивановской области от 27.01.2021 N 6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ск">
              <w:r>
                <w:rPr>
                  <w:color w:val="0000FF"/>
                </w:rPr>
                <w:t>N 6-п</w:t>
              </w:r>
            </w:hyperlink>
            <w:r>
              <w:rPr>
                <w:color w:val="392C69"/>
              </w:rPr>
              <w:t xml:space="preserve">, от 23.04.2021 </w:t>
            </w:r>
            <w:hyperlink r:id="rId112" w:tooltip="Постановление Правительства Ивановской области от 23.04.2021 N 194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194-п</w:t>
              </w:r>
            </w:hyperlink>
            <w:r>
              <w:rPr>
                <w:color w:val="392C69"/>
              </w:rPr>
              <w:t>,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23.06.2021 </w:t>
            </w:r>
            <w:hyperlink r:id="rId113" w:tooltip="Постановление Правительства Ивановской области от 23.06.2021 N 284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284-п</w:t>
              </w:r>
            </w:hyperlink>
            <w:r>
              <w:rPr>
                <w:color w:val="392C69"/>
              </w:rPr>
              <w:t>, от 29.</w:t>
            </w:r>
            <w:r>
              <w:rPr>
                <w:color w:val="392C69"/>
              </w:rPr>
              <w:t xml:space="preserve">10.2021 </w:t>
            </w:r>
            <w:hyperlink r:id="rId114" w:tooltip="Постановление Правительства Ивановской области от 29.10.2021 N 514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514-п</w:t>
              </w:r>
            </w:hyperlink>
            <w:r>
              <w:rPr>
                <w:color w:val="392C69"/>
              </w:rPr>
              <w:t xml:space="preserve">, от 15.12.2021 </w:t>
            </w:r>
            <w:hyperlink r:id="rId115" w:tooltip="Постановление Правительства Ивановской области от 15.12.2021 N 631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631-п</w:t>
              </w:r>
            </w:hyperlink>
            <w:r>
              <w:rPr>
                <w:color w:val="392C69"/>
              </w:rPr>
              <w:t>,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20.01.2022 </w:t>
            </w:r>
            <w:hyperlink r:id="rId116" w:tooltip="Постановление Правительства Ивановской области от 20.01.2022 N 7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ск">
              <w:r>
                <w:rPr>
                  <w:color w:val="0000FF"/>
                </w:rPr>
                <w:t>N 7-п</w:t>
              </w:r>
            </w:hyperlink>
            <w:r>
              <w:rPr>
                <w:color w:val="392C69"/>
              </w:rPr>
              <w:t xml:space="preserve">, от 14.04.2022 </w:t>
            </w:r>
            <w:hyperlink r:id="rId117" w:tooltip="Постановление Правительства Ивановской области от 14.04.2022 N 155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155-п</w:t>
              </w:r>
            </w:hyperlink>
            <w:r>
              <w:rPr>
                <w:color w:val="392C69"/>
              </w:rPr>
              <w:t xml:space="preserve">, от 12.07.2022 </w:t>
            </w:r>
            <w:hyperlink r:id="rId118" w:tooltip="Постановление Правительства Ивановской области от 12.07.2022 N 351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351</w:t>
              </w:r>
              <w:r>
                <w:rPr>
                  <w:color w:val="0000FF"/>
                </w:rPr>
                <w:t>-п</w:t>
              </w:r>
            </w:hyperlink>
            <w:r>
              <w:rPr>
                <w:color w:val="392C69"/>
              </w:rPr>
              <w:t>,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18.08.2022 </w:t>
            </w:r>
            <w:hyperlink r:id="rId119" w:tooltip="Постановление Правительства Ивановской области от 18.08.2022 N 429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429-п</w:t>
              </w:r>
            </w:hyperlink>
            <w:r>
              <w:rPr>
                <w:color w:val="392C69"/>
              </w:rPr>
              <w:t xml:space="preserve">, от 21.09.2022 </w:t>
            </w:r>
            <w:hyperlink r:id="rId120" w:tooltip="Постановление Правительства Ивановской области от 21.09.2022 N 497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497-п</w:t>
              </w:r>
            </w:hyperlink>
            <w:r>
              <w:rPr>
                <w:color w:val="392C69"/>
              </w:rPr>
              <w:t xml:space="preserve">, от 09.12.2022 </w:t>
            </w:r>
            <w:hyperlink r:id="rId121" w:tooltip="Постановление Правительства Ивановской области от 09.12.2022 N 714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714-п</w:t>
              </w:r>
            </w:hyperlink>
            <w:r>
              <w:rPr>
                <w:color w:val="392C69"/>
              </w:rPr>
              <w:t>,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09.12.2022 </w:t>
            </w:r>
            <w:hyperlink r:id="rId122" w:tooltip="Постановление Правительства Ивановской области от 09.12.2022 N 717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717-п</w:t>
              </w:r>
            </w:hyperlink>
            <w:r>
              <w:rPr>
                <w:color w:val="392C69"/>
              </w:rPr>
              <w:t xml:space="preserve">, от 27.12.2022 </w:t>
            </w:r>
            <w:hyperlink r:id="rId123" w:tooltip="Постановление Правительства Ивановской области от 27.12.2022 N 797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797-п</w:t>
              </w:r>
            </w:hyperlink>
            <w:r>
              <w:rPr>
                <w:color w:val="392C69"/>
              </w:rPr>
              <w:t xml:space="preserve">, от 18.01.2023 </w:t>
            </w:r>
            <w:hyperlink r:id="rId124" w:tooltip="Постановление Правительства Ивановской области от 18.01.2023 N 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ск">
              <w:r>
                <w:rPr>
                  <w:color w:val="0000FF"/>
                </w:rPr>
                <w:t>N 2-п</w:t>
              </w:r>
            </w:hyperlink>
            <w:r>
              <w:rPr>
                <w:color w:val="392C69"/>
              </w:rPr>
              <w:t>,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29.06.2023 </w:t>
            </w:r>
            <w:hyperlink r:id="rId125" w:tooltip="Постановление Правительства Ивановской области от 29.06.2023 N 283-п &quot;О внесении изменения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283-п</w:t>
              </w:r>
            </w:hyperlink>
            <w:r>
              <w:rPr>
                <w:color w:val="392C69"/>
              </w:rPr>
              <w:t xml:space="preserve">, от 04.12.2023 </w:t>
            </w:r>
            <w:hyperlink r:id="rId126" w:tooltip="Постановление Правительства Ивановской области от 04.12.2023 N 59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592-п</w:t>
              </w:r>
            </w:hyperlink>
            <w:r>
              <w:rPr>
                <w:color w:val="392C69"/>
              </w:rPr>
              <w:t xml:space="preserve">, от 04.04.2024 </w:t>
            </w:r>
            <w:hyperlink r:id="rId127" w:tooltip="Постановление Правительства Ивановской области от 04.04.2024 N 13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133-п</w:t>
              </w:r>
            </w:hyperlink>
            <w:r>
              <w:rPr>
                <w:color w:val="392C69"/>
              </w:rPr>
              <w:t>,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05.08.2024 </w:t>
            </w:r>
            <w:hyperlink r:id="rId128" w:tooltip="Постановление Правительства Ивановской области от 05.08.2024 N 338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">
              <w:r>
                <w:rPr>
                  <w:color w:val="0000FF"/>
                </w:rPr>
                <w:t>N 338-п</w:t>
              </w:r>
            </w:hyperlink>
            <w:r>
              <w:rPr>
                <w:color w:val="392C69"/>
              </w:rPr>
              <w:t xml:space="preserve">, от 29.10.2024 </w:t>
            </w:r>
            <w:hyperlink r:id="rId129" w:tooltip="Постановление Правительства Ивановской области от 29.10.2024 N 51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">
              <w:r>
                <w:rPr>
                  <w:color w:val="0000FF"/>
                </w:rPr>
                <w:t>N 513-п</w:t>
              </w:r>
            </w:hyperlink>
            <w:r>
              <w:rPr>
                <w:color w:val="392C69"/>
              </w:rPr>
              <w:t>, от 1</w:t>
            </w:r>
            <w:r>
              <w:rPr>
                <w:color w:val="392C69"/>
              </w:rPr>
              <w:t xml:space="preserve">2.12.2024 </w:t>
            </w:r>
            <w:hyperlink r:id="rId130" w:tooltip="Постановление Правительства Ивановской области от 12.12.2024 N 61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">
              <w:r>
                <w:rPr>
                  <w:color w:val="0000FF"/>
                </w:rPr>
                <w:t>N 611-п</w:t>
              </w:r>
            </w:hyperlink>
            <w:r>
              <w:rPr>
                <w:color w:val="392C69"/>
              </w:rPr>
              <w:t>,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03.02.2025 </w:t>
            </w:r>
            <w:hyperlink r:id="rId131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      <w:r>
                <w:rPr>
                  <w:color w:val="0000FF"/>
                </w:rPr>
                <w:t>N 32-п</w:t>
              </w:r>
            </w:hyperlink>
            <w:r>
              <w:rPr>
                <w:color w:val="392C69"/>
              </w:rPr>
              <w:t xml:space="preserve">, от 12.03.2025 </w:t>
            </w:r>
            <w:hyperlink r:id="rId132" w:tooltip="Постановление Правительства Ивановской области от 12.03.2025 N 90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      <w:r>
                <w:rPr>
                  <w:color w:val="0000FF"/>
                </w:rPr>
                <w:t>N 90-п</w:t>
              </w:r>
            </w:hyperlink>
            <w:r>
              <w:rPr>
                <w:color w:val="392C69"/>
              </w:rPr>
              <w:t xml:space="preserve">, от 25.09.2025 </w:t>
            </w:r>
            <w:hyperlink r:id="rId133" w:tooltip="Постановление Правительства Ивановской области от 25.09.2025 N 37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">
              <w:r>
                <w:rPr>
                  <w:color w:val="0000FF"/>
                </w:rPr>
                <w:t>N 373-п</w:t>
              </w:r>
            </w:hyperlink>
            <w:r>
              <w:rPr>
                <w:color w:val="392C69"/>
              </w:rPr>
              <w:t>,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05.02.2026 </w:t>
            </w:r>
            <w:hyperlink r:id="rId134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      <w:r>
                <w:rPr>
                  <w:color w:val="0000FF"/>
                </w:rPr>
                <w:t>N 3</w:t>
              </w:r>
              <w:r>
                <w:rPr>
                  <w:color w:val="0000FF"/>
                </w:rPr>
                <w:t>1-п</w:t>
              </w:r>
            </w:hyperlink>
            <w:r>
              <w:rPr>
                <w:color w:val="392C69"/>
              </w:rPr>
              <w:t xml:space="preserve">, от 02.04.2026 </w:t>
            </w:r>
            <w:hyperlink r:id="rId135" w:tooltip="Постановление Правительства Ивановской области от 02.04.2026 N 108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">
              <w:r>
                <w:rPr>
                  <w:color w:val="0000FF"/>
                </w:rPr>
                <w:t>N 108-п</w:t>
              </w:r>
            </w:hyperlink>
            <w:r>
              <w:rPr>
                <w:color w:val="392C69"/>
              </w:rPr>
              <w:t xml:space="preserve">, от 23.04.2026 </w:t>
            </w:r>
            <w:hyperlink r:id="rId136" w:tooltip="Постановление Правительства Ивановской области от 23.04.2026 N 139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">
              <w:r>
                <w:rPr>
                  <w:color w:val="0000FF"/>
                </w:rPr>
                <w:t>N 139-п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7EED" w:rsidRDefault="005C7EED">
            <w:pPr>
              <w:pStyle w:val="ConsPlusNormal0"/>
            </w:pPr>
          </w:p>
        </w:tc>
      </w:tr>
    </w:tbl>
    <w:p w:rsidR="005C7EED" w:rsidRDefault="005C7EED">
      <w:pPr>
        <w:pStyle w:val="ConsPlusNormal0"/>
        <w:jc w:val="center"/>
      </w:pPr>
    </w:p>
    <w:p w:rsidR="005C7EED" w:rsidRDefault="002117E1">
      <w:pPr>
        <w:pStyle w:val="ConsPlusTitle0"/>
        <w:jc w:val="center"/>
        <w:outlineLvl w:val="1"/>
      </w:pPr>
      <w:r>
        <w:t>1. Паспорт государственной программы Ивановской области</w:t>
      </w:r>
    </w:p>
    <w:p w:rsidR="005C7EED" w:rsidRDefault="005C7EED">
      <w:pPr>
        <w:pStyle w:val="ConsPlusNormal0"/>
        <w:ind w:firstLine="540"/>
        <w:jc w:val="both"/>
      </w:pPr>
    </w:p>
    <w:p w:rsidR="005C7EED" w:rsidRDefault="002117E1">
      <w:pPr>
        <w:pStyle w:val="ConsPlusNormal0"/>
        <w:ind w:firstLine="540"/>
        <w:jc w:val="both"/>
      </w:pPr>
      <w:r>
        <w:t xml:space="preserve">Утратил силу. - </w:t>
      </w:r>
      <w:hyperlink r:id="rId137" w:tooltip="Постановление Правительства Ивановской области от 18.01.2023 N 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ск">
        <w:r>
          <w:rPr>
            <w:color w:val="0000FF"/>
          </w:rPr>
          <w:t>Постановление</w:t>
        </w:r>
      </w:hyperlink>
      <w:r>
        <w:t xml:space="preserve"> Правительства Ивановской области от 18.01.2023 N 2-п.</w:t>
      </w:r>
    </w:p>
    <w:p w:rsidR="005C7EED" w:rsidRDefault="005C7EED">
      <w:pPr>
        <w:pStyle w:val="ConsPlusNormal0"/>
        <w:ind w:firstLine="540"/>
        <w:jc w:val="both"/>
      </w:pPr>
    </w:p>
    <w:p w:rsidR="005C7EED" w:rsidRDefault="002117E1">
      <w:pPr>
        <w:pStyle w:val="ConsPlusTitle0"/>
        <w:jc w:val="center"/>
        <w:outlineLvl w:val="1"/>
      </w:pPr>
      <w:r>
        <w:t>2. Приоритеты и цели государственной политики в сфере</w:t>
      </w:r>
    </w:p>
    <w:p w:rsidR="005C7EED" w:rsidRDefault="002117E1">
      <w:pPr>
        <w:pStyle w:val="ConsPlusTitle0"/>
        <w:jc w:val="center"/>
      </w:pPr>
      <w:r>
        <w:t>ре</w:t>
      </w:r>
      <w:r>
        <w:t>ализации государственной программы Ивановской области</w:t>
      </w:r>
    </w:p>
    <w:p w:rsidR="005C7EED" w:rsidRDefault="002117E1">
      <w:pPr>
        <w:pStyle w:val="ConsPlusTitle0"/>
        <w:jc w:val="center"/>
      </w:pPr>
      <w:r>
        <w:lastRenderedPageBreak/>
        <w:t>"Развитие культуры в Ивановской области"</w:t>
      </w:r>
    </w:p>
    <w:p w:rsidR="005C7EED" w:rsidRDefault="002117E1">
      <w:pPr>
        <w:pStyle w:val="ConsPlusNormal0"/>
        <w:jc w:val="center"/>
      </w:pPr>
      <w:r>
        <w:t xml:space="preserve">(в ред. </w:t>
      </w:r>
      <w:hyperlink r:id="rId138" w:tooltip="Постановление Правительства Ивановской области от 04.04.2024 N 13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</w:t>
      </w:r>
      <w:r>
        <w:t>ельства Ивановской области</w:t>
      </w:r>
    </w:p>
    <w:p w:rsidR="005C7EED" w:rsidRDefault="002117E1">
      <w:pPr>
        <w:pStyle w:val="ConsPlusNormal0"/>
        <w:jc w:val="center"/>
      </w:pPr>
      <w:r>
        <w:t>от 04.04.2024 N 133-п)</w:t>
      </w:r>
    </w:p>
    <w:p w:rsidR="005C7EED" w:rsidRDefault="005C7EED">
      <w:pPr>
        <w:pStyle w:val="ConsPlusNormal0"/>
        <w:jc w:val="center"/>
      </w:pPr>
    </w:p>
    <w:p w:rsidR="005C7EED" w:rsidRDefault="002117E1">
      <w:pPr>
        <w:pStyle w:val="ConsPlusNormal0"/>
        <w:jc w:val="center"/>
      </w:pPr>
      <w:r>
        <w:t xml:space="preserve">(в ред. </w:t>
      </w:r>
      <w:hyperlink r:id="rId139" w:tooltip="Постановление Правительства Ивановской области от 18.01.2023 N 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ск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</w:t>
      </w:r>
    </w:p>
    <w:p w:rsidR="005C7EED" w:rsidRDefault="002117E1">
      <w:pPr>
        <w:pStyle w:val="ConsPlusNormal0"/>
        <w:jc w:val="center"/>
      </w:pPr>
      <w:r>
        <w:t>от 18.01.2023 N 2-п)</w:t>
      </w:r>
    </w:p>
    <w:p w:rsidR="005C7EED" w:rsidRDefault="005C7EED">
      <w:pPr>
        <w:pStyle w:val="ConsPlusNormal0"/>
        <w:jc w:val="center"/>
      </w:pPr>
    </w:p>
    <w:p w:rsidR="005C7EED" w:rsidRDefault="002117E1">
      <w:pPr>
        <w:pStyle w:val="ConsPlusTitle0"/>
        <w:jc w:val="center"/>
        <w:outlineLvl w:val="2"/>
      </w:pPr>
      <w:r>
        <w:t>I. Оценка текущего состояния сферы культуры</w:t>
      </w:r>
    </w:p>
    <w:p w:rsidR="005C7EED" w:rsidRDefault="002117E1">
      <w:pPr>
        <w:pStyle w:val="ConsPlusTitle0"/>
        <w:jc w:val="center"/>
      </w:pPr>
      <w:r>
        <w:t>Ивановской о</w:t>
      </w:r>
      <w:r>
        <w:t>бласти</w:t>
      </w:r>
    </w:p>
    <w:p w:rsidR="005C7EED" w:rsidRDefault="002117E1">
      <w:pPr>
        <w:pStyle w:val="ConsPlusNormal0"/>
        <w:jc w:val="center"/>
      </w:pPr>
      <w:r>
        <w:t xml:space="preserve">(в ред. </w:t>
      </w:r>
      <w:hyperlink r:id="rId140" w:tooltip="Постановление Правительства Ивановской области от 04.04.2024 N 13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</w:t>
      </w:r>
    </w:p>
    <w:p w:rsidR="005C7EED" w:rsidRDefault="002117E1">
      <w:pPr>
        <w:pStyle w:val="ConsPlusNormal0"/>
        <w:jc w:val="center"/>
      </w:pPr>
      <w:r>
        <w:t>от 04.04.2024 N 133-п)</w:t>
      </w:r>
    </w:p>
    <w:p w:rsidR="005C7EED" w:rsidRDefault="005C7EED">
      <w:pPr>
        <w:pStyle w:val="ConsPlusNormal0"/>
        <w:ind w:firstLine="540"/>
        <w:jc w:val="both"/>
      </w:pPr>
    </w:p>
    <w:p w:rsidR="005C7EED" w:rsidRDefault="002117E1">
      <w:pPr>
        <w:pStyle w:val="ConsPlusNormal0"/>
        <w:ind w:firstLine="540"/>
        <w:jc w:val="both"/>
      </w:pPr>
      <w:r>
        <w:t>Культурный потенциал Ивановской облас</w:t>
      </w:r>
      <w:r>
        <w:t>ти характеризуется достаточно развитой сетью государственных и муниципальных учреждений культуры, исторически сложившимися музейными, театрально-музыкальными традициями, уникальными объектами историко-культурного наследия.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Посещаемость учреждений культуры </w:t>
      </w:r>
      <w:r>
        <w:t>Ивановской области в 2021 году составила 11739,94 тыс. человек. К 2030 году планируется увеличение числа посещений мероприятий организаций культуры до 26730 тысяч единиц в год.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Абзац утратил силу. - </w:t>
      </w:r>
      <w:hyperlink r:id="rId141" w:tooltip="Постановление Правительства Ивановской области от 05.08.2024 N 338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">
        <w:r>
          <w:rPr>
            <w:color w:val="0000FF"/>
          </w:rPr>
          <w:t>Постановление</w:t>
        </w:r>
      </w:hyperlink>
      <w:r>
        <w:t xml:space="preserve"> Правительства Ивановской области от 05.08.2024 N 338-п.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На территории Ивановской области представлены разнообразные категории объектов культурного наследия: из 1256 о</w:t>
      </w:r>
      <w:r>
        <w:t>бъектов культурного наследия 207 являются памятниками истории и культуры федерального значения, 387 - регионального, 317 - муниципального значения; 354 объекта являются выявленными объектами культурного наследия.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Ивановской области сохраняется высокий ур</w:t>
      </w:r>
      <w:r>
        <w:t xml:space="preserve">овень обеспеченности населения организациями культуры (в соответствии с методическими </w:t>
      </w:r>
      <w:hyperlink r:id="rId142" w:tooltip="Распоряжение Минкультуры России от 23.10.2023 N Р-2879 &quot;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">
        <w:r>
          <w:rPr>
            <w:color w:val="0000FF"/>
          </w:rPr>
          <w:t>рекомендациями</w:t>
        </w:r>
      </w:hyperlink>
      <w:r>
        <w:t xml:space="preserve"> органам государственной влас</w:t>
      </w:r>
      <w:r>
        <w:t>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культуры, утвержденными распоряжением Министерства культуры Росс</w:t>
      </w:r>
      <w:r>
        <w:t>ийской Федерации от 23.10.2023 N Р-2879).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143" w:tooltip="Постановление Правительства Ивановской области от 04.04.2024 N 13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04.04.2024 N 133-п)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Муз</w:t>
      </w:r>
      <w:r>
        <w:t>ейная сеть региона насчитывает 8 государственных и 13 муниципальных музеев. Они не только хранят историко-культурное наследие, но и являются важнейшим ресурсом социально-экономического развития области.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Количество библиотек в регионе соответствует социальн</w:t>
      </w:r>
      <w:r>
        <w:t>ым нормативам и нормам. Всего в регионе 325 библиотек: 3 областные, 322 муниципальные.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Широкодоступными являются услуги государственных театрально-концертных организаций. Театрально-зрелищной деятельностью занимаются 5 областных государственных театрально-</w:t>
      </w:r>
      <w:r>
        <w:t>зрелищных учреждений, 4 из которых размещаются в городе Иваново и 1 - в городе Кинешма.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lastRenderedPageBreak/>
        <w:t>Культурно-досуговую деятельность осуществляют автономное государственное учреждение Ивановской области "Областной координационно-методический центр культуры и творчеств</w:t>
      </w:r>
      <w:r>
        <w:t>а" и сеть учреждений клубного типа Ивановской области, которая включает в себя 313 единиц. 267 домов культуры находятся в сельской местности.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регионе работают 34 кинозала, в том числе 18 кинозалов, созданных при поддержке Фонда кино, в 10 муниципальных о</w:t>
      </w:r>
      <w:r>
        <w:t>бразованиях.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регионе доля зданий культуры, находящихся в удовлетворительном состоянии, составляет 88%. 12% зданий находятся в аварийном состоянии или требуют капитального ремонта. Особого внимания требуют муниципальные клубы, библиотеки и детские школы и</w:t>
      </w:r>
      <w:r>
        <w:t>скусств.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Региональная культурная политика позволяет ежегодно повышать доступность культурно-досуговых мероприятий музеев, театров, клубов и библиотек для жителей Ивановской области.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последние годы идет активный процесс модернизации областных и муниципаль</w:t>
      </w:r>
      <w:r>
        <w:t>ных учреждений культуры благодаря финансированию из областного и федерального бюджетов. За 3 года модернизировано более 300 учреждений культуры. Продолжается подготовка творческих и профессиональных кадров. Ежегодно повышают свою квалификацию более 600 раб</w:t>
      </w:r>
      <w:r>
        <w:t>отников культуры.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Реализуются мероприятия по формированию доступной среды для людей с ограниченными возможностями здоровья в учреждениях культуры и обеспечению равного доступа всех категорий населения к культурным ценностям. Растет количество театральных п</w:t>
      </w:r>
      <w:r>
        <w:t xml:space="preserve">ремьер, концертов, выставочных проектов, массовых мероприятий. Так, ежегодно государственные театры создают от 15 до 20 премьерных спектаклей, прирост выставочных проектов составляет 12%, в регионе проходит более 150 событийных мероприятий. Вводятся новые </w:t>
      </w:r>
      <w:r>
        <w:t>формы работы с аудиторией посредством интернет-технологий.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144" w:tooltip="Постановление Правительства Ивановской области от 05.08.2024 N 338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05.08.2024 N 338-п)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Ивановской области активно внедряются новые техническ</w:t>
      </w:r>
      <w:r>
        <w:t>ие средства коммуникации и развиваются цифровые технологии. В регионе реализуется программа "Пушкинская карта", направленная на социальную поддержку молодежи в возрасте от 14 до 22 лет для повышения доступности организаций культуры. На сентябрь 2022 года 4</w:t>
      </w:r>
      <w:r>
        <w:t>6 учреждений Ивановской области являются участниками программы. В рамках национального проекта "Культура" реализуется проект "Виртуальный концертный зал". До 2030 года в регионе планируется создание 10 виртуальных концертных залов. Имеется возможность онла</w:t>
      </w:r>
      <w:r>
        <w:t>йн-покупки билетов на театрально-концертные программы. В музеях области используются системы аудиогидов.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Вместе с тем некоторые проблемы в сфере культуры в Ивановской области остаются нерешенными, в их числе: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недостаточное развитие материально-технической </w:t>
      </w:r>
      <w:r>
        <w:t>базы учреждений культуры и искусства;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недостаточное комплектование библиотечных фондов в муниципальных образованиях Ивановской области;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необходимость проведения работ по сохранению объектов культурного наследия </w:t>
      </w:r>
      <w:r>
        <w:lastRenderedPageBreak/>
        <w:t>(памятников истории и культуры) Ивановской об</w:t>
      </w:r>
      <w:r>
        <w:t>ласти;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постоянное повышение среднего возраста работников культуры и сокращение их числа;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отставание уровня оплаты труда работников культуры от среднемесячной номинальной заработной платы работников, занятых в сфере экономики;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снижение эффективности и качес</w:t>
      </w:r>
      <w:r>
        <w:t>тва оказания культурных услуг населению в сельской местности.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Абзац утратил силу. - </w:t>
      </w:r>
      <w:hyperlink r:id="rId145" w:tooltip="Постановление Правительства Ивановской области от 05.08.2024 N 338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">
        <w:r>
          <w:rPr>
            <w:color w:val="0000FF"/>
          </w:rPr>
          <w:t>Постановление</w:t>
        </w:r>
      </w:hyperlink>
      <w:r>
        <w:t xml:space="preserve"> Правительства Ивановской области от 05.08.2024 N 338-п.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области музейного дела ситуация характеризуется неудовлетворительным состоянием сохранности коллекций в муниципальных музеях, отсутствием в них отвечающей современным требованиям системы обеспечени</w:t>
      </w:r>
      <w:r>
        <w:t>я безопасности музейных фондов. Требует решения вопрос создания новых современных историко-краеведческих экспозиций.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сфере театрально-музыкальных учреждений требуются замена светового и звукового оборудования, кресел в зрительных залах, одежды сцены, рем</w:t>
      </w:r>
      <w:r>
        <w:t>онт механики сцены.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Повсеместно в отрасли ощущается дефицит профессиональных кадров. Серьезной проблемой для сферы культуры Ивановской области являются возрастные показатели специалистов: 44% работающих специалистов составляют работники в возрасте старше 5</w:t>
      </w:r>
      <w:r>
        <w:t>0 лет и только 13% - до 30 лет.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Решение указанных проблем обеспечит развитие сферы культуры в соответствии с приоритетами и целями государственной политики и окажет существенное влияние на достижение национальных целей развития Российской Федерации.</w:t>
      </w:r>
    </w:p>
    <w:p w:rsidR="005C7EED" w:rsidRDefault="005C7EED">
      <w:pPr>
        <w:pStyle w:val="ConsPlusNormal0"/>
        <w:jc w:val="center"/>
      </w:pPr>
    </w:p>
    <w:p w:rsidR="005C7EED" w:rsidRDefault="002117E1">
      <w:pPr>
        <w:pStyle w:val="ConsPlusTitle0"/>
        <w:jc w:val="center"/>
        <w:outlineLvl w:val="2"/>
      </w:pPr>
      <w:r>
        <w:t>II. С</w:t>
      </w:r>
      <w:r>
        <w:t>тратегические приоритеты и цели государственной</w:t>
      </w:r>
    </w:p>
    <w:p w:rsidR="005C7EED" w:rsidRDefault="002117E1">
      <w:pPr>
        <w:pStyle w:val="ConsPlusTitle0"/>
        <w:jc w:val="center"/>
      </w:pPr>
      <w:r>
        <w:t>политики в сфере реализации государственной программы</w:t>
      </w:r>
    </w:p>
    <w:p w:rsidR="005C7EED" w:rsidRDefault="002117E1">
      <w:pPr>
        <w:pStyle w:val="ConsPlusTitle0"/>
        <w:jc w:val="center"/>
      </w:pPr>
      <w:r>
        <w:t>Ивановской области "Развитие культуры в Ивановской области"</w:t>
      </w:r>
    </w:p>
    <w:p w:rsidR="005C7EED" w:rsidRDefault="002117E1">
      <w:pPr>
        <w:pStyle w:val="ConsPlusNormal0"/>
        <w:jc w:val="center"/>
      </w:pPr>
      <w:r>
        <w:t xml:space="preserve">(в ред. </w:t>
      </w:r>
      <w:hyperlink r:id="rId146" w:tooltip="Постановление Правительства Ивановской области от 04.04.2024 N 13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</w:t>
      </w:r>
    </w:p>
    <w:p w:rsidR="005C7EED" w:rsidRDefault="002117E1">
      <w:pPr>
        <w:pStyle w:val="ConsPlusNormal0"/>
        <w:jc w:val="center"/>
      </w:pPr>
      <w:r>
        <w:t>от 04.04.2024 N 133-п)</w:t>
      </w:r>
    </w:p>
    <w:p w:rsidR="005C7EED" w:rsidRDefault="005C7EED">
      <w:pPr>
        <w:pStyle w:val="ConsPlusNormal0"/>
        <w:jc w:val="center"/>
      </w:pPr>
    </w:p>
    <w:p w:rsidR="005C7EED" w:rsidRDefault="002117E1">
      <w:pPr>
        <w:pStyle w:val="ConsPlusNormal0"/>
        <w:ind w:firstLine="540"/>
        <w:jc w:val="both"/>
      </w:pPr>
      <w:r>
        <w:t xml:space="preserve">Приоритеты и цели государственной политики в сфере культуры определены в соответствии с </w:t>
      </w:r>
      <w:hyperlink r:id="rId147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Конституцией</w:t>
        </w:r>
      </w:hyperlink>
      <w:r>
        <w:t xml:space="preserve"> Российской Федерации </w:t>
      </w:r>
      <w:r>
        <w:t xml:space="preserve">и иными правовыми актами Российской Федерации и Ивановской области, в том числе </w:t>
      </w:r>
      <w:hyperlink r:id="rId148" w:tooltip="&quot;Основы законодательства Российской Федерации о культуре&quot; (утв. ВС РФ 09.10.1992 N 3612-1) (ред. от 23.03.2026) {КонсультантПлюс}">
        <w:r>
          <w:rPr>
            <w:color w:val="0000FF"/>
          </w:rPr>
          <w:t>Законом</w:t>
        </w:r>
      </w:hyperlink>
      <w:r>
        <w:t xml:space="preserve"> Российской Федерации от 09.10.1992 N 3612-I "Основы законодательства Российской Федерации о культуре", </w:t>
      </w:r>
      <w:hyperlink r:id="rId149" w:tooltip="Постановление Правительства РФ от 15.04.2014 N 317 (ред. от 13.07.2026) &quot;Об утверждении государственной программы Российской Федерации &quot;Развитие культуры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15.04.2014 N 317</w:t>
      </w:r>
      <w:r>
        <w:t xml:space="preserve"> "Об утверждении государственной программы Российской Федерации "Развитие культуры", законами Ивановской области от 25.07.2002 </w:t>
      </w:r>
      <w:hyperlink r:id="rId150" w:tooltip="Закон Ивановской области от 25.07.2002 N 53-ОЗ (ред. от 15.12.2021) &quot;О музеях и музейном деле в Ивановской области&quot; (принят Законодательным Собранием Ивановской обл. 27.06.2002) {КонсультантПлюс}">
        <w:r>
          <w:rPr>
            <w:color w:val="0000FF"/>
          </w:rPr>
          <w:t>N 53-ОЗ</w:t>
        </w:r>
      </w:hyperlink>
      <w:r>
        <w:t xml:space="preserve"> "О музеях и музейном деле в Ивановской области", от 08.12.2003 </w:t>
      </w:r>
      <w:hyperlink r:id="rId151" w:tooltip="Закон Ивановской области от 08.12.2003 N 118-ОЗ (ред. от 03.03.2026) &quot;О народных художественных промыслах Ивановской области&quot; (принят Законодательным Собранием Ивановской обл. 20.11.2003) {КонсультантПлюс}">
        <w:r>
          <w:rPr>
            <w:color w:val="0000FF"/>
          </w:rPr>
          <w:t>N 118-ОЗ</w:t>
        </w:r>
      </w:hyperlink>
      <w:r>
        <w:t xml:space="preserve"> "О народных художественных промыслах Ивановской области", от 24.10.2005 </w:t>
      </w:r>
      <w:hyperlink r:id="rId152" w:tooltip="Закон Ивановской области от 24.10.2005 N 143-ОЗ (ред. от 25.12.2015) &quot;О культуре&quot; (принят Законодательным Собранием Ивановской обл. 29.09.2005) {КонсультантПлюс}">
        <w:r>
          <w:rPr>
            <w:color w:val="0000FF"/>
          </w:rPr>
          <w:t>N 143-ОЗ</w:t>
        </w:r>
      </w:hyperlink>
      <w:r>
        <w:t xml:space="preserve"> "О культуре", от 01.03.2006 </w:t>
      </w:r>
      <w:hyperlink r:id="rId153" w:tooltip="Закон Ивановской области от 01.03.2006 N 18-ОЗ (ред. от 15.12.2021) &quot;Об архивном деле в Ивановской области&quot; (принят Законодательным Собранием Ивановской обл. 02.02.2006) {КонсультантПлюс}">
        <w:r>
          <w:rPr>
            <w:color w:val="0000FF"/>
          </w:rPr>
          <w:t>N 18-ОЗ</w:t>
        </w:r>
      </w:hyperlink>
      <w:r>
        <w:t xml:space="preserve"> "Об архивном деле в Ивановской облас</w:t>
      </w:r>
      <w:r>
        <w:t>ти".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154" w:tooltip="Постановление Правительства Ивановской области от 05.08.2024 N 338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05.08.2024 N 338-п)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Основными целями государственной культур</w:t>
      </w:r>
      <w:r>
        <w:t xml:space="preserve">ной политики Ивановской области согласно </w:t>
      </w:r>
      <w:hyperlink r:id="rId155" w:tooltip="Указ Президента РФ от 24.12.2014 N 808 (ред. от 17.07.2025) &quot;Об утверждении Основ государственной культурной политики&quot; {КонсультантПлюс}">
        <w:r>
          <w:rPr>
            <w:color w:val="0000FF"/>
          </w:rPr>
          <w:t>Основам</w:t>
        </w:r>
      </w:hyperlink>
      <w:r>
        <w:t xml:space="preserve"> государственной культурной политики, утвержденным Указом Президента Российской Федерации от 24.12.2014 N 808 "Об утверждении Основ государственной культурной политики", являются формирование гармонично р</w:t>
      </w:r>
      <w:r>
        <w:t>азвитой личности и укрепление единства российского общества посредством приоритетного культурного и гуманитарного развития, а также: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укрепление гражданской идентичности; создание условий для воспитания граждан;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сохранение исторического и культурного наследия и его использование для воспитания и образования;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передача от поколения к поколению традиционных для российской цивилизации ценностей и норм, традиций, обычаев и образцов поведения;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создание условий для реали</w:t>
      </w:r>
      <w:r>
        <w:t>зации каждым человеком его творческого потенциала;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обеспечение доступа граждан к знаниям, информации, культурным ценностям и благам.</w:t>
      </w:r>
    </w:p>
    <w:p w:rsidR="005C7EED" w:rsidRDefault="002117E1">
      <w:pPr>
        <w:pStyle w:val="ConsPlusNormal0"/>
        <w:spacing w:before="240"/>
        <w:ind w:firstLine="540"/>
        <w:jc w:val="both"/>
      </w:pPr>
      <w:hyperlink r:id="rId156" w:tooltip="Указ Президента РФ от 07.05.2024 N 309 &quot;О национальных целях развития Российской Федерации на период до 2030 года и на перспективу до 2036 года&quot; {КонсультантПлюс}">
        <w:r>
          <w:rPr>
            <w:color w:val="0000FF"/>
          </w:rPr>
          <w:t>Указом</w:t>
        </w:r>
      </w:hyperlink>
      <w:r>
        <w:t xml:space="preserve"> Президента Российской Федерации от 07.05.2024 N 309 "О национальных целях развития Российской Федерации на </w:t>
      </w:r>
      <w:r>
        <w:t>период до 2030 года и на перспективу до 2036 года" определена цель: "Реализация потенциала каждого человека, развитие его талантов, воспитание патриотичной и социально ответственной личности".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157" w:tooltip="Постановление Правительства Ивановской области от 05.08.2024 N 338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05.08.2024 N 338-п)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связи с этим на современном этапе государственная кул</w:t>
      </w:r>
      <w:r>
        <w:t>ьтурная политика будет осуществляться в соответствии со следующими основными приоритетами: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сохранение единого культурного пространства на основе духовно-нравственных ценностей и исторических традиций народов Ивановской области как фактора национальной безо</w:t>
      </w:r>
      <w:r>
        <w:t>пасности и территориальной целостности России;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обеспечение максимальной доступности для широких слоев населения лучших образцов культуры и искусства;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стимулирование повышения качества и разнообразия культурной жизни в малых, удаленных, сельских населенных </w:t>
      </w:r>
      <w:r>
        <w:t>пунктах, разработка и реализация программ поддержки их культурной инфраструктуры;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создание условий для творческой самореализации граждан, культурно-просветительской деятельности, организации внешкольного художественного образования и культурного досуга;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ци</w:t>
      </w:r>
      <w:r>
        <w:t>фровая трансформация сферы культуры, обеспечение инновационного развития сферы культуры;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расширение спектра возможностей и доступных гражданам услуг в сфере культуры посредством введения и развития новых организационных форм и методов работы;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модернизация </w:t>
      </w:r>
      <w:r>
        <w:t>материально-технической базы учреждений культуры;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повышение социального статуса работников культуры (уровень доходов, общественное </w:t>
      </w:r>
      <w:r>
        <w:lastRenderedPageBreak/>
        <w:t>признание);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совершенствование системы подготовки кадров в сфере культуры;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совершенствование системы художественного образован</w:t>
      </w:r>
      <w:r>
        <w:t>ия.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Абзац утратил силу. - </w:t>
      </w:r>
      <w:hyperlink r:id="rId158" w:tooltip="Постановление Правительства Ивановской области от 05.08.2024 N 338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">
        <w:r>
          <w:rPr>
            <w:color w:val="0000FF"/>
          </w:rPr>
          <w:t>Постановление</w:t>
        </w:r>
      </w:hyperlink>
      <w:r>
        <w:t xml:space="preserve"> Правительства Ивановской области от 05.08.2024 N 338-п.</w:t>
      </w:r>
    </w:p>
    <w:p w:rsidR="005C7EED" w:rsidRDefault="005C7EED">
      <w:pPr>
        <w:pStyle w:val="ConsPlusNormal0"/>
        <w:ind w:firstLine="540"/>
        <w:jc w:val="both"/>
      </w:pPr>
    </w:p>
    <w:p w:rsidR="005C7EED" w:rsidRDefault="002117E1">
      <w:pPr>
        <w:pStyle w:val="ConsPlusTitle0"/>
        <w:jc w:val="center"/>
        <w:outlineLvl w:val="2"/>
      </w:pPr>
      <w:r>
        <w:t>III. Задачи государственно</w:t>
      </w:r>
      <w:r>
        <w:t>го управления</w:t>
      </w:r>
    </w:p>
    <w:p w:rsidR="005C7EED" w:rsidRDefault="002117E1">
      <w:pPr>
        <w:pStyle w:val="ConsPlusTitle0"/>
        <w:jc w:val="center"/>
      </w:pPr>
      <w:r>
        <w:t>в сфере культуры</w:t>
      </w:r>
    </w:p>
    <w:p w:rsidR="005C7EED" w:rsidRDefault="002117E1">
      <w:pPr>
        <w:pStyle w:val="ConsPlusNormal0"/>
        <w:jc w:val="center"/>
      </w:pPr>
      <w:r>
        <w:t xml:space="preserve">(в ред. </w:t>
      </w:r>
      <w:hyperlink r:id="rId159" w:tooltip="Постановление Правительства Ивановской области от 04.04.2024 N 13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</w:t>
      </w:r>
    </w:p>
    <w:p w:rsidR="005C7EED" w:rsidRDefault="002117E1">
      <w:pPr>
        <w:pStyle w:val="ConsPlusNormal0"/>
        <w:jc w:val="center"/>
      </w:pPr>
      <w:r>
        <w:t>от 04.04.2024 N 133-п)</w:t>
      </w:r>
    </w:p>
    <w:p w:rsidR="005C7EED" w:rsidRDefault="005C7EED">
      <w:pPr>
        <w:pStyle w:val="ConsPlusNormal0"/>
        <w:ind w:firstLine="540"/>
        <w:jc w:val="both"/>
      </w:pPr>
    </w:p>
    <w:p w:rsidR="005C7EED" w:rsidRDefault="002117E1">
      <w:pPr>
        <w:pStyle w:val="ConsPlusNormal0"/>
        <w:ind w:firstLine="540"/>
        <w:jc w:val="both"/>
      </w:pPr>
      <w:r>
        <w:t>В соответствии с национальной целью учреждениям культуры региона необходимо достичь следующих показателей: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увеличение числа посещений культурных мероприятий в 3 раза по сравнению с показателем 2019 года;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абзац утратил силу. - </w:t>
      </w:r>
      <w:hyperlink r:id="rId160" w:tooltip="Постановление Правительства Ивановской области от 05.08.2024 N 338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">
        <w:r>
          <w:rPr>
            <w:color w:val="0000FF"/>
          </w:rPr>
          <w:t>Постановление</w:t>
        </w:r>
      </w:hyperlink>
      <w:r>
        <w:t xml:space="preserve"> Правительства Ивановской области от 05.08.2024 N 338-п.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Для достижения данных показателей реализуются следующие задачи: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осуществление перед</w:t>
      </w:r>
      <w:r>
        <w:t>анных полномочий Российской Федерации в отношении объектов культурного наследия;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обеспечение деятельности и создание условий для развития учреждений культуры Ивановской области;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создание дополнительных возможностей для творческого развития и самореализации</w:t>
      </w:r>
      <w:r>
        <w:t xml:space="preserve"> в современных учреждениях культуры, а также более широкий доступ к культурным ценностям;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создание условий для реализации творческого потенциала нации;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абзацы девятый - десятый утратили силу. - </w:t>
      </w:r>
      <w:hyperlink r:id="rId161" w:tooltip="Постановление Правительства Ивановской области от 05.08.2024 N 338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">
        <w:r>
          <w:rPr>
            <w:color w:val="0000FF"/>
          </w:rPr>
          <w:t>Постановление</w:t>
        </w:r>
      </w:hyperlink>
      <w:r>
        <w:t xml:space="preserve"> Правительства Ивановской области от 05.08.2024 N 338-п.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Мероприятия государственной программы Ивановской области "Развитие культуры в Ивановской области" (далее - Программ</w:t>
      </w:r>
      <w:r>
        <w:t>а) реализуются в том числе на территориях муниципальных образований Ивановской области. Наиболее значимыми инструментами решения задач социально-экономического развития муниципальных образований Ивановской области являются субсидии из областного бюджета бю</w:t>
      </w:r>
      <w:r>
        <w:t>джетам муниципальных образований Ивановской области.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162" w:tooltip="Постановление Правительства Ивановской области от 04.04.2024 N 13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04.04.2024 N</w:t>
      </w:r>
      <w:r>
        <w:t xml:space="preserve"> 133-п)</w:t>
      </w:r>
    </w:p>
    <w:p w:rsidR="005C7EED" w:rsidRDefault="002117E1">
      <w:pPr>
        <w:pStyle w:val="ConsPlusNormal0"/>
        <w:spacing w:before="240"/>
        <w:ind w:firstLine="540"/>
        <w:jc w:val="both"/>
      </w:pPr>
      <w:hyperlink w:anchor="P240" w:tooltip="ПОРЯДОК">
        <w:r>
          <w:rPr>
            <w:color w:val="0000FF"/>
          </w:rPr>
          <w:t>Порядок</w:t>
        </w:r>
      </w:hyperlink>
      <w:r>
        <w:t xml:space="preserve"> предоставления и распределения субсидий бюджетам муниципальных образований Ивановской области на реализацию мероприятий по модернизации библиотек в части </w:t>
      </w:r>
      <w:r>
        <w:lastRenderedPageBreak/>
        <w:t>комплектования книжных фондов муниципальных би</w:t>
      </w:r>
      <w:r>
        <w:t>блиотек приведен в приложении 1 к Программе.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163" w:tooltip="Постановление Правительства Ивановской области от 02.04.2026 N 108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02.04.2026 N 108-п)</w:t>
      </w:r>
    </w:p>
    <w:p w:rsidR="005C7EED" w:rsidRDefault="002117E1">
      <w:pPr>
        <w:pStyle w:val="ConsPlusNormal0"/>
        <w:spacing w:before="240"/>
        <w:ind w:firstLine="540"/>
        <w:jc w:val="both"/>
      </w:pPr>
      <w:hyperlink w:anchor="P335" w:tooltip="ПОРЯДОК">
        <w:r>
          <w:rPr>
            <w:color w:val="0000FF"/>
          </w:rPr>
          <w:t>Порядок</w:t>
        </w:r>
      </w:hyperlink>
      <w:r>
        <w:t xml:space="preserve"> предост</w:t>
      </w:r>
      <w:r>
        <w:t>авления и распределения субсидий бюджетам муниципальных образований на техническое оснащение муниципальных музеев приведен в приложении 2 к Программе.</w:t>
      </w:r>
    </w:p>
    <w:p w:rsidR="005C7EED" w:rsidRDefault="002117E1">
      <w:pPr>
        <w:pStyle w:val="ConsPlusNormal0"/>
        <w:spacing w:before="240"/>
        <w:ind w:firstLine="540"/>
        <w:jc w:val="both"/>
      </w:pPr>
      <w:hyperlink w:anchor="P468" w:tooltip="ПОРЯДОК">
        <w:r>
          <w:rPr>
            <w:color w:val="0000FF"/>
          </w:rPr>
          <w:t>Порядок</w:t>
        </w:r>
      </w:hyperlink>
      <w:r>
        <w:t xml:space="preserve"> предоставления и распределения субсидий бюджетам муниципа</w:t>
      </w:r>
      <w:r>
        <w:t>льных образований Ивановской области на модернизацию муниципальных музеев приведен в приложении 3 к Программе.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164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</w:t>
        </w:r>
        <w:r>
          <w:rPr>
            <w:color w:val="0000FF"/>
          </w:rPr>
          <w:t>ановления</w:t>
        </w:r>
      </w:hyperlink>
      <w:r>
        <w:t xml:space="preserve"> Правительства Ивановской области от 03.02.2025 N 32-п)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Абзац утратил силу. - </w:t>
      </w:r>
      <w:hyperlink r:id="rId165" w:tooltip="Постановление Правительства Ивановской области от 04.04.2024 N 13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Постановление</w:t>
        </w:r>
      </w:hyperlink>
      <w:r>
        <w:t xml:space="preserve"> Правительства Ивановск</w:t>
      </w:r>
      <w:r>
        <w:t>ой области от 04.04.2024 N 133-п.</w:t>
      </w:r>
    </w:p>
    <w:p w:rsidR="005C7EED" w:rsidRDefault="002117E1">
      <w:pPr>
        <w:pStyle w:val="ConsPlusNormal0"/>
        <w:spacing w:before="240"/>
        <w:ind w:firstLine="540"/>
        <w:jc w:val="both"/>
      </w:pPr>
      <w:hyperlink w:anchor="P611" w:tooltip="ПОРЯДОК">
        <w:r>
          <w:rPr>
            <w:color w:val="0000FF"/>
          </w:rPr>
          <w:t>Порядок</w:t>
        </w:r>
      </w:hyperlink>
      <w:r>
        <w:t xml:space="preserve"> предоставления и распределения субсидий из областного бюджета бюджетам муниципальных образований Ивановской области на обеспечение развития и укрепления материально-техническ</w:t>
      </w:r>
      <w:r>
        <w:t>ой базы домов культуры в населенных пунктах с числом жителей до 50 тысяч человек приведен в приложении 5 к Программе.</w:t>
      </w:r>
    </w:p>
    <w:p w:rsidR="005C7EED" w:rsidRDefault="002117E1">
      <w:pPr>
        <w:pStyle w:val="ConsPlusNormal0"/>
        <w:spacing w:before="240"/>
        <w:ind w:firstLine="540"/>
        <w:jc w:val="both"/>
      </w:pPr>
      <w:hyperlink w:anchor="P809" w:tooltip="Порядок">
        <w:r>
          <w:rPr>
            <w:color w:val="0000FF"/>
          </w:rPr>
          <w:t>Порядок</w:t>
        </w:r>
      </w:hyperlink>
      <w:r>
        <w:t xml:space="preserve"> предоставления и распределения субсидий бюджетам муниципальных образований Ивановской обла</w:t>
      </w:r>
      <w:r>
        <w:t>сти на государственную поддержку лучших муниципальных учреждений культуры, находящихся на территориях сельских поселений, приведен в приложении 6 к Программе.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166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03.02.2025 N 32-п)</w:t>
      </w:r>
    </w:p>
    <w:p w:rsidR="005C7EED" w:rsidRDefault="002117E1">
      <w:pPr>
        <w:pStyle w:val="ConsPlusNormal0"/>
        <w:spacing w:before="240"/>
        <w:ind w:firstLine="540"/>
        <w:jc w:val="both"/>
      </w:pPr>
      <w:hyperlink w:anchor="P960" w:tooltip="Порядок">
        <w:r>
          <w:rPr>
            <w:color w:val="0000FF"/>
          </w:rPr>
          <w:t>Порядок</w:t>
        </w:r>
      </w:hyperlink>
      <w:r>
        <w:t xml:space="preserve"> предоставления и распределения субсидий бюджетам муниципальных образований Ивановской области н</w:t>
      </w:r>
      <w:r>
        <w:t>а государственную поддержку лучших работников муниципальных учреждений культуры, находящихся на территориях сельских поселений, приведен в приложении 7 к Программе.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167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03.02.2025 N 32-п)</w:t>
      </w:r>
    </w:p>
    <w:p w:rsidR="005C7EED" w:rsidRDefault="002117E1">
      <w:pPr>
        <w:pStyle w:val="ConsPlusNormal0"/>
        <w:spacing w:before="240"/>
        <w:ind w:firstLine="540"/>
        <w:jc w:val="both"/>
      </w:pPr>
      <w:hyperlink w:anchor="P1112" w:tooltip="ПОРЯДОК">
        <w:r>
          <w:rPr>
            <w:color w:val="0000FF"/>
          </w:rPr>
          <w:t>Порядок</w:t>
        </w:r>
      </w:hyperlink>
      <w:r>
        <w:t xml:space="preserve"> предоставления и распределения субсидий бюджетам муниципальных образований Ивановской об</w:t>
      </w:r>
      <w:r>
        <w:t>ласти на укрепление материально-технической базы муниципальных учреждений культуры Ивановской области приведен в приложении 8 к Программе.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Абзац утратил силу. - </w:t>
      </w:r>
      <w:hyperlink r:id="rId168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Постановление</w:t>
        </w:r>
      </w:hyperlink>
      <w:r>
        <w:t xml:space="preserve"> Правительства Ивановской области от 03.02.2025 N 32-п.</w:t>
      </w:r>
    </w:p>
    <w:p w:rsidR="005C7EED" w:rsidRDefault="002117E1">
      <w:pPr>
        <w:pStyle w:val="ConsPlusNormal0"/>
        <w:spacing w:before="240"/>
        <w:ind w:firstLine="540"/>
        <w:jc w:val="both"/>
      </w:pPr>
      <w:hyperlink w:anchor="P1297" w:tooltip="ПОРЯДОК">
        <w:r>
          <w:rPr>
            <w:color w:val="0000FF"/>
          </w:rPr>
          <w:t>Порядок</w:t>
        </w:r>
      </w:hyperlink>
      <w:r>
        <w:t xml:space="preserve"> предоставления и распределения субсидий бюджетам муниципальных образований Ивановской области на мод</w:t>
      </w:r>
      <w:r>
        <w:t>ернизацию учреждений культурно-досугового типа в населенных пунктах с численностью населения до 500 тыс. человек приведен в приложении 10 к Программе.</w:t>
      </w:r>
    </w:p>
    <w:p w:rsidR="005C7EED" w:rsidRDefault="002117E1">
      <w:pPr>
        <w:pStyle w:val="ConsPlusNormal0"/>
        <w:jc w:val="both"/>
      </w:pPr>
      <w:r>
        <w:t xml:space="preserve">(в ред. Постановлений Правительства Ивановской области от 03.02.2025 </w:t>
      </w:r>
      <w:hyperlink r:id="rId169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N 32-п</w:t>
        </w:r>
      </w:hyperlink>
      <w:r>
        <w:t xml:space="preserve">, от 05.02.2026 </w:t>
      </w:r>
      <w:hyperlink r:id="rId170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N 31-п</w:t>
        </w:r>
      </w:hyperlink>
      <w:r>
        <w:t>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Абзац утратил силу. - </w:t>
      </w:r>
      <w:hyperlink r:id="rId171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Постановление</w:t>
        </w:r>
      </w:hyperlink>
      <w:r>
        <w:t xml:space="preserve"> Правительства Ивановской области от 03.02.2025 N 32-п.</w:t>
      </w:r>
    </w:p>
    <w:p w:rsidR="005C7EED" w:rsidRDefault="002117E1">
      <w:pPr>
        <w:pStyle w:val="ConsPlusNormal0"/>
        <w:spacing w:before="240"/>
        <w:ind w:firstLine="540"/>
        <w:jc w:val="both"/>
      </w:pPr>
      <w:hyperlink w:anchor="P1460" w:tooltip="ПОРЯДОК">
        <w:r>
          <w:rPr>
            <w:color w:val="0000FF"/>
          </w:rPr>
          <w:t>Порядок</w:t>
        </w:r>
      </w:hyperlink>
      <w:r>
        <w:t xml:space="preserve"> предост</w:t>
      </w:r>
      <w:r>
        <w:t>авления и распределения бюджетам муниципальных образований Ивановской области субсидий на оснащение образовательных учреждений в сфере культуры музыкальными инструментами, оборудованием и учебными материалами приведен в приложении 12 к Программе.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172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hyperlink w:anchor="P1623" w:tooltip="ПОРЯДОК">
        <w:r>
          <w:rPr>
            <w:color w:val="0000FF"/>
          </w:rPr>
          <w:t>Порядок</w:t>
        </w:r>
      </w:hyperlink>
      <w:r>
        <w:t xml:space="preserve"> предос</w:t>
      </w:r>
      <w:r>
        <w:t>тавления и распределения субсидий бюджетам муниципальных образований Ивановской области на строительство (реконструкцию) и модернизацию муниципальных детских школ искусств приведен в приложении 13 к Программе.</w:t>
      </w:r>
    </w:p>
    <w:p w:rsidR="005C7EED" w:rsidRDefault="002117E1">
      <w:pPr>
        <w:pStyle w:val="ConsPlusNormal0"/>
        <w:jc w:val="both"/>
      </w:pPr>
      <w:r>
        <w:t>(в ред. Постановлений Правительства Ивановской</w:t>
      </w:r>
      <w:r>
        <w:t xml:space="preserve"> области от 03.02.2025 </w:t>
      </w:r>
      <w:hyperlink r:id="rId173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N 32-п</w:t>
        </w:r>
      </w:hyperlink>
      <w:r>
        <w:t xml:space="preserve">, от 05.02.2026 </w:t>
      </w:r>
      <w:hyperlink r:id="rId174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N 31-п</w:t>
        </w:r>
      </w:hyperlink>
      <w:r>
        <w:t>)</w:t>
      </w:r>
    </w:p>
    <w:p w:rsidR="005C7EED" w:rsidRDefault="002117E1">
      <w:pPr>
        <w:pStyle w:val="ConsPlusNormal0"/>
        <w:spacing w:before="240"/>
        <w:ind w:firstLine="540"/>
        <w:jc w:val="both"/>
      </w:pPr>
      <w:hyperlink w:anchor="P1784" w:tooltip="ПЕРЕЧЕНЬ">
        <w:r>
          <w:rPr>
            <w:color w:val="0000FF"/>
          </w:rPr>
          <w:t>Перечень</w:t>
        </w:r>
      </w:hyperlink>
      <w:r>
        <w:t xml:space="preserve"> объектов капитального строительства, мероприятий (укрупненных инвестиционных проектов), объектов недвижимости, реализуемых в рамках Программы,</w:t>
      </w:r>
      <w:r>
        <w:t xml:space="preserve"> приведен в приложении 14 к Программе.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175" w:tooltip="Постановление Правительства Ивановской области от 04.12.2023 N 59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04.12.2023 N 592-п)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Абзац </w:t>
      </w:r>
      <w:r>
        <w:t xml:space="preserve">утратил силу. - </w:t>
      </w:r>
      <w:hyperlink r:id="rId176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Постановление</w:t>
        </w:r>
      </w:hyperlink>
      <w:r>
        <w:t xml:space="preserve"> Правительства Ивановской области от 03.02.2025 N 32-п.</w:t>
      </w:r>
    </w:p>
    <w:p w:rsidR="005C7EED" w:rsidRDefault="002117E1">
      <w:pPr>
        <w:pStyle w:val="ConsPlusNormal0"/>
        <w:spacing w:before="240"/>
        <w:ind w:firstLine="540"/>
        <w:jc w:val="both"/>
      </w:pPr>
      <w:hyperlink w:anchor="P1817" w:tooltip="ПОРЯДОК">
        <w:r>
          <w:rPr>
            <w:color w:val="0000FF"/>
          </w:rPr>
          <w:t>Порядок</w:t>
        </w:r>
      </w:hyperlink>
      <w:r>
        <w:t xml:space="preserve"> предоставления и распределения субсидий бюджетам муниципальных образований Ивановской области на создание модельных муниципальных библиотек приведен в приложении 16 к Программе.</w:t>
      </w:r>
    </w:p>
    <w:p w:rsidR="005C7EED" w:rsidRDefault="002117E1">
      <w:pPr>
        <w:pStyle w:val="ConsPlusNormal0"/>
        <w:jc w:val="both"/>
      </w:pPr>
      <w:r>
        <w:t xml:space="preserve">(абзац введен </w:t>
      </w:r>
      <w:hyperlink r:id="rId177" w:tooltip="Постановление Правительства Ивановской области от 04.04.2024 N 13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04.04.2024 N 133-п)</w:t>
      </w:r>
    </w:p>
    <w:p w:rsidR="005C7EED" w:rsidRDefault="002117E1">
      <w:pPr>
        <w:pStyle w:val="ConsPlusNormal0"/>
        <w:spacing w:before="240"/>
        <w:ind w:firstLine="540"/>
        <w:jc w:val="both"/>
      </w:pPr>
      <w:hyperlink w:anchor="P1892" w:tooltip="ПОРЯДОК">
        <w:r>
          <w:rPr>
            <w:color w:val="0000FF"/>
          </w:rPr>
          <w:t>Порядок</w:t>
        </w:r>
      </w:hyperlink>
      <w:r>
        <w:t xml:space="preserve"> предоставления и распределения субсидий бюджетам муницип</w:t>
      </w:r>
      <w:r>
        <w:t>альных образований Ивановской области на софинансирование создания и (или) модернизации инфраструктуры в сфере культуры муниципальной собственности приведен в приложении 17 к Программе.</w:t>
      </w:r>
    </w:p>
    <w:p w:rsidR="005C7EED" w:rsidRDefault="002117E1">
      <w:pPr>
        <w:pStyle w:val="ConsPlusNormal0"/>
        <w:jc w:val="both"/>
      </w:pPr>
      <w:r>
        <w:t xml:space="preserve">(абзац введен </w:t>
      </w:r>
      <w:hyperlink r:id="rId178" w:tooltip="Постановление Правительства Ивановской области от 12.12.2024 N 61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12.12.2024 N 611-п)</w:t>
      </w:r>
    </w:p>
    <w:p w:rsidR="005C7EED" w:rsidRDefault="002117E1">
      <w:pPr>
        <w:pStyle w:val="ConsPlusNormal0"/>
        <w:spacing w:before="240"/>
        <w:ind w:firstLine="540"/>
        <w:jc w:val="both"/>
      </w:pPr>
      <w:hyperlink w:anchor="P1998" w:tooltip="ПОРЯДОК">
        <w:r>
          <w:rPr>
            <w:color w:val="0000FF"/>
          </w:rPr>
          <w:t>Порядок</w:t>
        </w:r>
      </w:hyperlink>
      <w:r>
        <w:t xml:space="preserve"> предоставления и распределения субсидий бюджетам муниципаль</w:t>
      </w:r>
      <w:r>
        <w:t>ных образований Ивановской области на модернизацию муниципальных библиотек приведен в приложении 18 к Программе.</w:t>
      </w:r>
    </w:p>
    <w:p w:rsidR="005C7EED" w:rsidRDefault="002117E1">
      <w:pPr>
        <w:pStyle w:val="ConsPlusNormal0"/>
        <w:jc w:val="both"/>
      </w:pPr>
      <w:r>
        <w:t xml:space="preserve">(абзац введен </w:t>
      </w:r>
      <w:hyperlink r:id="rId179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03.02.2025 N 32-п)</w:t>
      </w:r>
    </w:p>
    <w:p w:rsidR="005C7EED" w:rsidRDefault="002117E1">
      <w:pPr>
        <w:pStyle w:val="ConsPlusNormal0"/>
        <w:spacing w:before="240"/>
        <w:ind w:firstLine="540"/>
        <w:jc w:val="both"/>
      </w:pPr>
      <w:hyperlink w:anchor="P2090" w:tooltip="ПОРЯДОК">
        <w:r>
          <w:rPr>
            <w:color w:val="0000FF"/>
          </w:rPr>
          <w:t>Порядок</w:t>
        </w:r>
      </w:hyperlink>
      <w:r>
        <w:t xml:space="preserve"> предоставления и распределения субсидий бюджетам муниципальных образований Ивановской области на реконструкцию муниципальных образовательных организаций Ивановской области дополнительного образования в сфере культуры приведен в приложении 19 к Программе.</w:t>
      </w:r>
    </w:p>
    <w:p w:rsidR="005C7EED" w:rsidRDefault="002117E1">
      <w:pPr>
        <w:pStyle w:val="ConsPlusNormal0"/>
        <w:jc w:val="both"/>
      </w:pPr>
      <w:r>
        <w:t xml:space="preserve">(абзац введен </w:t>
      </w:r>
      <w:hyperlink r:id="rId180" w:tooltip="Постановление Правительства Ивановской области от 12.03.2025 N 90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12.03.2025 N 90-п; в ред. </w:t>
      </w:r>
      <w:hyperlink r:id="rId181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hyperlink w:anchor="P2212" w:tooltip="ПОРЯДОК">
        <w:r>
          <w:rPr>
            <w:color w:val="0000FF"/>
          </w:rPr>
          <w:t>Порядок</w:t>
        </w:r>
      </w:hyperlink>
      <w:r>
        <w:t xml:space="preserve"> предоставления и распределения субсид</w:t>
      </w:r>
      <w:r>
        <w:t>ий бюджетам муниципальных образований Ивановской области на модернизацию учреждений культуры, включая создание детских культурно-просветительских центров на базе учреждений культуры, приведен в приложении 20 к Программе.</w:t>
      </w:r>
    </w:p>
    <w:p w:rsidR="005C7EED" w:rsidRDefault="002117E1">
      <w:pPr>
        <w:pStyle w:val="ConsPlusNormal0"/>
        <w:jc w:val="both"/>
      </w:pPr>
      <w:r>
        <w:t xml:space="preserve">(абзац введен </w:t>
      </w:r>
      <w:hyperlink r:id="rId182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hyperlink w:anchor="P2484" w:tooltip="ПОРЯДОК">
        <w:r>
          <w:rPr>
            <w:color w:val="0000FF"/>
          </w:rPr>
          <w:t>Порядок</w:t>
        </w:r>
      </w:hyperlink>
      <w:r>
        <w:t xml:space="preserve"> предоставления и распреде</w:t>
      </w:r>
      <w:r>
        <w:t>ления субсидий бюджетам муниципальных образований Ивановской области на реализацию мероприятий по обеспечению сохранности воинских захоронений на территории Ивановской области приведен в приложении 21 к Программе.</w:t>
      </w:r>
    </w:p>
    <w:p w:rsidR="005C7EED" w:rsidRDefault="002117E1">
      <w:pPr>
        <w:pStyle w:val="ConsPlusNormal0"/>
        <w:jc w:val="both"/>
      </w:pPr>
      <w:r>
        <w:t xml:space="preserve">(абзац введен </w:t>
      </w:r>
      <w:hyperlink r:id="rId183" w:tooltip="Постановление Правительства Ивановской области от 23.04.2026 N 139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23.04.2026 N 139-п)</w:t>
      </w:r>
    </w:p>
    <w:p w:rsidR="005C7EED" w:rsidRDefault="005C7EED">
      <w:pPr>
        <w:pStyle w:val="ConsPlusNormal0"/>
        <w:ind w:firstLine="540"/>
        <w:jc w:val="both"/>
      </w:pPr>
    </w:p>
    <w:p w:rsidR="005C7EED" w:rsidRDefault="002117E1">
      <w:pPr>
        <w:pStyle w:val="ConsPlusTitle0"/>
        <w:jc w:val="center"/>
        <w:outlineLvl w:val="1"/>
      </w:pPr>
      <w:r>
        <w:t>3. Сведения о целевых индикаторах (показателях) Программы</w:t>
      </w:r>
    </w:p>
    <w:p w:rsidR="005C7EED" w:rsidRDefault="005C7EED">
      <w:pPr>
        <w:pStyle w:val="ConsPlusNormal0"/>
        <w:jc w:val="right"/>
      </w:pPr>
    </w:p>
    <w:p w:rsidR="005C7EED" w:rsidRDefault="002117E1">
      <w:pPr>
        <w:pStyle w:val="ConsPlusNormal0"/>
        <w:ind w:firstLine="540"/>
        <w:jc w:val="both"/>
      </w:pPr>
      <w:r>
        <w:t xml:space="preserve">Утратил силу. - </w:t>
      </w:r>
      <w:hyperlink r:id="rId184" w:tooltip="Постановление Правительства Ивановской области от 18.01.2023 N 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ск">
        <w:r>
          <w:rPr>
            <w:color w:val="0000FF"/>
          </w:rPr>
          <w:t>Постановление</w:t>
        </w:r>
      </w:hyperlink>
      <w:r>
        <w:t xml:space="preserve"> Правительства Ивановской области от 18.01.2023 N 2-п.</w:t>
      </w:r>
    </w:p>
    <w:p w:rsidR="005C7EED" w:rsidRDefault="005C7EED">
      <w:pPr>
        <w:pStyle w:val="ConsPlusNormal0"/>
      </w:pPr>
    </w:p>
    <w:p w:rsidR="005C7EED" w:rsidRDefault="005C7EED">
      <w:pPr>
        <w:pStyle w:val="ConsPlusNormal0"/>
      </w:pPr>
    </w:p>
    <w:p w:rsidR="005C7EED" w:rsidRDefault="005C7EED">
      <w:pPr>
        <w:pStyle w:val="ConsPlusNormal0"/>
      </w:pPr>
    </w:p>
    <w:p w:rsidR="005C7EED" w:rsidRDefault="005C7EED">
      <w:pPr>
        <w:pStyle w:val="ConsPlusNormal0"/>
      </w:pPr>
    </w:p>
    <w:p w:rsidR="005C7EED" w:rsidRDefault="005C7EED">
      <w:pPr>
        <w:pStyle w:val="ConsPlusNormal0"/>
      </w:pPr>
    </w:p>
    <w:p w:rsidR="005C7EED" w:rsidRDefault="002117E1">
      <w:pPr>
        <w:pStyle w:val="ConsPlusNormal0"/>
        <w:jc w:val="right"/>
        <w:outlineLvl w:val="1"/>
      </w:pPr>
      <w:r>
        <w:t>Приложение 1</w:t>
      </w:r>
    </w:p>
    <w:p w:rsidR="005C7EED" w:rsidRDefault="002117E1">
      <w:pPr>
        <w:pStyle w:val="ConsPlusNormal0"/>
        <w:jc w:val="right"/>
      </w:pPr>
      <w:r>
        <w:t>к государственной программе</w:t>
      </w:r>
    </w:p>
    <w:p w:rsidR="005C7EED" w:rsidRDefault="002117E1">
      <w:pPr>
        <w:pStyle w:val="ConsPlusNormal0"/>
        <w:jc w:val="right"/>
      </w:pPr>
      <w:r>
        <w:t>Ивановской области</w:t>
      </w:r>
    </w:p>
    <w:p w:rsidR="005C7EED" w:rsidRDefault="002117E1">
      <w:pPr>
        <w:pStyle w:val="ConsPlusNormal0"/>
        <w:jc w:val="right"/>
      </w:pPr>
      <w:r>
        <w:t>"Развитие культуры в Ивановской области"</w:t>
      </w:r>
    </w:p>
    <w:p w:rsidR="005C7EED" w:rsidRDefault="005C7EED">
      <w:pPr>
        <w:pStyle w:val="ConsPlusNormal0"/>
        <w:ind w:firstLine="540"/>
        <w:jc w:val="both"/>
      </w:pPr>
    </w:p>
    <w:p w:rsidR="005C7EED" w:rsidRDefault="002117E1">
      <w:pPr>
        <w:pStyle w:val="ConsPlusTitle0"/>
        <w:jc w:val="center"/>
      </w:pPr>
      <w:bookmarkStart w:id="1" w:name="P240"/>
      <w:bookmarkEnd w:id="1"/>
      <w:r>
        <w:t>ПОРЯДОК</w:t>
      </w:r>
    </w:p>
    <w:p w:rsidR="005C7EED" w:rsidRDefault="002117E1">
      <w:pPr>
        <w:pStyle w:val="ConsPlusTitle0"/>
        <w:jc w:val="center"/>
      </w:pPr>
      <w:r>
        <w:t>предоставления и распределения субсидий бюджетам</w:t>
      </w:r>
    </w:p>
    <w:p w:rsidR="005C7EED" w:rsidRDefault="002117E1">
      <w:pPr>
        <w:pStyle w:val="ConsPlusTitle0"/>
        <w:jc w:val="center"/>
      </w:pPr>
      <w:r>
        <w:t>муниципальных образований Ивановской области на реализацию</w:t>
      </w:r>
    </w:p>
    <w:p w:rsidR="005C7EED" w:rsidRDefault="002117E1">
      <w:pPr>
        <w:pStyle w:val="ConsPlusTitle0"/>
        <w:jc w:val="center"/>
      </w:pPr>
      <w:r>
        <w:t>мероприятий по модернизации библиотек в части комплектования</w:t>
      </w:r>
    </w:p>
    <w:p w:rsidR="005C7EED" w:rsidRDefault="002117E1">
      <w:pPr>
        <w:pStyle w:val="ConsPlusTitle0"/>
        <w:jc w:val="center"/>
      </w:pPr>
      <w:r>
        <w:t>книжных фондов мун</w:t>
      </w:r>
      <w:r>
        <w:t>иципальных библиотек</w:t>
      </w:r>
    </w:p>
    <w:p w:rsidR="005C7EED" w:rsidRDefault="005C7EE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5C7EE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C7EED" w:rsidRDefault="005C7EE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7EED" w:rsidRDefault="005C7EE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(введен </w:t>
            </w:r>
            <w:hyperlink r:id="rId185" w:tooltip="Постановление Правительства Ивановской области от 20.01.2022 N 7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ск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Ивановской области от 20.01.2022 </w:t>
            </w:r>
            <w:r>
              <w:rPr>
                <w:color w:val="392C69"/>
              </w:rPr>
              <w:t>N 7-п;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в ред. Постановлений Правительства Ивановской области от 18.01.2023 </w:t>
            </w:r>
            <w:hyperlink r:id="rId186" w:tooltip="Постановление Правительства Ивановской области от 18.01.2023 N 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ск">
              <w:r>
                <w:rPr>
                  <w:color w:val="0000FF"/>
                </w:rPr>
                <w:t>N 2-п</w:t>
              </w:r>
            </w:hyperlink>
            <w:r>
              <w:rPr>
                <w:color w:val="392C69"/>
              </w:rPr>
              <w:t>,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04.12.2023 </w:t>
            </w:r>
            <w:hyperlink r:id="rId187" w:tooltip="Постановление Правительства Ивановской области от 04.12.2023 N 59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592-п</w:t>
              </w:r>
            </w:hyperlink>
            <w:r>
              <w:rPr>
                <w:color w:val="392C69"/>
              </w:rPr>
              <w:t xml:space="preserve">, от 04.04.2024 </w:t>
            </w:r>
            <w:hyperlink r:id="rId188" w:tooltip="Постановление Правительства Ивановской области от 04.04.2024 N 13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133-п</w:t>
              </w:r>
            </w:hyperlink>
            <w:r>
              <w:rPr>
                <w:color w:val="392C69"/>
              </w:rPr>
              <w:t xml:space="preserve">, от 05.08.2024 </w:t>
            </w:r>
            <w:hyperlink r:id="rId189" w:tooltip="Постановление Правительства Ивановской области от 05.08.2024 N 338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">
              <w:r>
                <w:rPr>
                  <w:color w:val="0000FF"/>
                </w:rPr>
                <w:t>N 338-п</w:t>
              </w:r>
            </w:hyperlink>
            <w:r>
              <w:rPr>
                <w:color w:val="392C69"/>
              </w:rPr>
              <w:t>,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03.02.2025 </w:t>
            </w:r>
            <w:hyperlink r:id="rId190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      <w:r>
                <w:rPr>
                  <w:color w:val="0000FF"/>
                </w:rPr>
                <w:t>N 32-п</w:t>
              </w:r>
            </w:hyperlink>
            <w:r>
              <w:rPr>
                <w:color w:val="392C69"/>
              </w:rPr>
              <w:t xml:space="preserve">, от 12.03.2025 </w:t>
            </w:r>
            <w:hyperlink r:id="rId191" w:tooltip="Постановление Правительства Ивановской области от 12.03.2025 N 90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      <w:r>
                <w:rPr>
                  <w:color w:val="0000FF"/>
                </w:rPr>
                <w:t>N 90-п</w:t>
              </w:r>
            </w:hyperlink>
            <w:r>
              <w:rPr>
                <w:color w:val="392C69"/>
              </w:rPr>
              <w:t>, от 02.</w:t>
            </w:r>
            <w:r>
              <w:rPr>
                <w:color w:val="392C69"/>
              </w:rPr>
              <w:t xml:space="preserve">04.2026 </w:t>
            </w:r>
            <w:hyperlink r:id="rId192" w:tooltip="Постановление Правительства Ивановской области от 02.04.2026 N 108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">
              <w:r>
                <w:rPr>
                  <w:color w:val="0000FF"/>
                </w:rPr>
                <w:t>N 108-п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7EED" w:rsidRDefault="005C7EED">
            <w:pPr>
              <w:pStyle w:val="ConsPlusNormal0"/>
            </w:pPr>
          </w:p>
        </w:tc>
      </w:tr>
    </w:tbl>
    <w:p w:rsidR="005C7EED" w:rsidRDefault="005C7EED">
      <w:pPr>
        <w:pStyle w:val="ConsPlusNormal0"/>
        <w:jc w:val="both"/>
      </w:pPr>
    </w:p>
    <w:p w:rsidR="005C7EED" w:rsidRDefault="002117E1">
      <w:pPr>
        <w:pStyle w:val="ConsPlusNormal0"/>
        <w:ind w:firstLine="540"/>
        <w:jc w:val="both"/>
      </w:pPr>
      <w:r>
        <w:t>1. Настоящий Порядок устанавливает порядок предоставления и распределения субсидий бюджетам муниципальных образований Ивановской области на реализацию мероприятий по модернизации библиотек в части комплектования книжных фондов муниципальных библиотек (дале</w:t>
      </w:r>
      <w:r>
        <w:t>е - субсидии).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193" w:tooltip="Постановление Правительства Ивановской области от 02.04.2026 N 108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02.04.2026 N 108-п)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2" w:name="P253"/>
      <w:bookmarkEnd w:id="2"/>
      <w:r>
        <w:t xml:space="preserve">2. Субсидии предоставляются в </w:t>
      </w:r>
      <w:r>
        <w:t xml:space="preserve">рамках регионального проекта "Сохранение культурного и исторического наследия" государственной программы Ивановской области "Развитие культуры в Ивановской области", обеспечивающего достижение целей и результатов государственной </w:t>
      </w:r>
      <w:hyperlink r:id="rId194" w:tooltip="Постановление Правительства РФ от 15.04.2014 N 317 (ред. от 13.07.2026) &quot;Об утверждении государственной программы Российской Федерации &quot;Развитие культуры&quot; {КонсультантПлюс}">
        <w:r>
          <w:rPr>
            <w:color w:val="0000FF"/>
          </w:rPr>
          <w:t>программы</w:t>
        </w:r>
      </w:hyperlink>
      <w:r>
        <w:t xml:space="preserve"> Российской Федерации "Развитие культуры", утвержденной постановлением Правительства Российской Федерации от 15.04.2014 N 317 "Об утверждении государственной программы Российской Федерации "Развитие культуры", на софинансирование расхо</w:t>
      </w:r>
      <w:r>
        <w:t>дных обязательств муниципальных образований Ивановской области, возникающих при исполнении органами местного самоуправления муниципальных образований Ивановской области полномочий в сфере культуры в части комплектования книжных фондов библиотек муниципальн</w:t>
      </w:r>
      <w:r>
        <w:t>ых образований Ивановской области.</w:t>
      </w:r>
    </w:p>
    <w:p w:rsidR="005C7EED" w:rsidRDefault="002117E1">
      <w:pPr>
        <w:pStyle w:val="ConsPlusNormal0"/>
        <w:jc w:val="both"/>
      </w:pPr>
      <w:r>
        <w:lastRenderedPageBreak/>
        <w:t xml:space="preserve">(в ред. Постановлений Правительства Ивановской области от 04.12.2023 </w:t>
      </w:r>
      <w:hyperlink r:id="rId195" w:tooltip="Постановление Правительства Ивановской области от 04.12.2023 N 59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N 592-п</w:t>
        </w:r>
      </w:hyperlink>
      <w:r>
        <w:t>, от 04.04.2</w:t>
      </w:r>
      <w:r>
        <w:t xml:space="preserve">024 </w:t>
      </w:r>
      <w:hyperlink r:id="rId196" w:tooltip="Постановление Правительства Ивановской области от 04.04.2024 N 13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N 133-п</w:t>
        </w:r>
      </w:hyperlink>
      <w:r>
        <w:t>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3. Субсидии предоставляются бюджетам муниципальных образований Ивановской области при соблюдении следующих усл</w:t>
      </w:r>
      <w:r>
        <w:t>овий: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3.1. Наличие муниципальных правовых актов, утверждающих перечень мероприятий, в целях софинансирования которых предоставляются субсидии, и сроки их реализации.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3.2. Утратил силу. - </w:t>
      </w:r>
      <w:hyperlink r:id="rId197" w:tooltip="Постановление Правительства Ивановской области от 04.12.2023 N 59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Постановление</w:t>
        </w:r>
      </w:hyperlink>
      <w:r>
        <w:t xml:space="preserve"> Правительства Ивановской области от 04.12.2023 N 592-п.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3.3. Заключение соглашения о предоставлении субсидии в соответствии с </w:t>
      </w:r>
      <w:hyperlink w:anchor="P278" w:tooltip="7. Субсидия предоставляется на цели, указанные в пункте 2 настоящего Порядка, на основании соглашения о предоставлении субсидии (далее - Соглашение).">
        <w:r>
          <w:rPr>
            <w:color w:val="0000FF"/>
          </w:rPr>
          <w:t>пунктом 7</w:t>
        </w:r>
      </w:hyperlink>
      <w:r>
        <w:t xml:space="preserve"> настоящего Порядка.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3.4. Осуществление полномочий по определению п</w:t>
      </w:r>
      <w:r>
        <w:t>оставщиков (подрядчиков, исполнителей) Департаментом конкурсов и аукционов Ивановской области в случаях осуществления муниципальными заказчиками, муниципальными бюджетными учреждениями и (или) уполномоченными органами, уполномоченными учреждениями, полномо</w:t>
      </w:r>
      <w:r>
        <w:t xml:space="preserve">чия которых определены решениями органов местного самоуправления, закупок товаров, работ, услуг путем проведения конкурсов и аукционов в соответствии с Федеральным </w:t>
      </w:r>
      <w:hyperlink r:id="rId198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законом</w:t>
        </w:r>
      </w:hyperlink>
      <w:r>
        <w:t xml:space="preserve"> от 05.04.2013 N 44-ФЗ "О контрактной системе</w:t>
      </w:r>
      <w:r>
        <w:t xml:space="preserve"> в сфере закупок товаров, работ, услуг для обеспечения государственных и муниципальных нужд".</w:t>
      </w:r>
    </w:p>
    <w:p w:rsidR="005C7EED" w:rsidRDefault="002117E1">
      <w:pPr>
        <w:pStyle w:val="ConsPlusNormal0"/>
        <w:jc w:val="both"/>
      </w:pPr>
      <w:r>
        <w:t xml:space="preserve">(пп. 3.4 в ред. </w:t>
      </w:r>
      <w:hyperlink r:id="rId199" w:tooltip="Постановление Правительства Ивановской области от 04.12.2023 N 59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04.12.2023 N 592-п)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4. Критерием отбора муниципальных образований Ивановско</w:t>
      </w:r>
      <w:r>
        <w:t>й области для предоставления субсидии (далее - отбор муниципальных образований) является наличие муниципальных библиотек на территории муниципального образования Ивановской области. Отбор муниципальных образований осуществляется Департаментом культуры Иван</w:t>
      </w:r>
      <w:r>
        <w:t>овской области (далее - Департамент), результаты которого оформляются протоколом в установленные Департаментом сроки.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200" w:tooltip="Постановление Правительства Ивановской области от 04.04.2024 N 13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04.04.2024 N 133-п)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5. Распределение субсидии между бюджетами муниципальных образований определяется по формуле:</w:t>
      </w:r>
    </w:p>
    <w:p w:rsidR="005C7EED" w:rsidRDefault="005C7EED">
      <w:pPr>
        <w:pStyle w:val="ConsPlusNormal0"/>
        <w:ind w:firstLine="540"/>
        <w:jc w:val="both"/>
      </w:pPr>
    </w:p>
    <w:p w:rsidR="005C7EED" w:rsidRDefault="002117E1">
      <w:pPr>
        <w:pStyle w:val="ConsPlusNormal0"/>
        <w:jc w:val="center"/>
      </w:pPr>
      <w:r>
        <w:t>Сi = P x Дчi / 100, где:</w:t>
      </w:r>
    </w:p>
    <w:p w:rsidR="005C7EED" w:rsidRDefault="005C7EED">
      <w:pPr>
        <w:pStyle w:val="ConsPlusNormal0"/>
        <w:ind w:firstLine="540"/>
        <w:jc w:val="both"/>
      </w:pPr>
    </w:p>
    <w:p w:rsidR="005C7EED" w:rsidRDefault="002117E1">
      <w:pPr>
        <w:pStyle w:val="ConsPlusNormal0"/>
        <w:ind w:firstLine="540"/>
        <w:jc w:val="both"/>
      </w:pPr>
      <w:r>
        <w:t>Сi - размер субсидии, предоставляемой бюджету i-го муниципально</w:t>
      </w:r>
      <w:r>
        <w:t>го образования;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P - общий объем бюджетных ассигнований, предусмотренных на предоставление субсидий;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Дчi - доля численности населения i-го муниципального образования.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5.1. Доля численности населения i-го муниципального образования определяется по формуле:</w:t>
      </w:r>
    </w:p>
    <w:p w:rsidR="005C7EED" w:rsidRDefault="005C7EED">
      <w:pPr>
        <w:pStyle w:val="ConsPlusNormal0"/>
        <w:ind w:firstLine="540"/>
        <w:jc w:val="both"/>
      </w:pPr>
    </w:p>
    <w:p w:rsidR="005C7EED" w:rsidRDefault="002117E1">
      <w:pPr>
        <w:pStyle w:val="ConsPlusNormal0"/>
        <w:jc w:val="center"/>
      </w:pPr>
      <w:r>
        <w:t>Дчi = Чi / Ч x 100%, где:</w:t>
      </w:r>
    </w:p>
    <w:p w:rsidR="005C7EED" w:rsidRDefault="005C7EED">
      <w:pPr>
        <w:pStyle w:val="ConsPlusNormal0"/>
        <w:ind w:firstLine="540"/>
        <w:jc w:val="both"/>
      </w:pPr>
    </w:p>
    <w:p w:rsidR="005C7EED" w:rsidRDefault="002117E1">
      <w:pPr>
        <w:pStyle w:val="ConsPlusNormal0"/>
        <w:ind w:firstLine="540"/>
        <w:jc w:val="both"/>
      </w:pPr>
      <w:r>
        <w:t>Чi - численность населения i-го муниципального образования Ивановской области согласно данным Росстата на 1 января года, предшествующего распределению субсидии;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Ч - общая численность населения Ивановской области согласно данным Р</w:t>
      </w:r>
      <w:r>
        <w:t>осстата на 1 января года, предшествующего распределению субсидии.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6. Распределение субсидий бюджетам муниципальных образований Ивановской области утверждается законом Ивановской области об областном бюджете на текущий финансовый год и на плановый период.</w:t>
      </w:r>
    </w:p>
    <w:p w:rsidR="005C7EED" w:rsidRDefault="002117E1">
      <w:pPr>
        <w:pStyle w:val="ConsPlusNormal0"/>
        <w:jc w:val="both"/>
      </w:pPr>
      <w:r>
        <w:t>(</w:t>
      </w:r>
      <w:r>
        <w:t xml:space="preserve">п. 6 в ред. </w:t>
      </w:r>
      <w:hyperlink r:id="rId201" w:tooltip="Постановление Правительства Ивановской области от 18.01.2023 N 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ск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18.01.2023 N 2-п)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3" w:name="P278"/>
      <w:bookmarkEnd w:id="3"/>
      <w:r>
        <w:t>7. Субсидия предоставляется на цели, указан</w:t>
      </w:r>
      <w:r>
        <w:t xml:space="preserve">ные в </w:t>
      </w:r>
      <w:hyperlink w:anchor="P253" w:tooltip="2. Субсидии предоставляются в рамках регионального проекта &quot;Сохранение культурного и исторического наследия&quot; государственной программы Ивановской области &quot;Развитие культуры в Ивановской области&quot;, обеспечивающего достижение целей и результатов государственной п">
        <w:r>
          <w:rPr>
            <w:color w:val="0000FF"/>
          </w:rPr>
          <w:t>пункте 2</w:t>
        </w:r>
      </w:hyperlink>
      <w:r>
        <w:t xml:space="preserve"> настоящего Порядка, на основании соглашения о предоставлении субсидии (далее - Соглашение).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Форма и содержание Соглашения, а также процедура его заключения должны обеспечивать выполнение условий, уста</w:t>
      </w:r>
      <w:r>
        <w:t>новленных нормативными правовыми актами Правительства Российской Федерации, регламентирующими общие требования к предоставлению и распределению субсидий из федерального бюджета бюджетам субъектов Российской Федерации.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Соглашение содержит следующие положени</w:t>
      </w:r>
      <w:r>
        <w:t>я: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размер предоставляемой субсидии, порядок, условия, сроки (при наличии - график) ее перечисления бюджету муниципального образования Ивановской области, а также объем бюджетных ассигнований бюджета муниципального образования Ивановской области на исполнен</w:t>
      </w:r>
      <w:r>
        <w:t>ие соответствующих расходных обязательств;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значения результатов использования субсидии;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обязательства муниципального образования Ивановской области по их достижению;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обязательства муниципального образования Ивановской области по согласованию с Департаментом муниципальных программ, софинансируемых за счет средств областного бюджета, и внесения в них изменений, которые влекут изменение объемов финансирования и (или) пока</w:t>
      </w:r>
      <w:r>
        <w:t>зателей результативности муниципальных программ и (или) изменение состава мероприятий указанных программ, на которые предоставляется субсидия;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реквизиты муниципального правового акта, устанавливающего расходное обязательство муниципального образования Иван</w:t>
      </w:r>
      <w:r>
        <w:t>овской области, в целях софинансирования которого предоставляется субсидия;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сроки и порядок представления отчетности об осуществлении расходов местных бюджетов, в целях софинансирования которых предоставляется субсидия, а также о достижении значений резуль</w:t>
      </w:r>
      <w:r>
        <w:t>татов использования субсидии;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обязательства муниципального образования Ивановской области по возврату средств в областной бюджет в соответствии с </w:t>
      </w:r>
      <w:hyperlink r:id="rId202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пунктом 12</w:t>
        </w:r>
      </w:hyperlink>
      <w:r>
        <w:t xml:space="preserve"> Правил формирования, предоставления и распределения субсидий из областного бюджета бюджетам муниципальных образований </w:t>
      </w:r>
      <w:r>
        <w:lastRenderedPageBreak/>
        <w:t>Ивановской области, утвержденных постановлением Правительства Ивановской области от 23.03.2016 N 65-п (д</w:t>
      </w:r>
      <w:r>
        <w:t>алее - Правила);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порядок осуществления контроля за выполнением муниципальным образованием Ивановской области обязательств, предусмотренных Соглашением;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ответственность сторон за нарушение условий Соглашения;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условие о вступлении в силу Соглашения;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уровень </w:t>
      </w:r>
      <w:r>
        <w:t>софинансирования, выраженный в процентах от объема бюджетных ассигнований на исполнение расходного обязательства муниципального образования Ивановской области, предусмотренных в бюджете муниципального образования Ивановской области, в целях софинансировани</w:t>
      </w:r>
      <w:r>
        <w:t>я которого предоставляется субсидия.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203" w:tooltip="Постановление Правительства Ивановской области от 04.12.2023 N 59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04.12.2023 N 592-п)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Соглашен</w:t>
      </w:r>
      <w:r>
        <w:t>ие заключается на срок, который не может быть менее срока, на который в установленном порядке утверждено распределение субсидии соответствующему муниципальному образованию Ивановской области.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Соглашение заключается в срок, установленный нормативными правов</w:t>
      </w:r>
      <w:r>
        <w:t>ыми актами Правительства Российской Федерации, регламентирующими общие требования к предоставлению и распределению субсидий из федерального бюджета бюджетам субъектов Российской Федерации.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7.1. Определение и установление предельного уровня софинансирования</w:t>
      </w:r>
      <w:r>
        <w:t xml:space="preserve"> (в процентах) объема расходного обязательства муниципального образования Ивановской области осуществляется в соответствии с </w:t>
      </w:r>
      <w:hyperlink r:id="rId204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пунктом 5.1</w:t>
        </w:r>
      </w:hyperlink>
      <w:r>
        <w:t xml:space="preserve"> Правил.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205" w:tooltip="Постановление Правительства Ивановской области от 02.04.2026 N 108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02.04.2026 N 108-п)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Абзацы второй - четвертый утратили силу. - </w:t>
      </w:r>
      <w:hyperlink r:id="rId206" w:tooltip="Постановление Правительства Ивановской области от 02.04.2026 N 108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">
        <w:r>
          <w:rPr>
            <w:color w:val="0000FF"/>
          </w:rPr>
          <w:t>Постановление</w:t>
        </w:r>
      </w:hyperlink>
      <w:r>
        <w:t xml:space="preserve"> Правительства Ивановской области от 02.04.2026 N 108-п.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Соглашении, заключенном на срок, на который в установленном пор</w:t>
      </w:r>
      <w:r>
        <w:t>ядке утверждено распределение субсидий между муниципальными образованиями Ивановской области, доля расходов областного бюджета в финансовом обеспечении соответствующих расходных обязательств (уровень софинансирования расходного обязательства муниципального</w:t>
      </w:r>
      <w:r>
        <w:t xml:space="preserve"> образования Ивановской области за счет субсидии из областного бюджета) определяется на дату заключения Соглашения и остается неизменной в течение срока действия Соглашения.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случае направления дополнительных средств местных бюджетов на финансовое обеспеч</w:t>
      </w:r>
      <w:r>
        <w:t>ение расходного обязательства муниципального образования Ивановской области, в целях софинансирования которого предоставляется субсидия, для достижения значений результатов использования субсидии органами местного самоуправления муниципальных образований И</w:t>
      </w:r>
      <w:r>
        <w:t>вановской области, общий объем бюджетных ассигнований, размер субсидии и уровень софинансирования расходного обязательства муниципального образования Ивановской области за счет субсидии из областного бюджета, указанные в соглашении, не подлежат изменению.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lastRenderedPageBreak/>
        <w:t xml:space="preserve">Объем бюджетных ассигнований местного бюджета на финансовое обеспечение расходного обязательства, в целях софинансирования которого предоставляется субсидия, утверждается решением представительного органа местного самоуправления муниципального образования </w:t>
      </w:r>
      <w:r>
        <w:t>Ивановской области о бюджете (сводной бюджетной росписью местного бюджета) исходя из необходимости достижения установленных соглашением о предоставлении субсидии значений результатов использования субсидии.</w:t>
      </w:r>
    </w:p>
    <w:p w:rsidR="005C7EED" w:rsidRDefault="002117E1">
      <w:pPr>
        <w:pStyle w:val="ConsPlusNormal0"/>
        <w:jc w:val="both"/>
      </w:pPr>
      <w:r>
        <w:t xml:space="preserve">(п. 7.1 введен </w:t>
      </w:r>
      <w:hyperlink r:id="rId207" w:tooltip="Постановление Правительства Ивановской области от 04.12.2023 N 59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04.12.2023 N 592-п)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8. Внесение в Соглашение изменений, предусматривающих ухудшение значений результатов и</w:t>
      </w:r>
      <w:r>
        <w:t xml:space="preserve">спользования субсидии, а также увеличение сроков реализации предусмотренных Соглашением мероприятий, не допускается, за исключением случаев, если выполнение условий предоставления субсидии оказалось невозможным вследствие обстоятельств непреодолимой силы, </w:t>
      </w:r>
      <w:r>
        <w:t>изменения значений целевых показателей и индикаторов государственных программ Российской Федерации и Ивановской области, а также в случае сокращения размера субсидии.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9. Оценка эффективности использования субсидий муниципальными образованиями Ивановской об</w:t>
      </w:r>
      <w:r>
        <w:t xml:space="preserve">ласти осуществляется Департаментом по итогам финансового года путем сравнения фактически достигнутого значения результата использования субсидии и установленного Соглашением планового значения результата использования субсидии, указанного в </w:t>
      </w:r>
      <w:hyperlink w:anchor="P304" w:tooltip="Результат использования субсидий: &quot;Проведены мероприятия по комплектованию книжных фондов муниципальных библиотек (единиц)&quot;.">
        <w:r>
          <w:rPr>
            <w:color w:val="0000FF"/>
          </w:rPr>
          <w:t>абзаце втором</w:t>
        </w:r>
      </w:hyperlink>
      <w:r>
        <w:t xml:space="preserve"> настоящего пункта.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4" w:name="P304"/>
      <w:bookmarkEnd w:id="4"/>
      <w:r>
        <w:t>Результат использования субсидий: "Проведены мероприятия по комплектованию книж</w:t>
      </w:r>
      <w:r>
        <w:t>ных фондов муниципальных библиотек (единиц)".</w:t>
      </w:r>
    </w:p>
    <w:p w:rsidR="005C7EED" w:rsidRDefault="002117E1">
      <w:pPr>
        <w:pStyle w:val="ConsPlusNormal0"/>
        <w:jc w:val="both"/>
      </w:pPr>
      <w:r>
        <w:t xml:space="preserve">(п. 9 в ред. </w:t>
      </w:r>
      <w:hyperlink r:id="rId208" w:tooltip="Постановление Правительства Ивановской области от 02.04.2026 N 108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02.04.2026 N 1</w:t>
      </w:r>
      <w:r>
        <w:t>08-п)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10. Перечисление субсидии из областного бюджета в бюджет муниципального образования Ивановской области осуществляется на единые счета бюджетов, открытые финансовым органам муниципальных образований Ивановской области в Управлении Федерального казначе</w:t>
      </w:r>
      <w:r>
        <w:t>йства по Ивановской области, - 03231 "Средства местных бюджетов", в пределах суммы, необходимой для оплаты денежных обязательств, в порядке, установленном федеральным казначейством, в объеме, соответствующем уровню софинансирования расходного обязательства</w:t>
      </w:r>
      <w:r>
        <w:t xml:space="preserve"> муниципального образования Ивановской области, установленному Соглашением, на основании заявки муниципального образования Ивановской области о перечислении субсидии, предоставляемой Департаменту по форме и в срок, установленные Департаментом в Соглашении,</w:t>
      </w:r>
      <w:r>
        <w:t xml:space="preserve"> в пределах объема средств, предусмотренного для предоставления субсидии (при наличии - графиком перечисления субсидии, установленным Соглашением).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случае если субсидия подлежит в соответствии с бюджетным законодательством Российской Федерации казначейск</w:t>
      </w:r>
      <w:r>
        <w:t>ому сопровождению, перечисление субсидии осуществляется на лицевой счет, открытый для учета операций со средствами участников казначейского сопровождения в Управлении Федерального казначейства по Ивановской области.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Доведение предельных объемов финансирова</w:t>
      </w:r>
      <w:r>
        <w:t>ния субсидий, предоставляемых на софинансирование мероприятий по модернизации библиотек в части комплектования книжных фондов библиотек муниципальных образований Ивановской области, осуществляется Департаментом в сумме, соответствующей объему выполненных р</w:t>
      </w:r>
      <w:r>
        <w:t xml:space="preserve">абот и (или) сумме аванса. В случае если муниципальным контрактом, предметом которого является комплектование книжных фондов библиотек муниципальных образований Ивановской области, предусмотрено его </w:t>
      </w:r>
      <w:r>
        <w:lastRenderedPageBreak/>
        <w:t>поэтапное выполнение, выплата аванса осуществляется в соо</w:t>
      </w:r>
      <w:r>
        <w:t xml:space="preserve">тветствии с </w:t>
      </w:r>
      <w:hyperlink r:id="rId209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1 части 13 статьи 34</w:t>
        </w:r>
      </w:hyperlink>
      <w:r>
        <w:t xml:space="preserve"> Федерального закона от 05.04.2013 N 44-ФЗ "О контрактной системе в сфере закупок товаров, работ, услуг для обеспечения государственных и муниципальных нужд"</w:t>
      </w:r>
      <w:r>
        <w:t>.</w:t>
      </w:r>
    </w:p>
    <w:p w:rsidR="005C7EED" w:rsidRDefault="002117E1">
      <w:pPr>
        <w:pStyle w:val="ConsPlusNormal0"/>
        <w:jc w:val="both"/>
      </w:pPr>
      <w:r>
        <w:t xml:space="preserve">(абзац введен </w:t>
      </w:r>
      <w:hyperlink r:id="rId210" w:tooltip="Постановление Правительства Ивановской области от 12.03.2025 N 90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12.03.2025 N 90-п)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Доведение предельных объемов финансир</w:t>
      </w:r>
      <w:r>
        <w:t>ования Субсидии осуществляется Департаментом на основании заявки муниципального образования о перечислении субсидии, составленной в произвольной форме, и следующих документов:</w:t>
      </w:r>
    </w:p>
    <w:p w:rsidR="005C7EED" w:rsidRDefault="002117E1">
      <w:pPr>
        <w:pStyle w:val="ConsPlusNormal0"/>
        <w:jc w:val="both"/>
      </w:pPr>
      <w:r>
        <w:t xml:space="preserve">(абзац введен </w:t>
      </w:r>
      <w:hyperlink r:id="rId211" w:tooltip="Постановление Правительства Ивановской области от 12.03.2025 N 90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12.03.2025 N 90-п)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заверенных органом местного самоуправления муниципально</w:t>
      </w:r>
      <w:r>
        <w:t>го образования Ивановской области копий муниципальных контрактов со всеми приложениями, копий дополнительных соглашений к муниципальным контрактам (в случае внесения изменений в муниципальные контракты);</w:t>
      </w:r>
    </w:p>
    <w:p w:rsidR="005C7EED" w:rsidRDefault="002117E1">
      <w:pPr>
        <w:pStyle w:val="ConsPlusNormal0"/>
        <w:jc w:val="both"/>
      </w:pPr>
      <w:r>
        <w:t xml:space="preserve">(абзац введен </w:t>
      </w:r>
      <w:hyperlink r:id="rId212" w:tooltip="Постановление Правительства Ивановской области от 12.03.2025 N 90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12.03.2025 N 90-п)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заверенных органом местного самоуправления муниципального образования Ивановской области ко</w:t>
      </w:r>
      <w:r>
        <w:t>пий счетов на оплату авансовых платежей по муниципальным контрактам, заключаемым муниципальным образованием Ивановской области, источниками финансового обеспечения которых являются средства субсидии, или документов, подтверждающих приемку выполненных работ</w:t>
      </w:r>
      <w:r>
        <w:t xml:space="preserve"> по муниципальным контрактам, подписанных в Единой информационной системе в сфере закупок в соответствии с требованиями Федерального </w:t>
      </w:r>
      <w:hyperlink r:id="rId213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закона</w:t>
        </w:r>
      </w:hyperlink>
      <w:r>
        <w:t xml:space="preserve"> от 05.04.2013 N 44-ФЗ "О контрактной системе в сфере закупок товаров, работ,</w:t>
      </w:r>
      <w:r>
        <w:t xml:space="preserve"> услуг для обеспечения государственных и муниципальных нужд", с приложением актов о приемке выполненных работ и иных документов, подтверждающих необходимость осуществления оплаты.</w:t>
      </w:r>
    </w:p>
    <w:p w:rsidR="005C7EED" w:rsidRDefault="002117E1">
      <w:pPr>
        <w:pStyle w:val="ConsPlusNormal0"/>
        <w:jc w:val="both"/>
      </w:pPr>
      <w:r>
        <w:t xml:space="preserve">(абзац введен </w:t>
      </w:r>
      <w:hyperlink r:id="rId214" w:tooltip="Постановление Правительства Ивановской области от 12.03.2025 N 90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12.03.2025 N 90-п)</w:t>
      </w:r>
    </w:p>
    <w:p w:rsidR="005C7EED" w:rsidRDefault="002117E1">
      <w:pPr>
        <w:pStyle w:val="ConsPlusNormal0"/>
        <w:jc w:val="both"/>
      </w:pPr>
      <w:r>
        <w:t xml:space="preserve">(п. 10 в ред. </w:t>
      </w:r>
      <w:hyperlink r:id="rId215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03.02.2025 N 32-п)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11. В случае если муниципальным образованием Ивановской области по состоянию на 31 декабря года</w:t>
      </w:r>
      <w:r>
        <w:t xml:space="preserve"> предоставления субсидии допущены нарушения обязательств, предусмотренных Соглашением в части достижения результатов использования субсидии, и в срок до первой даты представления отчетности о достижении значений результатов использования субсидии в соответ</w:t>
      </w:r>
      <w:r>
        <w:t>ствии с Соглашением в году, следующем за годом предоставления субсидии, указанные нарушения не устранены, объем средств, подлежащий возврату из бюджета муниципального образования Ивановской области в областной бюджет в срок до 1 мая года, следующего за год</w:t>
      </w:r>
      <w:r>
        <w:t xml:space="preserve">ом предоставления субсидии, рассчитывается в соответствии с </w:t>
      </w:r>
      <w:hyperlink r:id="rId216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пунктами 12</w:t>
        </w:r>
      </w:hyperlink>
      <w:r>
        <w:t xml:space="preserve"> - </w:t>
      </w:r>
      <w:hyperlink r:id="rId217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14</w:t>
        </w:r>
      </w:hyperlink>
      <w:r>
        <w:t xml:space="preserve"> Правил.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5" w:name="P318"/>
      <w:bookmarkEnd w:id="5"/>
      <w:r>
        <w:t xml:space="preserve">12. Основанием для освобождения муниципальных образований Ивановской области от применения мер ответственности, предусмотренных </w:t>
      </w:r>
      <w:hyperlink w:anchor="P324" w:tooltip="15. Контроль за соблюдением муниципальными образованиями Ивановской области условий, целей и порядка предоставления субсидий осуществляется Департаментом и органами государственного финансового контроля Ивановской области.">
        <w:r>
          <w:rPr>
            <w:color w:val="0000FF"/>
          </w:rPr>
          <w:t>пунктом 15</w:t>
        </w:r>
      </w:hyperlink>
      <w:r>
        <w:t xml:space="preserve"> настоящего Порядка, явл</w:t>
      </w:r>
      <w:r>
        <w:t>яется документально подтвержденное наступление обстоятельств непреодолимой силы, препятствующих исполнению соответствующих обязательств.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Департамент при наличии основания, предусмотренного </w:t>
      </w:r>
      <w:hyperlink w:anchor="P318" w:tooltip="12. Основанием для освобождения муниципальных образований Ивановской области от применения мер ответственности, предусмотренных пунктом 15 настоящего Порядка, является документально подтвержденное наступление обстоятельств непреодолимой силы, препятствующих ис">
        <w:r>
          <w:rPr>
            <w:color w:val="0000FF"/>
          </w:rPr>
          <w:t>абзацем первым</w:t>
        </w:r>
      </w:hyperlink>
      <w:r>
        <w:t xml:space="preserve"> настоящего пунк</w:t>
      </w:r>
      <w:r>
        <w:t xml:space="preserve">та, подготавливает заключение о причинах неисполнения соответствующих обязательств, а также о целесообразности продления срока устранения нарушения обязательств и достаточности мер, принимаемых для устранения нарушения обязательств (далее - заключение), и </w:t>
      </w:r>
      <w:r>
        <w:t>согласовывает его с Департаментом финансов Ивановской области и Департаментом экономического развития и торговли Ивановской области.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lastRenderedPageBreak/>
        <w:t>Заключение формируется на основании документов, подтверждающих наступление обстоятельств непреодолимой силы, вследствие кот</w:t>
      </w:r>
      <w:r>
        <w:t>орых соответствующие обязательства не исполнены, представляемых Департаменту высшим должностным лицом муниципального образования Ивановской области (руководителем исполнительно-распорядительного органа муниципального образования Ивановской области), допуст</w:t>
      </w:r>
      <w:r>
        <w:t>ившего нарушение соответствующих обязательств, до 1 апреля года, следующего за годом предоставления субсидии. Одновременно с указанными документами предоставляется информация о принимаемых мерах по устранению нарушения.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Департамент не позднее 15 апреля год</w:t>
      </w:r>
      <w:r>
        <w:t xml:space="preserve">а, следующего за годом предоставления субсидии, вносит в Правительство Ивановской области проект распоряжения Правительства Ивановской области об освобождении муниципальных образований Ивановской области от применения мер ответственности, предусмотренных </w:t>
      </w:r>
      <w:hyperlink r:id="rId218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пунктом 12</w:t>
        </w:r>
      </w:hyperlink>
      <w:r>
        <w:t xml:space="preserve"> Правил, с приложением заключения.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13. В случае нецелевого использования субсидии к муниципальному образованию Ива</w:t>
      </w:r>
      <w:r>
        <w:t>новской области применяются бюджетные меры принуждения в соответствии с бюджетным законодательством Российской Федерации.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14. Не использованный на 1 января текущего финансового года остаток субсидии подлежит возврату в областной бюджет в соответствии с бюд</w:t>
      </w:r>
      <w:r>
        <w:t>жетным законодательством.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6" w:name="P324"/>
      <w:bookmarkEnd w:id="6"/>
      <w:r>
        <w:t>15. Контроль за соблюдением муниципальными образованиями Ивановской области условий, целей и порядка предоставления субсидий осуществляется Департаментом и органами государственного финансового контроля Ивановской области.</w:t>
      </w:r>
    </w:p>
    <w:p w:rsidR="005C7EED" w:rsidRDefault="005C7EED">
      <w:pPr>
        <w:pStyle w:val="ConsPlusNormal0"/>
        <w:ind w:firstLine="540"/>
        <w:jc w:val="both"/>
      </w:pPr>
    </w:p>
    <w:p w:rsidR="005C7EED" w:rsidRDefault="005C7EED">
      <w:pPr>
        <w:pStyle w:val="ConsPlusNormal0"/>
        <w:ind w:firstLine="540"/>
        <w:jc w:val="both"/>
      </w:pPr>
    </w:p>
    <w:p w:rsidR="005C7EED" w:rsidRDefault="005C7EED">
      <w:pPr>
        <w:pStyle w:val="ConsPlusNormal0"/>
        <w:ind w:firstLine="540"/>
        <w:jc w:val="both"/>
      </w:pPr>
    </w:p>
    <w:p w:rsidR="005C7EED" w:rsidRDefault="005C7EED">
      <w:pPr>
        <w:pStyle w:val="ConsPlusNormal0"/>
        <w:ind w:firstLine="540"/>
        <w:jc w:val="both"/>
      </w:pPr>
    </w:p>
    <w:p w:rsidR="005C7EED" w:rsidRDefault="005C7EED">
      <w:pPr>
        <w:pStyle w:val="ConsPlusNormal0"/>
        <w:ind w:firstLine="540"/>
        <w:jc w:val="both"/>
      </w:pPr>
    </w:p>
    <w:p w:rsidR="005C7EED" w:rsidRDefault="002117E1">
      <w:pPr>
        <w:pStyle w:val="ConsPlusNormal0"/>
        <w:jc w:val="right"/>
        <w:outlineLvl w:val="1"/>
      </w:pPr>
      <w:r>
        <w:t>Пр</w:t>
      </w:r>
      <w:r>
        <w:t>иложение 2</w:t>
      </w:r>
    </w:p>
    <w:p w:rsidR="005C7EED" w:rsidRDefault="002117E1">
      <w:pPr>
        <w:pStyle w:val="ConsPlusNormal0"/>
        <w:jc w:val="right"/>
      </w:pPr>
      <w:r>
        <w:t>к государственной программе</w:t>
      </w:r>
    </w:p>
    <w:p w:rsidR="005C7EED" w:rsidRDefault="002117E1">
      <w:pPr>
        <w:pStyle w:val="ConsPlusNormal0"/>
        <w:jc w:val="right"/>
      </w:pPr>
      <w:r>
        <w:t>Ивановской области</w:t>
      </w:r>
    </w:p>
    <w:p w:rsidR="005C7EED" w:rsidRDefault="002117E1">
      <w:pPr>
        <w:pStyle w:val="ConsPlusNormal0"/>
        <w:jc w:val="right"/>
      </w:pPr>
      <w:r>
        <w:t>"Развитие культуры в Ивановской области"</w:t>
      </w:r>
    </w:p>
    <w:p w:rsidR="005C7EED" w:rsidRDefault="005C7EED">
      <w:pPr>
        <w:pStyle w:val="ConsPlusNormal0"/>
        <w:jc w:val="center"/>
      </w:pPr>
    </w:p>
    <w:p w:rsidR="005C7EED" w:rsidRDefault="002117E1">
      <w:pPr>
        <w:pStyle w:val="ConsPlusTitle0"/>
        <w:jc w:val="center"/>
      </w:pPr>
      <w:bookmarkStart w:id="7" w:name="P335"/>
      <w:bookmarkEnd w:id="7"/>
      <w:r>
        <w:t>ПОРЯДОК</w:t>
      </w:r>
    </w:p>
    <w:p w:rsidR="005C7EED" w:rsidRDefault="002117E1">
      <w:pPr>
        <w:pStyle w:val="ConsPlusTitle0"/>
        <w:jc w:val="center"/>
      </w:pPr>
      <w:r>
        <w:t>предоставления и распределения субсидий бюджетам</w:t>
      </w:r>
    </w:p>
    <w:p w:rsidR="005C7EED" w:rsidRDefault="002117E1">
      <w:pPr>
        <w:pStyle w:val="ConsPlusTitle0"/>
        <w:jc w:val="center"/>
      </w:pPr>
      <w:r>
        <w:t>муниципальных образований на техническое оснащение</w:t>
      </w:r>
    </w:p>
    <w:p w:rsidR="005C7EED" w:rsidRDefault="002117E1">
      <w:pPr>
        <w:pStyle w:val="ConsPlusTitle0"/>
        <w:jc w:val="center"/>
      </w:pPr>
      <w:r>
        <w:t>муниципальных музеев</w:t>
      </w:r>
    </w:p>
    <w:p w:rsidR="005C7EED" w:rsidRDefault="005C7EE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5C7EE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C7EED" w:rsidRDefault="005C7EE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7EED" w:rsidRDefault="005C7EE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(введен </w:t>
            </w:r>
            <w:hyperlink r:id="rId219" w:tooltip="Постановление Правительства Ивановской области от 20.01.2022 N 7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ск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Ивановской области от 20.01.2022 N 7-п;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>в ред. Постановле</w:t>
            </w:r>
            <w:r>
              <w:rPr>
                <w:color w:val="392C69"/>
              </w:rPr>
              <w:t xml:space="preserve">ний Правительства Ивановской области от 18.01.2023 </w:t>
            </w:r>
            <w:hyperlink r:id="rId220" w:tooltip="Постановление Правительства Ивановской области от 18.01.2023 N 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ск">
              <w:r>
                <w:rPr>
                  <w:color w:val="0000FF"/>
                </w:rPr>
                <w:t>N 2-п</w:t>
              </w:r>
            </w:hyperlink>
            <w:r>
              <w:rPr>
                <w:color w:val="392C69"/>
              </w:rPr>
              <w:t>,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04.12.2023 </w:t>
            </w:r>
            <w:hyperlink r:id="rId221" w:tooltip="Постановление Правительства Ивановской области от 04.12.2023 N 59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592-п</w:t>
              </w:r>
            </w:hyperlink>
            <w:r>
              <w:rPr>
                <w:color w:val="392C69"/>
              </w:rPr>
              <w:t xml:space="preserve">, от 04.04.2024 </w:t>
            </w:r>
            <w:hyperlink r:id="rId222" w:tooltip="Постановление Правительства Ивановской области от 04.04.2024 N 13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133-п</w:t>
              </w:r>
            </w:hyperlink>
            <w:r>
              <w:rPr>
                <w:color w:val="392C69"/>
              </w:rPr>
              <w:t xml:space="preserve">, от 05.08.2024 </w:t>
            </w:r>
            <w:hyperlink r:id="rId223" w:tooltip="Постановление Правительства Ивановской области от 05.08.2024 N 338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">
              <w:r>
                <w:rPr>
                  <w:color w:val="0000FF"/>
                </w:rPr>
                <w:t>N 338-п</w:t>
              </w:r>
            </w:hyperlink>
            <w:r>
              <w:rPr>
                <w:color w:val="392C69"/>
              </w:rPr>
              <w:t>,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03.02.2025 </w:t>
            </w:r>
            <w:hyperlink r:id="rId224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      <w:r>
                <w:rPr>
                  <w:color w:val="0000FF"/>
                </w:rPr>
                <w:t>N 32-п</w:t>
              </w:r>
            </w:hyperlink>
            <w:r>
              <w:rPr>
                <w:color w:val="392C69"/>
              </w:rPr>
              <w:t xml:space="preserve">, от 12.03.2025 </w:t>
            </w:r>
            <w:hyperlink r:id="rId225" w:tooltip="Постановление Правительства Ивановской области от 12.03.2025 N 90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      <w:r>
                <w:rPr>
                  <w:color w:val="0000FF"/>
                </w:rPr>
                <w:t>N 90-п</w:t>
              </w:r>
            </w:hyperlink>
            <w:r>
              <w:rPr>
                <w:color w:val="392C69"/>
              </w:rPr>
              <w:t xml:space="preserve">, от 05.02.2026 </w:t>
            </w:r>
            <w:hyperlink r:id="rId226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      <w:r>
                <w:rPr>
                  <w:color w:val="0000FF"/>
                </w:rPr>
                <w:t>N 31-п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7EED" w:rsidRDefault="005C7EED">
            <w:pPr>
              <w:pStyle w:val="ConsPlusNormal0"/>
            </w:pPr>
          </w:p>
        </w:tc>
      </w:tr>
    </w:tbl>
    <w:p w:rsidR="005C7EED" w:rsidRDefault="005C7EED">
      <w:pPr>
        <w:pStyle w:val="ConsPlusNormal0"/>
        <w:jc w:val="center"/>
      </w:pPr>
    </w:p>
    <w:p w:rsidR="005C7EED" w:rsidRDefault="002117E1">
      <w:pPr>
        <w:pStyle w:val="ConsPlusNormal0"/>
        <w:ind w:firstLine="540"/>
        <w:jc w:val="both"/>
      </w:pPr>
      <w:r>
        <w:t xml:space="preserve">1. Настоящий Порядок устанавливает порядок предоставления и распределения субсидий бюджетам муниципальных образований Ивановской области для реализации мероприятий </w:t>
      </w:r>
      <w:r>
        <w:lastRenderedPageBreak/>
        <w:t xml:space="preserve">муниципальных программ, предусматривающих техническое оснащение муниципальных музеев (далее </w:t>
      </w:r>
      <w:r>
        <w:t>- субсидии).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227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03.02.2025 N 32-п)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8" w:name="P347"/>
      <w:bookmarkEnd w:id="8"/>
      <w:r>
        <w:t>2. Субсидии предоставляются в рам</w:t>
      </w:r>
      <w:r>
        <w:t>ках регионального проекта "Семейные ценности и инфраструктура культуры" государственной программы Ивановской области "Развитие культуры в Ивановской области", обеспечивающего достижение целей, показателей и результатов федерального проекта "Семейные ценнос</w:t>
      </w:r>
      <w:r>
        <w:t xml:space="preserve">ти и инфраструктура культуры", входящего в состав национального проекта "Семья", на софинансирование расходных обязательств муниципальных образований Ивановской области, возникающих при исполнении органами местного самоуправления муниципальных образований </w:t>
      </w:r>
      <w:r>
        <w:t>Ивановской области полномочий по созданию условий для обеспечения жителей соответствующей территории услугами организаций культуры, предусматривающих техническое оснащение муниципальных музеев по следующим направлениям: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228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03.02.2025 N 32-п)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приобретение оборудования и технических средств, необходимых для осуществления экс</w:t>
      </w:r>
      <w:r>
        <w:t>позиционно-выставочной деятельности (включая доставку, погрузочно-разгрузочные работы, монтаж, установку, а также пусконаладочные работы);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приобретение оборудования и технических средств, необходимых для обеспечения сохранности и хранения музейных предмето</w:t>
      </w:r>
      <w:r>
        <w:t>в (фондового оборудования) (включая доставку, монтаж, установку, погрузочно-разгрузочные работы, а также пусконаладочные работы);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приобретение оборудования и технических средств, необходимых для обеспечения открытого хранения музейных предметов (включая до</w:t>
      </w:r>
      <w:r>
        <w:t>ставку, монтаж, установку, погрузочно-разгрузочные работы, а также пусконаладочные работы);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приобретение оборудования и технических средств, необходимых для осуществления уставной деятельности, включая автоматизированные билетные системы, автоматизированны</w:t>
      </w:r>
      <w:r>
        <w:t>е системы учета музейных предметов, а также специализированное оборудование для работы с посетителями с ограниченными возможностями здоровья (включая доставку, монтаж, установку, погрузочно-разгрузочные работы, а также пусконаладочные работы).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3. Субсидии предоставляются бюджетам муниципальных образований Ивановской области при соблюдении следующих условий: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3.1. Наличие муниципальных правовых актов, утверждающих перечень мероприятий, в целях софинансирования которых предоставляются субсидии, и с</w:t>
      </w:r>
      <w:r>
        <w:t>роки их реализации.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3.2. Заключение соглашения о предоставлении субсидии в соответствии с </w:t>
      </w:r>
      <w:hyperlink w:anchor="P360" w:tooltip="4. Субсидия предоставляется на цели, указанные в пункте 2 настоящего Порядка, на основании соглашения о предоставлении субсидии, заключаемого между Департаментом культуры Ивановской области (далее - Департамент) и органом местного самоуправления муниципального">
        <w:r>
          <w:rPr>
            <w:color w:val="0000FF"/>
          </w:rPr>
          <w:t>пунктом 4</w:t>
        </w:r>
      </w:hyperlink>
      <w:r>
        <w:t xml:space="preserve"> настоящего Порядка.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3.3. Утратил силу. - </w:t>
      </w:r>
      <w:hyperlink r:id="rId229" w:tooltip="Постановление Правительства Ивановской области от 04.12.2023 N 59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Постановление</w:t>
        </w:r>
      </w:hyperlink>
      <w:r>
        <w:t xml:space="preserve"> Правительства Ивановской области от 04.12.2023 N 592-п.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3.4. Наличие потребности муниципального образования в соответствии с заявкой на техническое оснащение муниципальных музеев.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lastRenderedPageBreak/>
        <w:t>3.5. Ос</w:t>
      </w:r>
      <w:r>
        <w:t>уществление полномочий по определению поставщиков (подрядчиков, исполнителей) Департаментом конкурсов и аукционов Ивановской области в случаях осуществления муниципальными заказчиками, муниципальными бюджетными учреждениями и (или) уполномоченными органами</w:t>
      </w:r>
      <w:r>
        <w:t xml:space="preserve">, уполномоченными учреждениями, полномочия которых определены решениями органов местного самоуправления, закупок товаров, работ, услуг путем проведения конкурсов и аукционов в соответствии с Федеральным </w:t>
      </w:r>
      <w:hyperlink r:id="rId230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законом</w:t>
        </w:r>
      </w:hyperlink>
      <w:r>
        <w:t xml:space="preserve"> от 05</w:t>
      </w:r>
      <w:r>
        <w:t>.04.2013 N 44-ФЗ "О контрактной системе в сфере закупок товаров, работ, услуг для обеспечения государственных и муниципальных нужд".</w:t>
      </w:r>
    </w:p>
    <w:p w:rsidR="005C7EED" w:rsidRDefault="002117E1">
      <w:pPr>
        <w:pStyle w:val="ConsPlusNormal0"/>
        <w:jc w:val="both"/>
      </w:pPr>
      <w:r>
        <w:t xml:space="preserve">(пп. 3.5 в ред. </w:t>
      </w:r>
      <w:hyperlink r:id="rId231" w:tooltip="Постановление Правительства Ивановской области от 04.12.2023 N 59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04.12.2023 N 592-п)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9" w:name="P360"/>
      <w:bookmarkEnd w:id="9"/>
      <w:r>
        <w:t xml:space="preserve">4. Субсидия предоставляется на цели, указанные в </w:t>
      </w:r>
      <w:hyperlink w:anchor="P347" w:tooltip="2. Субсидии предоставляются в рамках регионального проекта &quot;Семейные ценности и инфраструктура культуры&quot; государственной программы Ивановской области &quot;Развитие культуры в Ивановской области&quot;, обеспечивающего достижение целей, показателей и результатов федераль">
        <w:r>
          <w:rPr>
            <w:color w:val="0000FF"/>
          </w:rPr>
          <w:t>пункте 2</w:t>
        </w:r>
      </w:hyperlink>
      <w:r>
        <w:t xml:space="preserve"> настоящего Порядка, на основании соглашения о предоставлении субсидии, заключаемого между Департаментом культуры Ивановской области (далее - Департамент) и органом местного самоуправления муниципального образ</w:t>
      </w:r>
      <w:r>
        <w:t>ования Ивановской области (далее - Соглашение).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232" w:tooltip="Постановление Правительства Ивановской области от 04.04.2024 N 13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04.04.2024 N 133-</w:t>
      </w:r>
      <w:r>
        <w:t>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Форма и содержание Соглашения, а также процедура его заключения должны обеспечивать выполнение условий, установленных нормативными правовыми актами Правительства Российской Федерации, регламентирующими общие требования к предоставлению и распределению с</w:t>
      </w:r>
      <w:r>
        <w:t>убсидий из федерального бюджета бюджетам субъектов Российской Федерации.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Соглашение содержит следующие положения: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размер предоставляемой субсидии, порядок, условия, сроки (при наличии - график) ее перечисления бюджету муниципального образования Ивановской </w:t>
      </w:r>
      <w:r>
        <w:t>области, а также объем бюджетных ассигнований бюджета муниципального образования Ивановской области на исполнение соответствующих расходных обязательств;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значения результатов использования субсидии и обязательства муниципального образования Ивановской обла</w:t>
      </w:r>
      <w:r>
        <w:t>сти по их достижению;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обязательства муниципального образования Ивановской области по согласованию с Департаментом муниципальных программ, софинансируемых за счет средств областного бюджета, и внесения в них изменений, которые влекут изменение объемов финан</w:t>
      </w:r>
      <w:r>
        <w:t>сирования и (или) показателей результативности муниципальных программ и (или) изменение состава мероприятий указанных программ, на которые предоставляется субсидия;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реквизиты муниципального правового акта, устанавливающего расходное обязательство муниципал</w:t>
      </w:r>
      <w:r>
        <w:t>ьного образования Ивановской области, в целях софинансирования которого предоставляется субсидия;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сроки и порядок представления отчетности об осуществлении расходов местных бюджетов, в целях софинансирования которых предоставляется субсидия, а также о дост</w:t>
      </w:r>
      <w:r>
        <w:t>ижении значений результатов использования субсидии;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обязательства муниципального образования Ивановской области по возврату средств в областной бюджет в соответствии с </w:t>
      </w:r>
      <w:hyperlink r:id="rId233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пунктом 12</w:t>
        </w:r>
      </w:hyperlink>
      <w:r>
        <w:t xml:space="preserve"> Правил формирования, предоставления и распределения субсидий из областного бюджета бюджетам муниципальных образований </w:t>
      </w:r>
      <w:r>
        <w:lastRenderedPageBreak/>
        <w:t>Ивановской области, утвержденных постановлением Правительства Ивановской области о</w:t>
      </w:r>
      <w:r>
        <w:t>т 23.03.2016 N 65-п (далее - Правила);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порядок осуществления контроля за выполнением муниципальным образованием Ивановской области обязательств, предусмотренных Соглашением;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ответственность сторон за нарушение условий Соглашения;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условие о вступлении в сил</w:t>
      </w:r>
      <w:r>
        <w:t>у Соглашения;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уровень софинансирования, выраженный в процентах от объема бюджетных ассигнований на исполнение расходного обязательства муниципального образования Ивановской области, предусмотренных в бюджете муниципального образования Ивановской области, в</w:t>
      </w:r>
      <w:r>
        <w:t xml:space="preserve"> целях софинансирования которого предоставляется субсидия;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234" w:tooltip="Постановление Правительства Ивановской области от 04.12.2023 N 59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04.12.</w:t>
      </w:r>
      <w:r>
        <w:t>2023 N 592-п)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Соглашение заключается на срок, который не может быть менее срока, на который в установленном порядке утверждено распределение субсидии соответствующему муниципальному образованию Ивановской области.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Соглашение заключается в срок, установленн</w:t>
      </w:r>
      <w:r>
        <w:t>ый нормативными правовыми актами Правительства Российской Федерации, регламентирующими общие требования к предоставлению и распределению субсидий из федерального бюджета бюджетам субъектов Российской Федерации.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5. Внесение в Соглашение изменений, предусмат</w:t>
      </w:r>
      <w:r>
        <w:t>ривающих ухудшение значений результатов использования субсидии, а также увеличение сроков реализации предусмотренных Соглашением мероприятий, не допускается в течение всего периода действия Соглашения, за исключением случаев, если выполнение условий предос</w:t>
      </w:r>
      <w:r>
        <w:t>тавления субсидии оказалось невозможным вследствие обстоятельств непреодолимой силы, изменения значений целевых показателей и индикаторов государственных программ Российской Федерации и Ивановской области, а также в случае сокращения размера субсидии.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5.1.</w:t>
      </w:r>
      <w:r>
        <w:t xml:space="preserve"> Определение и установление предельного уровня софинансирования (в процентах) объема расходного обязательства муниципального образования Ивановской области осуществляется в соответствии с </w:t>
      </w:r>
      <w:hyperlink r:id="rId235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пунктом 5.1</w:t>
        </w:r>
      </w:hyperlink>
      <w:r>
        <w:t xml:space="preserve"> Правил.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236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</w:t>
      </w:r>
      <w:r>
        <w:t>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Абзацы второй - четвертый исключены. - </w:t>
      </w:r>
      <w:hyperlink r:id="rId237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Постановление</w:t>
        </w:r>
      </w:hyperlink>
      <w:r>
        <w:t xml:space="preserve"> Правительства Ивановской области от 05.02.2026 N 31-п.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Соглашении, заключенном на срок, на который в установл</w:t>
      </w:r>
      <w:r>
        <w:t>енном порядке утверждено распределение субсидий между муниципальными образованиями Ивановской области, доля расходов областного бюджета в финансовом обеспечении соответствующих расходных обязательств (уровень софинансирования расходного обязательства муниц</w:t>
      </w:r>
      <w:r>
        <w:t>ипального образования Ивановской области за счет субсидии из областного бюджета) определяется на дату заключения Соглашения и остается неизменной в течение срока действия Соглашения.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lastRenderedPageBreak/>
        <w:t>В случае направления дополнительных средств местных бюджетов на финансово</w:t>
      </w:r>
      <w:r>
        <w:t>е обеспечение расходного обязательства муниципального образования Ивановской области, в целях софинансирования которого предоставляется субсидия, для достижения значений результатов использования субсидии органами местного самоуправления муниципальных обра</w:t>
      </w:r>
      <w:r>
        <w:t>зований Ивановской области, общий объем бюджетных ассигнований, размер субсидии и уровень софинансирования расходного обязательства муниципального образования Ивановской области за счет субсидии из областного бюджета, указанные в соглашении, не подлежат из</w:t>
      </w:r>
      <w:r>
        <w:t>менению.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Объем бюджетных ассигнований местного бюджета на финансовое обеспечение расходного обязательства, в целях софинансирования которого предоставляется субсидия, утверждается решением представительного органа местного самоуправления муниципального обр</w:t>
      </w:r>
      <w:r>
        <w:t>азования Ивановской области о бюджете (сводной бюджетной росписью местного бюджета) исходя из необходимости достижения установленных соглашением о предоставлении субсидии значений результатов использования субсидии.</w:t>
      </w:r>
    </w:p>
    <w:p w:rsidR="005C7EED" w:rsidRDefault="002117E1">
      <w:pPr>
        <w:pStyle w:val="ConsPlusNormal0"/>
        <w:jc w:val="both"/>
      </w:pPr>
      <w:r>
        <w:t xml:space="preserve">(п. 5.1 введен </w:t>
      </w:r>
      <w:hyperlink r:id="rId238" w:tooltip="Постановление Правительства Ивановской области от 04.12.2023 N 59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04.12.2023 N 592-п)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6. Оценка эффективности использования субсидий муниципальными образованиями И</w:t>
      </w:r>
      <w:r>
        <w:t xml:space="preserve">вановской области осуществляется Департаментом по итогам финансового года путем сравнения фактически достигнутого значения результата использования субсидии и установленного Соглашением планового значения результата использования субсидии, указанного в </w:t>
      </w:r>
      <w:hyperlink w:anchor="P386" w:tooltip="Результат использования субсидий: &quot;Технически оснащены муниципальные музеи (единиц)&quot;.">
        <w:r>
          <w:rPr>
            <w:color w:val="0000FF"/>
          </w:rPr>
          <w:t>абзаце втором</w:t>
        </w:r>
      </w:hyperlink>
      <w:r>
        <w:t xml:space="preserve"> настоящего пункта.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10" w:name="P386"/>
      <w:bookmarkEnd w:id="10"/>
      <w:r>
        <w:t>Результат использования субсидий: "Технически оснащены муниципальные музеи (единиц)".</w:t>
      </w:r>
    </w:p>
    <w:p w:rsidR="005C7EED" w:rsidRDefault="002117E1">
      <w:pPr>
        <w:pStyle w:val="ConsPlusNormal0"/>
        <w:jc w:val="both"/>
      </w:pPr>
      <w:r>
        <w:t xml:space="preserve">(п. 6 в ред. </w:t>
      </w:r>
      <w:hyperlink r:id="rId239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03.02.2025 N 32-п)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11" w:name="P388"/>
      <w:bookmarkEnd w:id="11"/>
      <w:r>
        <w:t>7. Субсидия предоставляется по результатам конкурсного о</w:t>
      </w:r>
      <w:r>
        <w:t>тбора муниципальных образований Ивановской области (далее - конкурсный отбор) на основании заявок муниципальных образований Ивановской области на предоставление субсидий (далее - заявка).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Конкурсный отбор осуществляет рабочая группа Департамента, состав и </w:t>
      </w:r>
      <w:r>
        <w:t>порядок деятельности которой утверждается распоряжением Департамента (далее - рабочая группа Департамента), в соответствии с критериями в диапазонах оценки, приведенных в нижеследующей таблице:</w:t>
      </w:r>
    </w:p>
    <w:p w:rsidR="005C7EED" w:rsidRDefault="005C7EED">
      <w:pPr>
        <w:pStyle w:val="ConsPlusNormal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139"/>
        <w:gridCol w:w="4365"/>
      </w:tblGrid>
      <w:tr w:rsidR="005C7EED">
        <w:tc>
          <w:tcPr>
            <w:tcW w:w="567" w:type="dxa"/>
          </w:tcPr>
          <w:p w:rsidR="005C7EED" w:rsidRDefault="002117E1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4139" w:type="dxa"/>
          </w:tcPr>
          <w:p w:rsidR="005C7EED" w:rsidRDefault="002117E1">
            <w:pPr>
              <w:pStyle w:val="ConsPlusNormal0"/>
              <w:jc w:val="center"/>
            </w:pPr>
            <w:r>
              <w:t>Наименование критерия</w:t>
            </w:r>
          </w:p>
        </w:tc>
        <w:tc>
          <w:tcPr>
            <w:tcW w:w="4365" w:type="dxa"/>
          </w:tcPr>
          <w:p w:rsidR="005C7EED" w:rsidRDefault="002117E1">
            <w:pPr>
              <w:pStyle w:val="ConsPlusNormal0"/>
              <w:jc w:val="center"/>
            </w:pPr>
            <w:r>
              <w:t>Значение оценки (баллов)</w:t>
            </w:r>
          </w:p>
        </w:tc>
      </w:tr>
      <w:tr w:rsidR="005C7EED">
        <w:tc>
          <w:tcPr>
            <w:tcW w:w="567" w:type="dxa"/>
          </w:tcPr>
          <w:p w:rsidR="005C7EED" w:rsidRDefault="002117E1">
            <w:pPr>
              <w:pStyle w:val="ConsPlusNormal0"/>
              <w:jc w:val="both"/>
            </w:pPr>
            <w:r>
              <w:t>1</w:t>
            </w:r>
          </w:p>
        </w:tc>
        <w:tc>
          <w:tcPr>
            <w:tcW w:w="4139" w:type="dxa"/>
          </w:tcPr>
          <w:p w:rsidR="005C7EED" w:rsidRDefault="002117E1">
            <w:pPr>
              <w:pStyle w:val="ConsPlusNormal0"/>
              <w:jc w:val="both"/>
            </w:pPr>
            <w:r>
              <w:t>Увеличение посещаемости музея по отношению к уровню 2019 года</w:t>
            </w:r>
          </w:p>
        </w:tc>
        <w:tc>
          <w:tcPr>
            <w:tcW w:w="4365" w:type="dxa"/>
          </w:tcPr>
          <w:p w:rsidR="005C7EED" w:rsidRDefault="002117E1">
            <w:pPr>
              <w:pStyle w:val="ConsPlusNormal0"/>
              <w:jc w:val="both"/>
            </w:pPr>
            <w:r>
              <w:t>от 0 до 5% включительно - 0 баллов;</w:t>
            </w:r>
          </w:p>
          <w:p w:rsidR="005C7EED" w:rsidRDefault="002117E1">
            <w:pPr>
              <w:pStyle w:val="ConsPlusNormal0"/>
              <w:jc w:val="both"/>
            </w:pPr>
            <w:r>
              <w:t>от 6 до 15% включительно - 5 баллов;</w:t>
            </w:r>
          </w:p>
          <w:p w:rsidR="005C7EED" w:rsidRDefault="002117E1">
            <w:pPr>
              <w:pStyle w:val="ConsPlusNormal0"/>
              <w:jc w:val="both"/>
            </w:pPr>
            <w:r>
              <w:t>16% и более - 10 баллов</w:t>
            </w:r>
          </w:p>
        </w:tc>
      </w:tr>
      <w:tr w:rsidR="005C7EED">
        <w:tc>
          <w:tcPr>
            <w:tcW w:w="567" w:type="dxa"/>
          </w:tcPr>
          <w:p w:rsidR="005C7EED" w:rsidRDefault="002117E1">
            <w:pPr>
              <w:pStyle w:val="ConsPlusNormal0"/>
              <w:jc w:val="both"/>
            </w:pPr>
            <w:r>
              <w:t>2</w:t>
            </w:r>
          </w:p>
        </w:tc>
        <w:tc>
          <w:tcPr>
            <w:tcW w:w="4139" w:type="dxa"/>
          </w:tcPr>
          <w:p w:rsidR="005C7EED" w:rsidRDefault="002117E1">
            <w:pPr>
              <w:pStyle w:val="ConsPlusNormal0"/>
              <w:jc w:val="both"/>
            </w:pPr>
            <w:r>
              <w:t>Количество предметов основного фонда, представленных в постоянной экспозиции музея</w:t>
            </w:r>
          </w:p>
        </w:tc>
        <w:tc>
          <w:tcPr>
            <w:tcW w:w="4365" w:type="dxa"/>
          </w:tcPr>
          <w:p w:rsidR="005C7EED" w:rsidRDefault="002117E1">
            <w:pPr>
              <w:pStyle w:val="ConsPlusNormal0"/>
              <w:jc w:val="both"/>
            </w:pPr>
            <w:r>
              <w:t>от 0 до 10%</w:t>
            </w:r>
            <w:r>
              <w:t xml:space="preserve"> включительно - 0 баллов;</w:t>
            </w:r>
          </w:p>
          <w:p w:rsidR="005C7EED" w:rsidRDefault="002117E1">
            <w:pPr>
              <w:pStyle w:val="ConsPlusNormal0"/>
              <w:jc w:val="both"/>
            </w:pPr>
            <w:r>
              <w:t>от 11 до 20% включительно - 5 баллов;</w:t>
            </w:r>
          </w:p>
          <w:p w:rsidR="005C7EED" w:rsidRDefault="002117E1">
            <w:pPr>
              <w:pStyle w:val="ConsPlusNormal0"/>
              <w:jc w:val="both"/>
            </w:pPr>
            <w:r>
              <w:t>21% и более - 10 баллов</w:t>
            </w:r>
          </w:p>
        </w:tc>
      </w:tr>
      <w:tr w:rsidR="005C7EED">
        <w:tc>
          <w:tcPr>
            <w:tcW w:w="567" w:type="dxa"/>
          </w:tcPr>
          <w:p w:rsidR="005C7EED" w:rsidRDefault="002117E1">
            <w:pPr>
              <w:pStyle w:val="ConsPlusNormal0"/>
              <w:jc w:val="both"/>
            </w:pPr>
            <w:r>
              <w:t>3</w:t>
            </w:r>
          </w:p>
        </w:tc>
        <w:tc>
          <w:tcPr>
            <w:tcW w:w="4139" w:type="dxa"/>
          </w:tcPr>
          <w:p w:rsidR="005C7EED" w:rsidRDefault="002117E1">
            <w:pPr>
              <w:pStyle w:val="ConsPlusNormal0"/>
              <w:jc w:val="both"/>
            </w:pPr>
            <w:r>
              <w:t xml:space="preserve">Прирост количества выставочных проектов по отношению к уровню </w:t>
            </w:r>
            <w:r>
              <w:lastRenderedPageBreak/>
              <w:t>предыдущего года</w:t>
            </w:r>
          </w:p>
        </w:tc>
        <w:tc>
          <w:tcPr>
            <w:tcW w:w="4365" w:type="dxa"/>
          </w:tcPr>
          <w:p w:rsidR="005C7EED" w:rsidRDefault="002117E1">
            <w:pPr>
              <w:pStyle w:val="ConsPlusNormal0"/>
              <w:jc w:val="both"/>
            </w:pPr>
            <w:r>
              <w:lastRenderedPageBreak/>
              <w:t>от 0 до 5% включительно - 0 баллов;</w:t>
            </w:r>
          </w:p>
          <w:p w:rsidR="005C7EED" w:rsidRDefault="002117E1">
            <w:pPr>
              <w:pStyle w:val="ConsPlusNormal0"/>
              <w:jc w:val="both"/>
            </w:pPr>
            <w:r>
              <w:t>от 6 до 15% включительно - 5 баллов;</w:t>
            </w:r>
          </w:p>
          <w:p w:rsidR="005C7EED" w:rsidRDefault="002117E1">
            <w:pPr>
              <w:pStyle w:val="ConsPlusNormal0"/>
              <w:jc w:val="both"/>
            </w:pPr>
            <w:r>
              <w:lastRenderedPageBreak/>
              <w:t>16% и более -</w:t>
            </w:r>
            <w:r>
              <w:t xml:space="preserve"> 10 баллов</w:t>
            </w:r>
          </w:p>
        </w:tc>
      </w:tr>
    </w:tbl>
    <w:p w:rsidR="005C7EED" w:rsidRDefault="005C7EED">
      <w:pPr>
        <w:pStyle w:val="ConsPlusNormal0"/>
      </w:pPr>
    </w:p>
    <w:p w:rsidR="005C7EED" w:rsidRDefault="002117E1">
      <w:pPr>
        <w:pStyle w:val="ConsPlusNormal0"/>
        <w:ind w:firstLine="540"/>
        <w:jc w:val="both"/>
      </w:pPr>
      <w:r>
        <w:t>Заявки для участия в конкурсном отборе представляются в Департамент в сроки и по форме, установленные в уведомлении о проведении конкурсного отбора. Уведомление о проведении отбора в письменном виде направляется в адрес муниципальных образований Ивановской</w:t>
      </w:r>
      <w:r>
        <w:t xml:space="preserve"> области не позднее 10 дней до дня начала отбора.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К заявке должны быть приложены: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а) обоснование размера потребности в техническом оснащении муниципальных музеев с предоставлением обоснования начальной (максимальной) цены контракта, цены контракта, заключа</w:t>
      </w:r>
      <w:r>
        <w:t xml:space="preserve">емого с единственным поставщиком (подрядчиком, исполнителем), рассчитанной в соответствии со </w:t>
      </w:r>
      <w:hyperlink r:id="rId240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статьей 22</w:t>
        </w:r>
      </w:hyperlink>
      <w:r>
        <w:t xml:space="preserve"> Федерального закона от 05.04.2013 N 44-ФЗ "О контрактной системе в сфере закупок товаров, раб</w:t>
      </w:r>
      <w:r>
        <w:t>от, услуг для обеспечения государственных и муниципальных нужд";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б) информация о соответствии критериям конкурсного отбора, установленным настоящим пунктом, в произвольной форме.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Ответственность за достоверность представляемых документов, указанных в насто</w:t>
      </w:r>
      <w:r>
        <w:t>ящем пункте, возлагается на органы местного самоуправления муниципальных образований Ивановской области.</w:t>
      </w:r>
    </w:p>
    <w:p w:rsidR="005C7EED" w:rsidRDefault="002117E1">
      <w:pPr>
        <w:pStyle w:val="ConsPlusNormal0"/>
        <w:jc w:val="both"/>
      </w:pPr>
      <w:r>
        <w:t xml:space="preserve">(п. 7 в ред. </w:t>
      </w:r>
      <w:hyperlink r:id="rId241" w:tooltip="Постановление Правительства Ивановской области от 04.12.2023 N 59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</w:t>
        </w:r>
        <w:r>
          <w:rPr>
            <w:color w:val="0000FF"/>
          </w:rPr>
          <w:t>новления</w:t>
        </w:r>
      </w:hyperlink>
      <w:r>
        <w:t xml:space="preserve"> Правительства Ивановской области от 04.12.2023 N 592-п)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8. Проведя оценку заявок по каждому из установленных </w:t>
      </w:r>
      <w:hyperlink w:anchor="P388" w:tooltip="7. Субсидия предоставляется по результатам конкурсного отбора муниципальных образований Ивановской области (далее - конкурсный отбор) на основании заявок муниципальных образований Ивановской области на предоставление субсидий (далее - заявка).">
        <w:r>
          <w:rPr>
            <w:color w:val="0000FF"/>
          </w:rPr>
          <w:t>пунктом 7</w:t>
        </w:r>
      </w:hyperlink>
      <w:r>
        <w:t xml:space="preserve"> настоящего Порядка критериев, рабочая группа Департамента сравнивает общие суммы оценки в баллах и выстраива</w:t>
      </w:r>
      <w:r>
        <w:t>ет заявки в рейтинг. В случае если количество получателей, набравших одинаковое максимальное количество баллов, больше установленного показателя, приоритет отдается участнику конкурсного отбора, чья заявка имеет наиболее раннюю дату регистрации со дня нача</w:t>
      </w:r>
      <w:r>
        <w:t>ла конкурсного отбора.</w:t>
      </w:r>
    </w:p>
    <w:p w:rsidR="005C7EED" w:rsidRDefault="002117E1">
      <w:pPr>
        <w:pStyle w:val="ConsPlusNormal0"/>
        <w:jc w:val="both"/>
      </w:pPr>
      <w:r>
        <w:t xml:space="preserve">(п. 8 в ред. </w:t>
      </w:r>
      <w:hyperlink r:id="rId242" w:tooltip="Постановление Правительства Ивановской области от 04.12.2023 N 59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04.12.2023 N 592-п)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9. Итоги рассмотр</w:t>
      </w:r>
      <w:r>
        <w:t>ения оформляются протоколом рабочей группы Департамента, который подписывается всеми присутствующими на заседании членами рабочей группы Департамента и содержит предложения по адресному распределению субсидий.</w:t>
      </w:r>
    </w:p>
    <w:p w:rsidR="005C7EED" w:rsidRDefault="002117E1">
      <w:pPr>
        <w:pStyle w:val="ConsPlusNormal0"/>
        <w:jc w:val="both"/>
      </w:pPr>
      <w:r>
        <w:t xml:space="preserve">(п. 9 в ред. </w:t>
      </w:r>
      <w:hyperlink r:id="rId243" w:tooltip="Постановление Правительства Ивановской области от 04.12.2023 N 59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04.12.2023 N 592-п)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10. Распределение субсидий бюджетам муниципальных образований Ивановской области утверждается законом Ивановской области об областном бюджете на текущий финансовый год и на плановый период.</w:t>
      </w:r>
    </w:p>
    <w:p w:rsidR="005C7EED" w:rsidRDefault="002117E1">
      <w:pPr>
        <w:pStyle w:val="ConsPlusNormal0"/>
        <w:jc w:val="both"/>
      </w:pPr>
      <w:r>
        <w:t xml:space="preserve">(п. 10 в ред. </w:t>
      </w:r>
      <w:hyperlink r:id="rId244" w:tooltip="Постановление Правительства Ивановской области от 04.04.2024 N 13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04.04.2024 N 133-п)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11. Перечисление субсидии из областного бюджета в бюджет муниципального образования Ивановской области ос</w:t>
      </w:r>
      <w:r>
        <w:t>уществляется на единые счета бюджетов, открытые финансовым органам муниципальных образований Ивановской области в Управлении Федерального казначейства по Ивановской области, - 03231 "Средства местных бюджетов", в пределах суммы, необходимой для оплаты дене</w:t>
      </w:r>
      <w:r>
        <w:t xml:space="preserve">жных обязательств, в порядке, установленном федеральным казначейством, в объеме, соответствующем уровню софинансирования расходного обязательства муниципального </w:t>
      </w:r>
      <w:r>
        <w:lastRenderedPageBreak/>
        <w:t xml:space="preserve">образования Ивановской области, установленному Соглашением, на основании заявки муниципального </w:t>
      </w:r>
      <w:r>
        <w:t>образования Ивановской области о перечислении субсидии, предоставляемой Департаменту по форме и в срок, установленные Департаментом в Соглашении, в пределах объема средств, предусмотренного для предоставления субсидии (при наличии - графиком перечисления с</w:t>
      </w:r>
      <w:r>
        <w:t>убсидии, установленным Соглашением).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случае если субсидия подлежит в соответствии с бюджетным законодательством Российской Федерации казначейскому сопровождению, перечисление субсидии осуществляется на лицевой счет, открытый для учета операций со средств</w:t>
      </w:r>
      <w:r>
        <w:t>ами участников казначейского сопровождения в Управлении Федерального казначейства по Ивановской области.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Доведение предельных объемов финансирования субсидий, предоставляемых на софинансирование технического оснащения муниципальных музеев, осуществляется Д</w:t>
      </w:r>
      <w:r>
        <w:t>епартаментом в сумме, соответствующей объему выполненных работ и (или) сумме аванса. В случае если муниципальным контрактом, предметом которого является техническое оснащение муниципальных музеев, предусмотрено его поэтапное выполнение, выплата аванса осущ</w:t>
      </w:r>
      <w:r>
        <w:t xml:space="preserve">ествляется в соответствии с </w:t>
      </w:r>
      <w:hyperlink r:id="rId245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1 части 13 статьи 34</w:t>
        </w:r>
      </w:hyperlink>
      <w:r>
        <w:t xml:space="preserve"> Федерального закона от 05.04.2013 N 44-ФЗ "О контрактной системе в сфере закупок товаров, работ, услуг для обеспечения государственных и мун</w:t>
      </w:r>
      <w:r>
        <w:t>иципальных нужд".</w:t>
      </w:r>
    </w:p>
    <w:p w:rsidR="005C7EED" w:rsidRDefault="002117E1">
      <w:pPr>
        <w:pStyle w:val="ConsPlusNormal0"/>
        <w:jc w:val="both"/>
      </w:pPr>
      <w:r>
        <w:t xml:space="preserve">(абзац введен </w:t>
      </w:r>
      <w:hyperlink r:id="rId246" w:tooltip="Постановление Правительства Ивановской области от 12.03.2025 N 90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12.03.2025 N 90-п)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Доведение предельных </w:t>
      </w:r>
      <w:r>
        <w:t>объемов финансирования Субсидии осуществляется Департаментом на основании заявки муниципального образования о перечислении субсидии, составленной в произвольной форме, и следующих документов:</w:t>
      </w:r>
    </w:p>
    <w:p w:rsidR="005C7EED" w:rsidRDefault="002117E1">
      <w:pPr>
        <w:pStyle w:val="ConsPlusNormal0"/>
        <w:jc w:val="both"/>
      </w:pPr>
      <w:r>
        <w:t xml:space="preserve">(абзац введен </w:t>
      </w:r>
      <w:hyperlink r:id="rId247" w:tooltip="Постановление Правительства Ивановской области от 12.03.2025 N 90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12.03.2025 N 90-п)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заверенных органом местного самоуправления муниципального образования Ивановской области копий муниципа</w:t>
      </w:r>
      <w:r>
        <w:t>льных контрактов со всеми приложениями, копий дополнительных соглашений к муниципальным контрактам (в случае внесения изменений в муниципальные контракты);</w:t>
      </w:r>
    </w:p>
    <w:p w:rsidR="005C7EED" w:rsidRDefault="002117E1">
      <w:pPr>
        <w:pStyle w:val="ConsPlusNormal0"/>
        <w:jc w:val="both"/>
      </w:pPr>
      <w:r>
        <w:t xml:space="preserve">(абзац введен </w:t>
      </w:r>
      <w:hyperlink r:id="rId248" w:tooltip="Постановление Правительства Ивановской области от 12.03.2025 N 90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12.03.2025 N 90-п)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заверенных органом местного самоуправления муниципального образования Ивановской области копий счетов на оплату авансовых платежей по муниц</w:t>
      </w:r>
      <w:r>
        <w:t>ипальным контрактам, заключаемым муниципальным образованием Ивановской области, источниками финансового обеспечения которых являются средства субсидии, или документов, подтверждающих приемку выполненных работ по муниципальным контрактам, подписанных в Един</w:t>
      </w:r>
      <w:r>
        <w:t xml:space="preserve">ой информационной системе в сфере закупок в соответствии с требованиями Федерального </w:t>
      </w:r>
      <w:hyperlink r:id="rId249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закона</w:t>
        </w:r>
      </w:hyperlink>
      <w:r>
        <w:t xml:space="preserve"> от 05.04.2013 N 44-ФЗ "О контрактной системе в сфере закупок товаров, работ, услуг для обеспечения государственных и муницип</w:t>
      </w:r>
      <w:r>
        <w:t>альных нужд", с приложением актов о приемке выполненных работ и иных документов, подтверждающих необходимость осуществления оплаты.</w:t>
      </w:r>
    </w:p>
    <w:p w:rsidR="005C7EED" w:rsidRDefault="002117E1">
      <w:pPr>
        <w:pStyle w:val="ConsPlusNormal0"/>
        <w:jc w:val="both"/>
      </w:pPr>
      <w:r>
        <w:t xml:space="preserve">(абзац введен </w:t>
      </w:r>
      <w:hyperlink r:id="rId250" w:tooltip="Постановление Правительства Ивановской области от 12.03.2025 N 90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12.03.2025 N 90-п)</w:t>
      </w:r>
    </w:p>
    <w:p w:rsidR="005C7EED" w:rsidRDefault="002117E1">
      <w:pPr>
        <w:pStyle w:val="ConsPlusNormal0"/>
        <w:jc w:val="both"/>
      </w:pPr>
      <w:r>
        <w:t xml:space="preserve">(п. 11 в ред. </w:t>
      </w:r>
      <w:hyperlink r:id="rId251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</w:t>
      </w:r>
      <w:r>
        <w:t>авительства Ивановской области от 03.02.2025 N 32-п)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12. Не использованный на 1 января текущего финансового года остаток субсидии подлежит возврату в областной бюджет в соответствии с бюджетным законодательством.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13. Ответственность за соблюдение настоящег</w:t>
      </w:r>
      <w:r>
        <w:t xml:space="preserve">о Порядка, за целевое использование субсидий </w:t>
      </w:r>
      <w:r>
        <w:lastRenderedPageBreak/>
        <w:t>и достоверность предоставляемой в Департамент информации возлагается на органы местного самоуправления муниципальных образований Ивановской области.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12" w:name="P435"/>
      <w:bookmarkEnd w:id="12"/>
      <w:r>
        <w:t>14. В случае если муниципальным образованием Ивановской област</w:t>
      </w:r>
      <w:r>
        <w:t>и по состоянию на 31 декабря года предоставления субсидии допущены нарушения обязательств, предусмотренных Соглашением в части достижения результатов использования субсидии, и в срок до первой даты представления отчетности о достижении значений результатов</w:t>
      </w:r>
      <w:r>
        <w:t xml:space="preserve"> использования субсидии в соответствии с Соглашением в году, следующем за годом предоставления субсидии, указанные нарушения не устранены, объем средств, подлежащий возврату из бюджета муниципального образования Ивановской области в областной бюджет в срок</w:t>
      </w:r>
      <w:r>
        <w:t xml:space="preserve"> до 1 мая года, следующего за годом предоставления субсидии, рассчитывается в соответствии с </w:t>
      </w:r>
      <w:hyperlink r:id="rId252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пунктами 12</w:t>
        </w:r>
      </w:hyperlink>
      <w:r>
        <w:t xml:space="preserve"> - </w:t>
      </w:r>
      <w:hyperlink r:id="rId253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14</w:t>
        </w:r>
      </w:hyperlink>
      <w:r>
        <w:t xml:space="preserve"> Правил.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13" w:name="P436"/>
      <w:bookmarkEnd w:id="13"/>
      <w:r>
        <w:t xml:space="preserve">15. Основанием для освобождения муниципальных образований Ивановской области от применения мер ответственности, предусмотренных </w:t>
      </w:r>
      <w:hyperlink w:anchor="P435" w:tooltip="14. В случае если муниципальным образованием Ивановской области по состоянию на 31 декабря года предоставления субсидии допущены нарушения обязательств, предусмотренных Соглашением в части достижения результатов использования субсидии, и в срок до первой даты ">
        <w:r>
          <w:rPr>
            <w:color w:val="0000FF"/>
          </w:rPr>
          <w:t>пунктом 14</w:t>
        </w:r>
      </w:hyperlink>
      <w:r>
        <w:t xml:space="preserve"> настоящего Порядка, является документально подтвержденное наступление обстоятельств непреодолимой силы, препятствующих исполнению соответствующих обязательств.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Департамент при наличии основания, предусмотренн</w:t>
      </w:r>
      <w:r>
        <w:t xml:space="preserve">ого </w:t>
      </w:r>
      <w:hyperlink w:anchor="P436" w:tooltip="15. Основанием для освобождения муниципальных образований Ивановской области от применения мер ответственности, предусмотренных пунктом 14 настоящего Порядка, является документально подтвержденное наступление обстоятельств непреодолимой силы, препятствующих ис">
        <w:r>
          <w:rPr>
            <w:color w:val="0000FF"/>
          </w:rPr>
          <w:t>абзацем первым</w:t>
        </w:r>
      </w:hyperlink>
      <w:r>
        <w:t xml:space="preserve"> настоящего пункта, подготавливает заключение о причинах неисполнения соответствующих обязательств, а также о целесообразности продления срока устранения нарушения обязательств и достаточности мер, принимаем</w:t>
      </w:r>
      <w:r>
        <w:t>ых для устранения нарушения обязательств (далее - заключение), и согласовывает его с Департаментом финансов Ивановской области и Департаментом экономического развития и торговли Ивановской области.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Заключение формируется на основании документов, подтвержда</w:t>
      </w:r>
      <w:r>
        <w:t>ющих наступление обстоятельств непреодолимой силы, вследствие которых соответствующие обязательства не исполнены, представляемых Департаменту высшим должностным лицом муниципального образования Ивановской области (руководителем исполнительно-распорядительн</w:t>
      </w:r>
      <w:r>
        <w:t>ого органа муниципального образования Ивановской области), допустившего нарушение соответствующих обязательств, до 1 апреля года, следующего за годом предоставления субсидии. Одновременно с указанными документами предоставляется информация о предпринимаемы</w:t>
      </w:r>
      <w:r>
        <w:t>х мерах по устранению нарушения.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Департамент не позднее 15 апреля года, следующего за годом предоставления субсидии, вносит в Правительство Ивановской области проект распоряжения Правительства Ивановской области об освобождении муниципальных образований Ив</w:t>
      </w:r>
      <w:r>
        <w:t xml:space="preserve">ановской области от применения мер ответственности, предусмотренных </w:t>
      </w:r>
      <w:hyperlink r:id="rId254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пунктами 12</w:t>
        </w:r>
      </w:hyperlink>
      <w:r>
        <w:t xml:space="preserve"> и </w:t>
      </w:r>
      <w:hyperlink r:id="rId255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15</w:t>
        </w:r>
      </w:hyperlink>
      <w:r>
        <w:t xml:space="preserve"> Правил, с приложением заключения.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16. В случае нецелевого использования субсидии к муниципальному образованию Ивановской области применяются бюджетные меры прину</w:t>
      </w:r>
      <w:r>
        <w:t>ждения в соответствии с бюджетным законодательством Российской Федерации.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18. Утратил силу. - </w:t>
      </w:r>
      <w:hyperlink r:id="rId256" w:tooltip="Постановление Правительства Ивановской области от 18.01.2023 N 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ск">
        <w:r>
          <w:rPr>
            <w:color w:val="0000FF"/>
          </w:rPr>
          <w:t>Постановление</w:t>
        </w:r>
      </w:hyperlink>
      <w:r>
        <w:t xml:space="preserve"> Правительства И</w:t>
      </w:r>
      <w:r>
        <w:t>вановской области от 18.01.2023 N 2-п.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17. Контроль за соблюдением муниципальными образованиями Ивановской области условий, целей и порядка предоставления субсидий осуществляется Департаментом и органами государственного финансового контроля Ивановской обл</w:t>
      </w:r>
      <w:r>
        <w:t>асти.</w:t>
      </w:r>
    </w:p>
    <w:p w:rsidR="005C7EED" w:rsidRDefault="002117E1">
      <w:pPr>
        <w:pStyle w:val="ConsPlusNormal0"/>
        <w:jc w:val="both"/>
      </w:pPr>
      <w:r>
        <w:t xml:space="preserve">(п. 17 введен </w:t>
      </w:r>
      <w:hyperlink r:id="rId257" w:tooltip="Постановление Правительства Ивановской области от 18.01.2023 N 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ск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18.01.2023 N 2-п)</w:t>
      </w:r>
    </w:p>
    <w:p w:rsidR="005C7EED" w:rsidRDefault="005C7EED">
      <w:pPr>
        <w:pStyle w:val="ConsPlusNormal0"/>
        <w:jc w:val="right"/>
      </w:pPr>
    </w:p>
    <w:p w:rsidR="005C7EED" w:rsidRDefault="005C7EED">
      <w:pPr>
        <w:pStyle w:val="ConsPlusNormal0"/>
        <w:jc w:val="right"/>
      </w:pPr>
    </w:p>
    <w:p w:rsidR="005C7EED" w:rsidRDefault="005C7EED">
      <w:pPr>
        <w:pStyle w:val="ConsPlusNormal0"/>
        <w:jc w:val="right"/>
      </w:pPr>
    </w:p>
    <w:p w:rsidR="005C7EED" w:rsidRDefault="005C7EED">
      <w:pPr>
        <w:pStyle w:val="ConsPlusNormal0"/>
        <w:jc w:val="right"/>
      </w:pPr>
    </w:p>
    <w:p w:rsidR="005C7EED" w:rsidRDefault="005C7EED">
      <w:pPr>
        <w:pStyle w:val="ConsPlusNormal0"/>
        <w:jc w:val="right"/>
      </w:pPr>
    </w:p>
    <w:p w:rsidR="005C7EED" w:rsidRDefault="002117E1">
      <w:pPr>
        <w:pStyle w:val="ConsPlusNormal0"/>
        <w:jc w:val="right"/>
        <w:outlineLvl w:val="1"/>
      </w:pPr>
      <w:r>
        <w:t>Приложение 3</w:t>
      </w:r>
    </w:p>
    <w:p w:rsidR="005C7EED" w:rsidRDefault="002117E1">
      <w:pPr>
        <w:pStyle w:val="ConsPlusNormal0"/>
        <w:jc w:val="right"/>
      </w:pPr>
      <w:r>
        <w:t>к государственно</w:t>
      </w:r>
      <w:r>
        <w:t>й программе</w:t>
      </w:r>
    </w:p>
    <w:p w:rsidR="005C7EED" w:rsidRDefault="002117E1">
      <w:pPr>
        <w:pStyle w:val="ConsPlusNormal0"/>
        <w:jc w:val="right"/>
      </w:pPr>
      <w:r>
        <w:t>Ивановской области</w:t>
      </w:r>
    </w:p>
    <w:p w:rsidR="005C7EED" w:rsidRDefault="002117E1">
      <w:pPr>
        <w:pStyle w:val="ConsPlusNormal0"/>
        <w:jc w:val="right"/>
      </w:pPr>
      <w:r>
        <w:t>"Развитие культуры и туризма</w:t>
      </w:r>
    </w:p>
    <w:p w:rsidR="005C7EED" w:rsidRDefault="002117E1">
      <w:pPr>
        <w:pStyle w:val="ConsPlusNormal0"/>
        <w:jc w:val="right"/>
      </w:pPr>
      <w:r>
        <w:t>Ивановской области"</w:t>
      </w:r>
    </w:p>
    <w:p w:rsidR="005C7EED" w:rsidRDefault="005C7EED">
      <w:pPr>
        <w:pStyle w:val="ConsPlusNormal0"/>
        <w:jc w:val="right"/>
      </w:pPr>
    </w:p>
    <w:p w:rsidR="005C7EED" w:rsidRDefault="002117E1">
      <w:pPr>
        <w:pStyle w:val="ConsPlusTitle0"/>
        <w:jc w:val="center"/>
      </w:pPr>
      <w:r>
        <w:t>Подпрограмма "Туризм"</w:t>
      </w:r>
    </w:p>
    <w:p w:rsidR="005C7EED" w:rsidRDefault="005C7EED">
      <w:pPr>
        <w:pStyle w:val="ConsPlusNormal0"/>
        <w:ind w:firstLine="540"/>
        <w:jc w:val="both"/>
      </w:pPr>
    </w:p>
    <w:p w:rsidR="005C7EED" w:rsidRDefault="002117E1">
      <w:pPr>
        <w:pStyle w:val="ConsPlusNormal0"/>
        <w:ind w:firstLine="540"/>
        <w:jc w:val="both"/>
      </w:pPr>
      <w:r>
        <w:t xml:space="preserve">Утратила силу. - </w:t>
      </w:r>
      <w:hyperlink r:id="rId258" w:tooltip="Постановление Правительства Ивановской области от 18.01.2023 N 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ск">
        <w:r>
          <w:rPr>
            <w:color w:val="0000FF"/>
          </w:rPr>
          <w:t>По</w:t>
        </w:r>
        <w:r>
          <w:rPr>
            <w:color w:val="0000FF"/>
          </w:rPr>
          <w:t>становление</w:t>
        </w:r>
      </w:hyperlink>
      <w:r>
        <w:t xml:space="preserve"> Правительства Ивановской области от 18.01.2023 N 2-п.</w:t>
      </w:r>
    </w:p>
    <w:p w:rsidR="005C7EED" w:rsidRDefault="005C7EED">
      <w:pPr>
        <w:pStyle w:val="ConsPlusNormal0"/>
      </w:pPr>
    </w:p>
    <w:p w:rsidR="005C7EED" w:rsidRDefault="005C7EED">
      <w:pPr>
        <w:pStyle w:val="ConsPlusNormal0"/>
      </w:pPr>
    </w:p>
    <w:p w:rsidR="005C7EED" w:rsidRDefault="005C7EED">
      <w:pPr>
        <w:pStyle w:val="ConsPlusNormal0"/>
      </w:pPr>
    </w:p>
    <w:p w:rsidR="005C7EED" w:rsidRDefault="005C7EED">
      <w:pPr>
        <w:pStyle w:val="ConsPlusNormal0"/>
      </w:pPr>
    </w:p>
    <w:p w:rsidR="005C7EED" w:rsidRDefault="005C7EED">
      <w:pPr>
        <w:pStyle w:val="ConsPlusNormal0"/>
      </w:pPr>
    </w:p>
    <w:p w:rsidR="005C7EED" w:rsidRDefault="002117E1">
      <w:pPr>
        <w:pStyle w:val="ConsPlusNormal0"/>
        <w:jc w:val="right"/>
        <w:outlineLvl w:val="1"/>
      </w:pPr>
      <w:r>
        <w:t>Приложение 3</w:t>
      </w:r>
    </w:p>
    <w:p w:rsidR="005C7EED" w:rsidRDefault="002117E1">
      <w:pPr>
        <w:pStyle w:val="ConsPlusNormal0"/>
        <w:jc w:val="right"/>
      </w:pPr>
      <w:r>
        <w:t>к государственной программе</w:t>
      </w:r>
    </w:p>
    <w:p w:rsidR="005C7EED" w:rsidRDefault="002117E1">
      <w:pPr>
        <w:pStyle w:val="ConsPlusNormal0"/>
        <w:jc w:val="right"/>
      </w:pPr>
      <w:r>
        <w:t>Ивановской области</w:t>
      </w:r>
    </w:p>
    <w:p w:rsidR="005C7EED" w:rsidRDefault="002117E1">
      <w:pPr>
        <w:pStyle w:val="ConsPlusNormal0"/>
        <w:jc w:val="right"/>
      </w:pPr>
      <w:r>
        <w:t>"Развитие культуры в Ивановской области"</w:t>
      </w:r>
    </w:p>
    <w:p w:rsidR="005C7EED" w:rsidRDefault="005C7EED">
      <w:pPr>
        <w:pStyle w:val="ConsPlusNormal0"/>
      </w:pPr>
    </w:p>
    <w:p w:rsidR="005C7EED" w:rsidRDefault="002117E1">
      <w:pPr>
        <w:pStyle w:val="ConsPlusTitle0"/>
        <w:jc w:val="center"/>
      </w:pPr>
      <w:bookmarkStart w:id="14" w:name="P468"/>
      <w:bookmarkEnd w:id="14"/>
      <w:r>
        <w:t>ПОРЯДОК</w:t>
      </w:r>
    </w:p>
    <w:p w:rsidR="005C7EED" w:rsidRDefault="002117E1">
      <w:pPr>
        <w:pStyle w:val="ConsPlusTitle0"/>
        <w:jc w:val="center"/>
      </w:pPr>
      <w:r>
        <w:t>предоставления и распределения субсидий бюджетам</w:t>
      </w:r>
    </w:p>
    <w:p w:rsidR="005C7EED" w:rsidRDefault="002117E1">
      <w:pPr>
        <w:pStyle w:val="ConsPlusTitle0"/>
        <w:jc w:val="center"/>
      </w:pPr>
      <w:r>
        <w:t>муниципальных образований Ивановской области</w:t>
      </w:r>
    </w:p>
    <w:p w:rsidR="005C7EED" w:rsidRDefault="002117E1">
      <w:pPr>
        <w:pStyle w:val="ConsPlusTitle0"/>
        <w:jc w:val="center"/>
      </w:pPr>
      <w:r>
        <w:t>на модернизацию муниципальных музеев</w:t>
      </w:r>
    </w:p>
    <w:p w:rsidR="005C7EED" w:rsidRDefault="005C7EE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5C7EE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C7EED" w:rsidRDefault="005C7EE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7EED" w:rsidRDefault="005C7EE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(введен </w:t>
            </w:r>
            <w:hyperlink r:id="rId259" w:tooltip="Постановление Правительства Ивановской области от 18.01.2023 N 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ск">
              <w:r>
                <w:rPr>
                  <w:color w:val="0000FF"/>
                </w:rPr>
                <w:t>П</w:t>
              </w:r>
              <w:r>
                <w:rPr>
                  <w:color w:val="0000FF"/>
                </w:rPr>
                <w:t>остановлением</w:t>
              </w:r>
            </w:hyperlink>
            <w:r>
              <w:rPr>
                <w:color w:val="392C69"/>
              </w:rPr>
              <w:t xml:space="preserve"> Правительства Ивановской области от 18.01.2023 N 2-п;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в ред. Постановлений Правительства Ивановской области от 04.12.2023 </w:t>
            </w:r>
            <w:hyperlink r:id="rId260" w:tooltip="Постановление Правительства Ивановской области от 04.12.2023 N 59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592-п</w:t>
              </w:r>
            </w:hyperlink>
            <w:r>
              <w:rPr>
                <w:color w:val="392C69"/>
              </w:rPr>
              <w:t>,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04.04.2024 </w:t>
            </w:r>
            <w:hyperlink r:id="rId261" w:tooltip="Постановление Правительства Ивановской области от 04.04.2024 N 13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133-п</w:t>
              </w:r>
            </w:hyperlink>
            <w:r>
              <w:rPr>
                <w:color w:val="392C69"/>
              </w:rPr>
              <w:t xml:space="preserve">, от 05.08.2024 </w:t>
            </w:r>
            <w:hyperlink r:id="rId262" w:tooltip="Постановление Правительства Ивановской области от 05.08.2024 N 338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">
              <w:r>
                <w:rPr>
                  <w:color w:val="0000FF"/>
                </w:rPr>
                <w:t>N 338-п</w:t>
              </w:r>
            </w:hyperlink>
            <w:r>
              <w:rPr>
                <w:color w:val="392C69"/>
              </w:rPr>
              <w:t xml:space="preserve">, от 03.02.2025 </w:t>
            </w:r>
            <w:hyperlink r:id="rId263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      <w:r>
                <w:rPr>
                  <w:color w:val="0000FF"/>
                </w:rPr>
                <w:t>N 32-п</w:t>
              </w:r>
            </w:hyperlink>
            <w:r>
              <w:rPr>
                <w:color w:val="392C69"/>
              </w:rPr>
              <w:t>,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05.02.2026 </w:t>
            </w:r>
            <w:hyperlink r:id="rId264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      <w:r>
                <w:rPr>
                  <w:color w:val="0000FF"/>
                </w:rPr>
                <w:t>N 31-п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7EED" w:rsidRDefault="005C7EED">
            <w:pPr>
              <w:pStyle w:val="ConsPlusNormal0"/>
            </w:pPr>
          </w:p>
        </w:tc>
      </w:tr>
    </w:tbl>
    <w:p w:rsidR="005C7EED" w:rsidRDefault="005C7EED">
      <w:pPr>
        <w:pStyle w:val="ConsPlusNormal0"/>
      </w:pPr>
    </w:p>
    <w:p w:rsidR="005C7EED" w:rsidRDefault="002117E1">
      <w:pPr>
        <w:pStyle w:val="ConsPlusNormal0"/>
        <w:ind w:firstLine="540"/>
        <w:jc w:val="both"/>
      </w:pPr>
      <w:r>
        <w:t>1. Настоящий Порядок устанавливает порядок предоставления и распределения субсидий бюджетам муниципальных образований Ивановской области на модернизацию муниципальных музеев (далее - субсидии).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265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03.02.2025 N 32-п)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15" w:name="P480"/>
      <w:bookmarkEnd w:id="15"/>
      <w:r>
        <w:t>2. Субсидии предоставляются в рамках регионального проекта "Семейные ценности и инфраструктура культуры" гос</w:t>
      </w:r>
      <w:r>
        <w:t>ударственной программы Ивановской области "Развитие культуры в Ивановской области", обеспечивающего достижение целей, показателей и результатов федерального проекта "Семейные ценности и инфраструктура культуры", входящего в состав национального проекта "Се</w:t>
      </w:r>
      <w:r>
        <w:t xml:space="preserve">мья", на софинансирование расходных обязательств муниципальных образований Ивановской области, возникающих при исполнении органами местного </w:t>
      </w:r>
      <w:r>
        <w:lastRenderedPageBreak/>
        <w:t>самоуправления муниципальных образований Ивановской области полномочий по созданию условий для обеспечения жителей с</w:t>
      </w:r>
      <w:r>
        <w:t>оответствующей территории услугами организаций культуры в части модернизации музеев, находящихся в муниципальной собственности, путем проведения капитального ремонта.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Субсидии не могут предоставляться бюджетам муниципальных образований Ивановской области в</w:t>
      </w:r>
      <w:r>
        <w:t xml:space="preserve"> целях софинансирования расходных обязательств муниципальных образований Ивановской области, возникающих при выполнении работ по разработке проектной документации на модернизацию муниципальных музеев.</w:t>
      </w:r>
    </w:p>
    <w:p w:rsidR="005C7EED" w:rsidRDefault="002117E1">
      <w:pPr>
        <w:pStyle w:val="ConsPlusNormal0"/>
        <w:jc w:val="both"/>
      </w:pPr>
      <w:r>
        <w:t xml:space="preserve">(абзац введен </w:t>
      </w:r>
      <w:hyperlink r:id="rId266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jc w:val="both"/>
      </w:pPr>
      <w:r>
        <w:t xml:space="preserve">(п. 2 в ред. </w:t>
      </w:r>
      <w:hyperlink r:id="rId267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03.02.2025 N 32-п)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3. Субсидии за счет средств областного и федерального бюджетов предоставляются бюджетам муниципальных образований Ивановской области пр</w:t>
      </w:r>
      <w:r>
        <w:t>и соблюдении следующих условий: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268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3.1. Наличие м</w:t>
      </w:r>
      <w:r>
        <w:t>униципальных правовых актов, утверждающих перечень мероприятий, в целях софинансирования которых предоставляются субсидии, и сроки их реализации.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3.2. Заключение соглашения о предоставлении субсидии в соответствии с </w:t>
      </w:r>
      <w:hyperlink w:anchor="P539" w:tooltip="7. Субсидия предоставляется на цели, указанные в пункте 2 настоящего Порядка, на основании соглашения о предоставлении субсидии, заключаемого между Департаментом и органом местного самоуправления муниципального образования Ивановской области (далее - Соглашени">
        <w:r>
          <w:rPr>
            <w:color w:val="0000FF"/>
          </w:rPr>
          <w:t>пунктами 7</w:t>
        </w:r>
      </w:hyperlink>
      <w:r>
        <w:t xml:space="preserve"> и </w:t>
      </w:r>
      <w:hyperlink w:anchor="P555" w:tooltip="8. Внесение в Соглашение изменений, предусматривающих ухудшение значений результатов использования субсидии, а также увеличение сроков реализации предусмотренных Соглашением мероприятий, не допускается в течение всего периода действия Соглашения, за исключение">
        <w:r>
          <w:rPr>
            <w:color w:val="0000FF"/>
          </w:rPr>
          <w:t>8</w:t>
        </w:r>
      </w:hyperlink>
      <w:r>
        <w:t xml:space="preserve"> настоящего Порядка.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3.3. Утратил силу. - </w:t>
      </w:r>
      <w:hyperlink r:id="rId269" w:tooltip="Постановление Правительства Ивановской области от 04.12.2023 N 59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Постановление</w:t>
        </w:r>
      </w:hyperlink>
      <w:r>
        <w:t xml:space="preserve"> Правительства Ивановской области от 04.12.2023 N 592-п.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3.4. Осуществление полномочий по определению поставщиков (подрядчиков, исполнителей) Департаментом конкурсов и аукционов Ивановской области в случаях осуществления муниципальными за</w:t>
      </w:r>
      <w:r>
        <w:t xml:space="preserve">казчиками, муниципальными бюджетными учреждениями и (или) уполномоченными органами, уполномоченными учреждениями, полномочия которых определены решениями органов местного самоуправления, закупок товаров, работ, услуг путем проведения конкурсов и аукционов </w:t>
      </w:r>
      <w:r>
        <w:t xml:space="preserve">в соответствии с Федеральным </w:t>
      </w:r>
      <w:hyperlink r:id="rId270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законом</w:t>
        </w:r>
      </w:hyperlink>
      <w:r>
        <w:t xml:space="preserve"> от 05.04.2013 N 44-ФЗ "О контрактной системе в сфере закупок товаров, работ, услуг для обеспечения государственных и муниципальных нужд".</w:t>
      </w:r>
    </w:p>
    <w:p w:rsidR="005C7EED" w:rsidRDefault="002117E1">
      <w:pPr>
        <w:pStyle w:val="ConsPlusNormal0"/>
        <w:jc w:val="both"/>
      </w:pPr>
      <w:r>
        <w:t xml:space="preserve">(пп. 3.4 в ред. </w:t>
      </w:r>
      <w:hyperlink r:id="rId271" w:tooltip="Постановление Правительства Ивановской области от 04.12.2023 N 59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04.12.2023 N 592-п)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3.5. Наличие утвержденной в установленном порядке проектной документации, имеющей положительное заключение государственной экспертизы, если проведение такой экспертизы обязательно в предусмотренных </w:t>
      </w:r>
      <w:hyperlink r:id="rId272" w:tooltip="&quot;Градостроительный кодекс Российской Федерации&quot; от 29.12.2004 N 190-ФЗ (ред. от 04.08.2026) (с изм. и доп., вступ. в силу с 01.09.2026) {КонсультантПлюс}">
        <w:r>
          <w:rPr>
            <w:color w:val="0000FF"/>
          </w:rPr>
          <w:t>статьей 49</w:t>
        </w:r>
      </w:hyperlink>
      <w:r>
        <w:t xml:space="preserve"> Градостроительного кодекса Р</w:t>
      </w:r>
      <w:r>
        <w:t>оссийской Федерации случаях.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273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03.02.2025 N 32-п)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3.6. Наличие поло</w:t>
      </w:r>
      <w:r>
        <w:t>жительного заключения о достоверности определения сметной стоимости капитального ремонта объектов капитального строительства, выданного уполномоченным на проведение государственной экспертизы проектной документации и результатов инженерных изысканий соотве</w:t>
      </w:r>
      <w:r>
        <w:t xml:space="preserve">тствующим исполнительным органом государственной власти Ивановской области или подведомственным данному органу государственным учреждением (в случае, если проведение государственной экспертизы проектной документации и результатов инженерных </w:t>
      </w:r>
      <w:r>
        <w:lastRenderedPageBreak/>
        <w:t>изысканий не об</w:t>
      </w:r>
      <w:r>
        <w:t>язательно в предусмотренных законодательством случаях).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274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03.02.202</w:t>
      </w:r>
      <w:r>
        <w:t>5 N 32-п)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3.7. Утратил силу. - </w:t>
      </w:r>
      <w:hyperlink r:id="rId275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Постановление</w:t>
        </w:r>
      </w:hyperlink>
      <w:r>
        <w:t xml:space="preserve"> Правительства Ивановской области от 03.02.2025 N 32-п.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3.8. Наличие заявки мун</w:t>
      </w:r>
      <w:r>
        <w:t>иципального образования Ивановской области на предоставление субсидий.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16" w:name="P497"/>
      <w:bookmarkEnd w:id="16"/>
      <w:r>
        <w:t>4. Субсидия предоставляется по результатам конкурсного отбора муниципальных образований Ивановской области (далее - конкурсный отбор) на основании заявок муниципальных образований Ивано</w:t>
      </w:r>
      <w:r>
        <w:t>вской области на предоставление субсидий (далее - Заявка).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17" w:name="P498"/>
      <w:bookmarkEnd w:id="17"/>
      <w:r>
        <w:t>Конкурсный отбор осуществляет рабочая группа Департамента культуры Ивановской области (далее - Департамент), состав и порядок деятельности которой утверждается распоряжением Департамента, в соответ</w:t>
      </w:r>
      <w:r>
        <w:t>ствии со следующими критериями: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276" w:tooltip="Постановление Правительства Ивановской области от 04.04.2024 N 13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04.04.2024 N 133-п)</w:t>
      </w:r>
    </w:p>
    <w:p w:rsidR="005C7EED" w:rsidRDefault="005C7EED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139"/>
        <w:gridCol w:w="4365"/>
      </w:tblGrid>
      <w:tr w:rsidR="005C7EED">
        <w:tc>
          <w:tcPr>
            <w:tcW w:w="567" w:type="dxa"/>
          </w:tcPr>
          <w:p w:rsidR="005C7EED" w:rsidRDefault="002117E1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4139" w:type="dxa"/>
          </w:tcPr>
          <w:p w:rsidR="005C7EED" w:rsidRDefault="002117E1">
            <w:pPr>
              <w:pStyle w:val="ConsPlusNormal0"/>
              <w:jc w:val="center"/>
            </w:pPr>
            <w:r>
              <w:t>Наимен</w:t>
            </w:r>
            <w:r>
              <w:t>ование критерия</w:t>
            </w:r>
          </w:p>
        </w:tc>
        <w:tc>
          <w:tcPr>
            <w:tcW w:w="4365" w:type="dxa"/>
          </w:tcPr>
          <w:p w:rsidR="005C7EED" w:rsidRDefault="002117E1">
            <w:pPr>
              <w:pStyle w:val="ConsPlusNormal0"/>
              <w:jc w:val="center"/>
            </w:pPr>
            <w:r>
              <w:t>Значение оценки (баллов)</w:t>
            </w:r>
          </w:p>
        </w:tc>
      </w:tr>
      <w:tr w:rsidR="005C7EED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5C7EED" w:rsidRDefault="002117E1">
            <w:pPr>
              <w:pStyle w:val="ConsPlusNormal0"/>
              <w:jc w:val="both"/>
            </w:pPr>
            <w:r>
              <w:t>1.</w:t>
            </w:r>
          </w:p>
        </w:tc>
        <w:tc>
          <w:tcPr>
            <w:tcW w:w="4139" w:type="dxa"/>
            <w:tcBorders>
              <w:bottom w:val="nil"/>
            </w:tcBorders>
          </w:tcPr>
          <w:p w:rsidR="005C7EED" w:rsidRDefault="002117E1">
            <w:pPr>
              <w:pStyle w:val="ConsPlusNormal0"/>
              <w:jc w:val="both"/>
            </w:pPr>
            <w:r>
              <w:t>Увеличение посещаемости музея по отношению к уровню 2021 года</w:t>
            </w:r>
          </w:p>
        </w:tc>
        <w:tc>
          <w:tcPr>
            <w:tcW w:w="4365" w:type="dxa"/>
            <w:tcBorders>
              <w:bottom w:val="nil"/>
            </w:tcBorders>
          </w:tcPr>
          <w:p w:rsidR="005C7EED" w:rsidRDefault="002117E1">
            <w:pPr>
              <w:pStyle w:val="ConsPlusNormal0"/>
              <w:jc w:val="both"/>
            </w:pPr>
            <w:r>
              <w:t>от 0 до 4% включительно - 0 баллов;</w:t>
            </w:r>
          </w:p>
          <w:p w:rsidR="005C7EED" w:rsidRDefault="002117E1">
            <w:pPr>
              <w:pStyle w:val="ConsPlusNormal0"/>
              <w:jc w:val="both"/>
            </w:pPr>
            <w:r>
              <w:t>от 5 до 14% включительно - 5 баллов;</w:t>
            </w:r>
          </w:p>
          <w:p w:rsidR="005C7EED" w:rsidRDefault="002117E1">
            <w:pPr>
              <w:pStyle w:val="ConsPlusNormal0"/>
              <w:jc w:val="both"/>
            </w:pPr>
            <w:r>
              <w:t>15% и более - 10 баллов</w:t>
            </w:r>
          </w:p>
        </w:tc>
      </w:tr>
      <w:tr w:rsidR="005C7EED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5C7EED" w:rsidRDefault="002117E1">
            <w:pPr>
              <w:pStyle w:val="ConsPlusNormal0"/>
              <w:jc w:val="both"/>
            </w:pPr>
            <w:r>
              <w:t xml:space="preserve">(п. 1 в ред. </w:t>
            </w:r>
            <w:hyperlink r:id="rId277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Ивановской области от 03.02.2025 N 32-п)</w:t>
            </w:r>
          </w:p>
        </w:tc>
      </w:tr>
      <w:tr w:rsidR="005C7EED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5C7EED" w:rsidRDefault="002117E1">
            <w:pPr>
              <w:pStyle w:val="ConsPlusNormal0"/>
              <w:jc w:val="both"/>
            </w:pPr>
            <w:r>
              <w:t>2.</w:t>
            </w:r>
          </w:p>
        </w:tc>
        <w:tc>
          <w:tcPr>
            <w:tcW w:w="4139" w:type="dxa"/>
            <w:tcBorders>
              <w:bottom w:val="nil"/>
            </w:tcBorders>
          </w:tcPr>
          <w:p w:rsidR="005C7EED" w:rsidRDefault="002117E1">
            <w:pPr>
              <w:pStyle w:val="ConsPlusNormal0"/>
              <w:jc w:val="both"/>
            </w:pPr>
            <w:r>
              <w:t>Количество предметов основного фонда, представленных в постоянной экспозиции музея</w:t>
            </w:r>
          </w:p>
        </w:tc>
        <w:tc>
          <w:tcPr>
            <w:tcW w:w="4365" w:type="dxa"/>
            <w:tcBorders>
              <w:bottom w:val="nil"/>
            </w:tcBorders>
          </w:tcPr>
          <w:p w:rsidR="005C7EED" w:rsidRDefault="002117E1">
            <w:pPr>
              <w:pStyle w:val="ConsPlusNormal0"/>
              <w:jc w:val="both"/>
            </w:pPr>
            <w:r>
              <w:t>от 0 до 9% включительно - 0 баллов;</w:t>
            </w:r>
          </w:p>
          <w:p w:rsidR="005C7EED" w:rsidRDefault="002117E1">
            <w:pPr>
              <w:pStyle w:val="ConsPlusNormal0"/>
              <w:jc w:val="both"/>
            </w:pPr>
            <w:r>
              <w:t>от 10 до 19% включительно - 5 баллов;</w:t>
            </w:r>
          </w:p>
          <w:p w:rsidR="005C7EED" w:rsidRDefault="002117E1">
            <w:pPr>
              <w:pStyle w:val="ConsPlusNormal0"/>
              <w:jc w:val="both"/>
            </w:pPr>
            <w:r>
              <w:t>20% и более - 10 баллов</w:t>
            </w:r>
          </w:p>
        </w:tc>
      </w:tr>
      <w:tr w:rsidR="005C7EED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5C7EED" w:rsidRDefault="002117E1">
            <w:pPr>
              <w:pStyle w:val="ConsPlusNormal0"/>
              <w:jc w:val="both"/>
            </w:pPr>
            <w:r>
              <w:t xml:space="preserve">(п. 2 в ред. </w:t>
            </w:r>
            <w:hyperlink r:id="rId278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Ивановской области от 03.02.2025 N 32-п)</w:t>
            </w:r>
          </w:p>
        </w:tc>
      </w:tr>
    </w:tbl>
    <w:p w:rsidR="005C7EED" w:rsidRDefault="005C7EED">
      <w:pPr>
        <w:pStyle w:val="ConsPlusNormal0"/>
        <w:ind w:firstLine="540"/>
        <w:jc w:val="both"/>
      </w:pPr>
    </w:p>
    <w:p w:rsidR="005C7EED" w:rsidRDefault="002117E1">
      <w:pPr>
        <w:pStyle w:val="ConsPlusNormal0"/>
        <w:ind w:firstLine="540"/>
        <w:jc w:val="both"/>
      </w:pPr>
      <w:r>
        <w:t>Уведомление о проведении конкурсного отбора в письменном виде направляется Департаментом в адрес муниципальных образований Ивановской области не позднее 10 дней до дня начала конкурсного отбора.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Заявки направляются в Департамент в сроки, установленные в ув</w:t>
      </w:r>
      <w:r>
        <w:t>едомлении о проведении конкурсного отбора. К Заявке должны быть приложены: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а) заверенные органом местного самоуправления муниципального образования Ивановской области копии утвержденной проектной документации, положительного заключения государственной эксп</w:t>
      </w:r>
      <w:r>
        <w:t xml:space="preserve">ертизы проектной документации и результатов инженерных изысканий (если проведение такой экспертизы обязательно в предусмотренных </w:t>
      </w:r>
      <w:hyperlink r:id="rId279" w:tooltip="&quot;Градостроительный кодекс Российской Федерации&quot; от 29.12.2004 N 190-ФЗ (ред. от 04.08.2026) (с изм. и доп., вступ. в силу с 01.09.2026) {КонсультантПлюс}">
        <w:r>
          <w:rPr>
            <w:color w:val="0000FF"/>
          </w:rPr>
          <w:t>статьей 49</w:t>
        </w:r>
      </w:hyperlink>
      <w:r>
        <w:t xml:space="preserve"> Градостроительного кодекса Российской Федерации случаях), положительного заключения о достоверности определения сметной стоимости капитального ремонта объектов капитального строительства, выданного уполномоченным на проведение государственной экспертизы п</w:t>
      </w:r>
      <w:r>
        <w:t xml:space="preserve">роектной документации и результатов инженерных изысканий соответствующим исполнительным органом государственной власти Ивановской области или подведомственным данному органу </w:t>
      </w:r>
      <w:r>
        <w:lastRenderedPageBreak/>
        <w:t xml:space="preserve">государственным учреждением (в случае, если проведение государственной экспертизы </w:t>
      </w:r>
      <w:r>
        <w:t>проектной документации и результатов инженерных изысканий не обязательно в предусмотренных законодательством случаях);</w:t>
      </w:r>
    </w:p>
    <w:p w:rsidR="005C7EED" w:rsidRDefault="002117E1">
      <w:pPr>
        <w:pStyle w:val="ConsPlusNormal0"/>
        <w:jc w:val="both"/>
      </w:pPr>
      <w:r>
        <w:t xml:space="preserve">(пп. "а" в ред. </w:t>
      </w:r>
      <w:hyperlink r:id="rId280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03.02.2025 N 32-п)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б) справка, оформленная в произвольной форме, содержащая информацию о стоимости (предполагаемой стоимости) капитального ремонта в текущем уровне цен;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281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03.02.2025 N 32-п)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в) обоснование начальной (максимальной) цены контракта, цены контракта,</w:t>
      </w:r>
      <w:r>
        <w:t xml:space="preserve"> заключаемого с единственным поставщиком (подрядчиком, исполнителем), на капитальный ремонт муниципальных музеев, рассчитанное в соответствии со </w:t>
      </w:r>
      <w:hyperlink r:id="rId282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статьей 22</w:t>
        </w:r>
      </w:hyperlink>
      <w:r>
        <w:t xml:space="preserve"> Федерального закона от 05.04.2013 N 44-ФЗ</w:t>
      </w:r>
      <w:r>
        <w:t xml:space="preserve"> "О контрактной системе в сфере закупок товаров, работ, услуг для обеспечения государственных и муниципальных нужд";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283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03.02.2025 N 32-п)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г) пояснительная записка, составленная в произвольной форме, с обоснованием необходимости включения конкретных объектов, включенных в перечень мероприятий, в целях софинансирования кото</w:t>
      </w:r>
      <w:r>
        <w:t>рых предоставляется субсидия, в мероприятия муниципальной программы.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Ответственность за достоверность представляемых документов, указанных в настоящем пункте, возлагается на органы местного самоуправления муниципальных образований Ивановской области.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5. Пр</w:t>
      </w:r>
      <w:r>
        <w:t xml:space="preserve">оведя оценку заявок по каждому из установленных </w:t>
      </w:r>
      <w:hyperlink w:anchor="P497" w:tooltip="4. Субсидия предоставляется по результатам конкурсного отбора муниципальных образований Ивановской области (далее - конкурсный отбор) на основании заявок муниципальных образований Ивановской области на предоставление субсидий (далее - Заявка).">
        <w:r>
          <w:rPr>
            <w:color w:val="0000FF"/>
          </w:rPr>
          <w:t>пунктом 4</w:t>
        </w:r>
      </w:hyperlink>
      <w:r>
        <w:t xml:space="preserve"> настоящего Порядка критериев, рабочая группа Департамента сравнивает общие суммы оценки в баллах и выстраивает заявки в рейтинг. В случае если количество получателей, набравших о</w:t>
      </w:r>
      <w:r>
        <w:t>динаковое максимальное количество баллов, больше установленного показателя, приоритет отдается участнику конкурсного отбора, чья заявка имеет наиболее раннюю дату регистрации со дня начала конкурсного отбора.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Итоги рассмотрения оформляются протоколом рабоч</w:t>
      </w:r>
      <w:r>
        <w:t>ей группы Департамента, который подписывается всеми присутствующими на заседании членами рабочей группы Департамента и содержит предложения по адресному распределению субсидий.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случае подачи на конкурсный отбор одной заявки субсидия предоставляется муниц</w:t>
      </w:r>
      <w:r>
        <w:t xml:space="preserve">ипальному образованию Ивановской области, подавшему указанную заявку при ее соответствии положениям, установленным </w:t>
      </w:r>
      <w:hyperlink w:anchor="P497" w:tooltip="4. Субсидия предоставляется по результатам конкурсного отбора муниципальных образований Ивановской области (далее - конкурсный отбор) на основании заявок муниципальных образований Ивановской области на предоставление субсидий (далее - Заявка).">
        <w:r>
          <w:rPr>
            <w:color w:val="0000FF"/>
          </w:rPr>
          <w:t>пунктом 4</w:t>
        </w:r>
      </w:hyperlink>
      <w:r>
        <w:t xml:space="preserve"> настоящего Порядка.</w:t>
      </w:r>
    </w:p>
    <w:p w:rsidR="005C7EED" w:rsidRDefault="002117E1">
      <w:pPr>
        <w:pStyle w:val="ConsPlusNormal0"/>
        <w:jc w:val="both"/>
      </w:pPr>
      <w:r>
        <w:t xml:space="preserve">(абзац введен </w:t>
      </w:r>
      <w:hyperlink r:id="rId284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18" w:name="P531"/>
      <w:bookmarkEnd w:id="18"/>
      <w:r>
        <w:t>6. Распределение субсидий бюджетам муниципальных образований Ивановской области утверждается законом Ивановской области об областн</w:t>
      </w:r>
      <w:r>
        <w:t>ом бюджете на текущий финансовый год и на плановый период.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ходе реализации мероприятий по модернизации муниципальных музеев может осуществляться уточнение распределения Субсидий в следующих случаях: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а) приведения в соответствие с соглашением о предоставл</w:t>
      </w:r>
      <w:r>
        <w:t xml:space="preserve">ении субсидии из федерального </w:t>
      </w:r>
      <w:r>
        <w:lastRenderedPageBreak/>
        <w:t>бюджета бюджету Ивановской области на капитальный ремонт муниципальных музеев;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б) изменения объема субсидий за счет средств областного бюджета по результатам уточнения стоимости капитального ремонта муниципальных музеев.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Предл</w:t>
      </w:r>
      <w:r>
        <w:t xml:space="preserve">ожения по внесению изменений в распределение субсидий вносятся рабочей группой Департамента, указанной в </w:t>
      </w:r>
      <w:hyperlink w:anchor="P498" w:tooltip="Конкурсный отбор осуществляет рабочая группа Департамента культуры Ивановской области (далее - Департамент), состав и порядок деятельности которой утверждается распоряжением Департамента, в соответствии со следующими критериями:">
        <w:r>
          <w:rPr>
            <w:color w:val="0000FF"/>
          </w:rPr>
          <w:t>абзаце втором пункта 4</w:t>
        </w:r>
      </w:hyperlink>
      <w:r>
        <w:t xml:space="preserve"> настоящего Порядка, и оформляются протоколом, который подписывается всеми присутствующими на заседании членами рабочей груп</w:t>
      </w:r>
      <w:r>
        <w:t>пы Департамента и содержит предложения по адресному распределению субсидий.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Распределение дополнительного объема субсидии на реализацию мероприятий, в целях софинансирования которых предоставляется субсидия, осуществляется путем проведения дополнительного </w:t>
      </w:r>
      <w:r>
        <w:t xml:space="preserve">конкурсного отбора в соответствии с </w:t>
      </w:r>
      <w:hyperlink w:anchor="P497" w:tooltip="4. Субсидия предоставляется по результатам конкурсного отбора муниципальных образований Ивановской области (далее - конкурсный отбор) на основании заявок муниципальных образований Ивановской области на предоставление субсидий (далее - Заявка).">
        <w:r>
          <w:rPr>
            <w:color w:val="0000FF"/>
          </w:rPr>
          <w:t>пунктами 4</w:t>
        </w:r>
      </w:hyperlink>
      <w:r>
        <w:t xml:space="preserve"> - </w:t>
      </w:r>
      <w:hyperlink w:anchor="P531" w:tooltip="6. Распределение субсидий бюджетам муниципальных образований Ивановской области утверждается законом Ивановской области об областном бюджете на текущий финансовый год и на плановый период.">
        <w:r>
          <w:rPr>
            <w:color w:val="0000FF"/>
          </w:rPr>
          <w:t>6</w:t>
        </w:r>
      </w:hyperlink>
      <w:r>
        <w:t xml:space="preserve"> настоящего Порядка.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Внесение изменений в распределение субсидии осуществляется в порядке, предусмотренном для внесения изменений в закон Ивановской области об областном бюджете на соответствующий финансовый год и на план</w:t>
      </w:r>
      <w:r>
        <w:t>овый период.</w:t>
      </w:r>
    </w:p>
    <w:p w:rsidR="005C7EED" w:rsidRDefault="002117E1">
      <w:pPr>
        <w:pStyle w:val="ConsPlusNormal0"/>
        <w:jc w:val="both"/>
      </w:pPr>
      <w:r>
        <w:t xml:space="preserve">(п. 6 в ред. </w:t>
      </w:r>
      <w:hyperlink r:id="rId285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19" w:name="P539"/>
      <w:bookmarkEnd w:id="19"/>
      <w:r>
        <w:t xml:space="preserve">7. Субсидия предоставляется на цели, указанные в </w:t>
      </w:r>
      <w:hyperlink w:anchor="P480" w:tooltip="2. Субсидии предоставляются в рамках регионального проекта &quot;Семейные ценности и инфраструктура культуры&quot; государственной программы Ивановской области &quot;Развитие культуры в Ивановской области&quot;, обеспечивающего достижение целей, показателей и результатов федераль">
        <w:r>
          <w:rPr>
            <w:color w:val="0000FF"/>
          </w:rPr>
          <w:t>пункте 2</w:t>
        </w:r>
      </w:hyperlink>
      <w:r>
        <w:t xml:space="preserve"> настоящего Порядка, на основании соглашения о предоставлении субсидии, заключаемого между Департаментом и органом местного самоуправления муниципального обра</w:t>
      </w:r>
      <w:r>
        <w:t>зования Ивановской области (далее - Соглашение).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Форма и содержание Соглашения, а также процедура его заключения должны обеспечивать выполнение условий, установленных нормативными правовыми актами Правительства Российской Федерации, регламентирующими общие</w:t>
      </w:r>
      <w:r>
        <w:t xml:space="preserve"> требования к предоставлению и распределению субсидий из федерального бюджета бюджетам субъектов Российской Федерации.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Соглашение должно содержать положения, определенные </w:t>
      </w:r>
      <w:hyperlink r:id="rId286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подпунктами "а</w:t>
        </w:r>
      </w:hyperlink>
      <w:r>
        <w:t xml:space="preserve"> - </w:t>
      </w:r>
      <w:hyperlink r:id="rId287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б.1"</w:t>
        </w:r>
      </w:hyperlink>
      <w:r>
        <w:t xml:space="preserve">, </w:t>
      </w:r>
      <w:hyperlink r:id="rId288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"д.1"</w:t>
        </w:r>
      </w:hyperlink>
      <w:r>
        <w:t xml:space="preserve">, </w:t>
      </w:r>
      <w:hyperlink r:id="rId289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"ж</w:t>
        </w:r>
      </w:hyperlink>
      <w:r>
        <w:t xml:space="preserve"> - </w:t>
      </w:r>
      <w:hyperlink r:id="rId290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о" пункта 7</w:t>
        </w:r>
      </w:hyperlink>
      <w:r>
        <w:t xml:space="preserve"> Правил формирования, предоставления и распределения субсидий из областного бюджета бюджетам муниципальных образований Ивановской области, утв</w:t>
      </w:r>
      <w:r>
        <w:t>ержденных постановлением Правительства Ивановской области от 23.03.2016 N 65-п "О формировании, предоставлении и распределении субсидий из областного бюджета бюджетам муниципальных образований Ивановской области" (далее - Правила).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291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03.02.2025 N 32-п)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В случае если Соглашение предусматривает предоставление </w:t>
      </w:r>
      <w:r>
        <w:t>субсидии в течение части срока реализации мероприятий, в целях софинансирования которых предоставляется субсидия, такое Соглашение должно содержать сведения об объемах бюджетных ассигнований бюджета муниципального образования Ивановской области на исполнен</w:t>
      </w:r>
      <w:r>
        <w:t xml:space="preserve">ие соответствующих расходных обязательств и условия, предусмотренные </w:t>
      </w:r>
      <w:hyperlink r:id="rId292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подпунктами "б</w:t>
        </w:r>
      </w:hyperlink>
      <w:r>
        <w:t xml:space="preserve"> - </w:t>
      </w:r>
      <w:hyperlink r:id="rId293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б.1"</w:t>
        </w:r>
      </w:hyperlink>
      <w:r>
        <w:t xml:space="preserve">, </w:t>
      </w:r>
      <w:hyperlink r:id="rId294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"д.1"</w:t>
        </w:r>
      </w:hyperlink>
      <w:r>
        <w:t xml:space="preserve">, </w:t>
      </w:r>
      <w:hyperlink r:id="rId295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"ж</w:t>
        </w:r>
      </w:hyperlink>
      <w:r>
        <w:t xml:space="preserve"> - </w:t>
      </w:r>
      <w:hyperlink r:id="rId296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н" пункта 7</w:t>
        </w:r>
      </w:hyperlink>
      <w:r>
        <w:t xml:space="preserve"> Правил, установленные на весь срок реализации соответствующих мероприятий, и предусматривать ответственность за неисполнение (ненадлежащее исполнение) предусмотренных таким Соглашением обязательств.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297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03.02.2025 N 32-п)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Соглашение заключается на срок, который не может быть менее срока, на который в </w:t>
      </w:r>
      <w:r>
        <w:lastRenderedPageBreak/>
        <w:t>установлен</w:t>
      </w:r>
      <w:r>
        <w:t>ном порядке утверждено распределение субсидии соответствующему муниципальному образованию Ивановской области.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Соглашение заключается в срок, установленный нормативными правовыми актами Правительства Российской Федерации, регламентирующими общие требования </w:t>
      </w:r>
      <w:r>
        <w:t>к предоставлению и распределению субсидий из федерального бюджета бюджетам субъектов Российской Федерации.</w:t>
      </w:r>
    </w:p>
    <w:p w:rsidR="005C7EED" w:rsidRDefault="002117E1">
      <w:pPr>
        <w:pStyle w:val="ConsPlusNormal0"/>
        <w:jc w:val="both"/>
      </w:pPr>
      <w:r>
        <w:t xml:space="preserve">(п. 7 в ред. </w:t>
      </w:r>
      <w:hyperlink r:id="rId298" w:tooltip="Постановление Правительства Ивановской области от 04.12.2023 N 59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</w:t>
        </w:r>
        <w:r>
          <w:rPr>
            <w:color w:val="0000FF"/>
          </w:rPr>
          <w:t>тановления</w:t>
        </w:r>
      </w:hyperlink>
      <w:r>
        <w:t xml:space="preserve"> Правительства Ивановской области от 04.12.2023 N 592-п)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7.1. Определение и установление предельного уровня софинансирования (в процентах) объема расходного обязательства муниципального образования Ивановской области осуществляется в соответствии</w:t>
      </w:r>
      <w:r>
        <w:t xml:space="preserve"> с </w:t>
      </w:r>
      <w:hyperlink r:id="rId299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пунктом 5.1</w:t>
        </w:r>
      </w:hyperlink>
      <w:r>
        <w:t xml:space="preserve"> Правил.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300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Абзацы второй - четвертый исключены. - </w:t>
      </w:r>
      <w:hyperlink r:id="rId301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Постановление</w:t>
        </w:r>
      </w:hyperlink>
      <w:r>
        <w:t xml:space="preserve"> Правительства Ивановской области от 05.02.2026 N 31-п.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Соглашении, заключенном на срок, на который в установленном порядке утверждено распределение субсидий между муниципальными образованиями Ивановской области, доля ра</w:t>
      </w:r>
      <w:r>
        <w:t>сходов областного бюджета в финансовом обеспечении соответствующих расходных обязательств (уровень софинансирования расходного обязательства муниципального образования Ивановской области за счет субсидии из областного бюджета) определяется на дату заключен</w:t>
      </w:r>
      <w:r>
        <w:t>ия Соглашения и остается неизменной в течение срока действия Соглашения.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случае направления дополнительных средств местных бюджетов на финансовое обеспечение расходного обязательства муниципального образования Ивановской области, в целях софинансирования</w:t>
      </w:r>
      <w:r>
        <w:t xml:space="preserve"> которого предоставляется субсидия, для достижения значений результатов использования субсидии органами местного самоуправления муниципальных образований Ивановской области, общий объем бюджетных ассигнований, размер субсидии и уровень софинансирования рас</w:t>
      </w:r>
      <w:r>
        <w:t>ходного обязательства муниципального образования Ивановской области за счет субсидии из областного бюджета, указанные в соглашении, не подлежат изменению.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Объем бюджетных ассигнований местного бюджета на финансовое обеспечение расходного обязательства, в ц</w:t>
      </w:r>
      <w:r>
        <w:t>елях софинансирования которого предоставляется субсидия, утверждается решением представительного органа местного самоуправления муниципального образования Ивановской области о бюджете (сводной бюджетной росписью местного бюджета) исходя из необходимости до</w:t>
      </w:r>
      <w:r>
        <w:t>стижения установленных соглашением о предоставлении субсидии значений результатов использования субсидии.</w:t>
      </w:r>
    </w:p>
    <w:p w:rsidR="005C7EED" w:rsidRDefault="002117E1">
      <w:pPr>
        <w:pStyle w:val="ConsPlusNormal0"/>
        <w:jc w:val="both"/>
      </w:pPr>
      <w:r>
        <w:t xml:space="preserve">(п. 7.1 введен </w:t>
      </w:r>
      <w:hyperlink r:id="rId302" w:tooltip="Постановление Правительства Ивановской области от 04.12.2023 N 59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</w:t>
        </w:r>
        <w:r>
          <w:rPr>
            <w:color w:val="0000FF"/>
          </w:rPr>
          <w:t>становлением</w:t>
        </w:r>
      </w:hyperlink>
      <w:r>
        <w:t xml:space="preserve"> Правительства Ивановской области от 04.12.2023 N 592-п)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20" w:name="P555"/>
      <w:bookmarkEnd w:id="20"/>
      <w:r>
        <w:t xml:space="preserve">8. Внесение в Соглашение изменений, предусматривающих ухудшение значений результатов использования субсидии, а также увеличение сроков реализации предусмотренных Соглашением мероприятий, </w:t>
      </w:r>
      <w:r>
        <w:t>не допускается в течение всего периода действия Соглашения, за исключением случаев, если выполнение условий предоставления субсидии оказалось невозможным вследствие обстоятельств непреодолимой силы, изменения значений целевых показателей и индикаторов госу</w:t>
      </w:r>
      <w:r>
        <w:t>дарственных программ Российской Федерации и Ивановской области, а также в случае сокращения размера субсидии.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lastRenderedPageBreak/>
        <w:t>Основанием для внесения изменений в Соглашение является уменьшение цены муниципального контракта по результатам торгов на право его заключения.</w:t>
      </w:r>
    </w:p>
    <w:p w:rsidR="005C7EED" w:rsidRDefault="002117E1">
      <w:pPr>
        <w:pStyle w:val="ConsPlusNormal0"/>
        <w:jc w:val="both"/>
      </w:pPr>
      <w:r>
        <w:t>(в</w:t>
      </w:r>
      <w:r>
        <w:t xml:space="preserve"> ред. </w:t>
      </w:r>
      <w:hyperlink r:id="rId303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03.02.2025 N 32-п)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Абзац утратил силу. - </w:t>
      </w:r>
      <w:hyperlink r:id="rId304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Постановление</w:t>
        </w:r>
      </w:hyperlink>
      <w:r>
        <w:t xml:space="preserve"> Правительства Ивановской области от 03.02.2025 N 32-п.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случае увеличения в текущем финансовом году субсидии в размере, не превышающем</w:t>
      </w:r>
      <w:r>
        <w:t xml:space="preserve"> остатка субсидии, не использованной на начало текущего финансового года на оплату муниципальных контрактов, заключенных от имени муниципального образования Ивановской области, на поставку товаров, выполнение работ, оказание услуг, подлежавших в соответств</w:t>
      </w:r>
      <w:r>
        <w:t>ии с условиями этих муниципальных контрактов оплате в отчетном финансовом году, в Соглашение могут быть внесены изменения в части уточнения (уменьшения) значений результатов использования субсидии в отчетном финансовом году с соответствующим уточнением (ув</w:t>
      </w:r>
      <w:r>
        <w:t xml:space="preserve">еличением) значений результатов использования субсидии. Указанные изменения не учитываются при применении мер ответственности, предусмотренных </w:t>
      </w:r>
      <w:hyperlink r:id="rId305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пунктом 12</w:t>
        </w:r>
      </w:hyperlink>
      <w:r>
        <w:t xml:space="preserve"> Правил.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306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03.02.2025 N 32-п)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9. Оцен</w:t>
      </w:r>
      <w:r>
        <w:t xml:space="preserve">ка эффективности использования субсидий муниципальными образованиями Ивановской области осуществляется Департаментом по итогам финансового года путем сравнения фактически достигнутого значения результата использования субсидии и установленного Соглашением </w:t>
      </w:r>
      <w:r>
        <w:t xml:space="preserve">планового значения результата использования субсидии, указанного в </w:t>
      </w:r>
      <w:hyperlink w:anchor="P562" w:tooltip="Результат использования субсидий: &quot;Проведена модернизация музеев, находящихся в муниципальной собственности (единиц)&quot;.">
        <w:r>
          <w:rPr>
            <w:color w:val="0000FF"/>
          </w:rPr>
          <w:t>абзаце втором</w:t>
        </w:r>
      </w:hyperlink>
      <w:r>
        <w:t xml:space="preserve"> настоящего пункта.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21" w:name="P562"/>
      <w:bookmarkEnd w:id="21"/>
      <w:r>
        <w:t>Рез</w:t>
      </w:r>
      <w:r>
        <w:t>ультат использования субсидий: "Проведена модернизация музеев, находящихся в муниципальной собственности (единиц)".</w:t>
      </w:r>
    </w:p>
    <w:p w:rsidR="005C7EED" w:rsidRDefault="002117E1">
      <w:pPr>
        <w:pStyle w:val="ConsPlusNormal0"/>
        <w:jc w:val="both"/>
      </w:pPr>
      <w:r>
        <w:t xml:space="preserve">(п. 9 в ред. </w:t>
      </w:r>
      <w:hyperlink r:id="rId307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03.02.2025 N 32-п)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10. Доведение предельных объемов финансирования субсидий, предоставляемых на софинансирование капитального ремонта объектов капитального строительства, осуществляется Департаментом </w:t>
      </w:r>
      <w:r>
        <w:t>в сумме, соответствующей объему выполненных работ и (или) сумме аванса. В случае если муниципальным контрактом, предметом которого является выполнение капитального ремонта объектов капитального строительства, предусмотрено его поэтапное выполнение, выплата</w:t>
      </w:r>
      <w:r>
        <w:t xml:space="preserve"> аванса осуществляется в соответствии с </w:t>
      </w:r>
      <w:hyperlink r:id="rId308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1 части 13 статьи 34</w:t>
        </w:r>
      </w:hyperlink>
      <w:r>
        <w:t xml:space="preserve"> Федерального закона от 05.04.2013 N 44-ФЗ "О контрактной системе в сфере закупок товаров, работ, услуг для обеспечения государст</w:t>
      </w:r>
      <w:r>
        <w:t>венных и муниципальных нужд".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Доведение предельных объемов финансирования Субсидии осуществляется Департаментом на основании заявки муниципального образования о перечислении субсидии, составленной в произвольной форме, и следующих документов: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заверенные ор</w:t>
      </w:r>
      <w:r>
        <w:t>ганом местного самоуправления муниципального образования Ивановской области копии муниципальных контрактов со всеми приложениями, копии дополнительных соглашений к муниципальным контрактам (в случае внесения изменений в муниципальные контракты);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заверенные</w:t>
      </w:r>
      <w:r>
        <w:t xml:space="preserve"> органом местного самоуправления муниципального образования Ивановской области копии счетов на оплату авансовых платежей по муниципальным контрактам, </w:t>
      </w:r>
      <w:r>
        <w:lastRenderedPageBreak/>
        <w:t>заключаемым муниципальным образованием Ивановской области, источниками финансового обеспечения которых явл</w:t>
      </w:r>
      <w:r>
        <w:t xml:space="preserve">яются средства субсидии, или документов, подтверждающих приемку выполненных работ по муниципальным контрактам, подписанных в Единой информационной системе в сфере закупок в соответствии с требованиями Федерального </w:t>
      </w:r>
      <w:hyperlink r:id="rId309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закона</w:t>
        </w:r>
      </w:hyperlink>
      <w:r>
        <w:t xml:space="preserve"> от 05.04.2013 N 44-ФЗ "О контрактной системе в сфере закупок товаров, работ, услуг для обеспечения государственных и муниципальных нужд", с приложением актов о приемке выполненных работ и иных документов, подтве</w:t>
      </w:r>
      <w:r>
        <w:t>рждающих необходимость осуществления оплаты, в том числе фотоматериалов, подтверждающих выполнение работ.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Перечисление субсидии из областного бюджета в бюджет муниципального образования Ивановской области осуществляется на единые счета бюджетов, открытые ф</w:t>
      </w:r>
      <w:r>
        <w:t>инансовым органам муниципальных образований Ивановской области в Управлении Федерального казначейства по Ивановской области, - 03231 "Средства местных бюджетов", в пределах суммы, необходимой для оплаты денежных обязательств, в порядке, установленном федер</w:t>
      </w:r>
      <w:r>
        <w:t>альным казначейством.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случае если субсидия подлежит в соответствии с бюджетным законодательством Российской Федерации казначейскому сопровождению, перечисление субсидии осуществляется на лицевой счет, открытый для учета операций со средствами участников казначейского сопровож</w:t>
      </w:r>
      <w:r>
        <w:t>дения в Управлении Федерального казначейства по Ивановской области.</w:t>
      </w:r>
    </w:p>
    <w:p w:rsidR="005C7EED" w:rsidRDefault="002117E1">
      <w:pPr>
        <w:pStyle w:val="ConsPlusNormal0"/>
        <w:jc w:val="both"/>
      </w:pPr>
      <w:r>
        <w:t xml:space="preserve">(п. 10 в ред. </w:t>
      </w:r>
      <w:hyperlink r:id="rId310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</w:t>
      </w:r>
      <w:r>
        <w:t>ласти от 03.02.2025 N 32-п)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11. Не использованный на 1 января текущего финансового года остаток субсидии подлежит возврату в областной бюджет в соответствии с бюджетным законодательством.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12. Ответственность за соблюдение настоящего Порядка, за целевое исп</w:t>
      </w:r>
      <w:r>
        <w:t>ользование субсидий и достоверность предоставляемой в Департамент информации возлагается на органы местного самоуправления муниципальных образований Ивановской области.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13. В случае если муниципальным образованием Ивановской области по состоянию на 31 дека</w:t>
      </w:r>
      <w:r>
        <w:t>бря года предоставления субсидии допущены нарушения обязательств, предусмотренных Соглашением в части достижения результатов использования субсидии, и в срок до первой даты представления отчетности о достижении значений результатов использования субсидии в</w:t>
      </w:r>
      <w:r>
        <w:t xml:space="preserve"> соответствии с Соглашением в году, следующем за годом предоставления субсидии, указанные нарушения не устранены, объем средств, подлежащий возврату из бюджета муниципального образования Ивановской области в областной бюджет в срок до 1 мая года, следующег</w:t>
      </w:r>
      <w:r>
        <w:t xml:space="preserve">о за годом предоставления субсидии, рассчитывается в соответствии с </w:t>
      </w:r>
      <w:hyperlink r:id="rId311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пунктами 12</w:t>
        </w:r>
      </w:hyperlink>
      <w:r>
        <w:t xml:space="preserve"> - </w:t>
      </w:r>
      <w:hyperlink r:id="rId312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14</w:t>
        </w:r>
      </w:hyperlink>
      <w:r>
        <w:t xml:space="preserve"> Правил.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Абзац утратил силу. - </w:t>
      </w:r>
      <w:hyperlink r:id="rId313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Постановление</w:t>
        </w:r>
      </w:hyperlink>
      <w:r>
        <w:t xml:space="preserve"> Правительства Ивановской области от 03.02.2025 N 32-п.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22" w:name="P575"/>
      <w:bookmarkEnd w:id="22"/>
      <w:r>
        <w:t xml:space="preserve">14. Основанием для освобождения муниципальных образований Ивановской области от применения мер ответственности, предусмотренных </w:t>
      </w:r>
      <w:hyperlink w:anchor="P579" w:tooltip="15. В случае нецелевого использования субсидии к муниципальному образованию Ивановской области применяются бюджетные меры принуждения в соответствии с бюджетным законодательством Российской Федерации.">
        <w:r>
          <w:rPr>
            <w:color w:val="0000FF"/>
          </w:rPr>
          <w:t>пунктом 15</w:t>
        </w:r>
      </w:hyperlink>
      <w:r>
        <w:t xml:space="preserve"> настоящего Порядка, является документально подтвержденное наступление</w:t>
      </w:r>
      <w:r>
        <w:t xml:space="preserve"> обстоятельств непреодолимой силы, препятствующих исполнению соответствующих обязательств.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Департамент при наличии основания, предусмотренного </w:t>
      </w:r>
      <w:hyperlink w:anchor="P575" w:tooltip="14. Основанием для освобождения муниципальных образований Ивановской области от применения мер ответственности, предусмотренных пунктом 15 настоящего Порядка, является документально подтвержденное наступление обстоятельств непреодолимой силы, препятствующих ис">
        <w:r>
          <w:rPr>
            <w:color w:val="0000FF"/>
          </w:rPr>
          <w:t>абзацем первым</w:t>
        </w:r>
      </w:hyperlink>
      <w:r>
        <w:t xml:space="preserve"> настоящего пункта, подготавливает заключение о причинах неисп</w:t>
      </w:r>
      <w:r>
        <w:t xml:space="preserve">олнения соответствующих обязательств, а также о целесообразности продления срока устранения нарушения обязательств и достаточности мер, </w:t>
      </w:r>
      <w:r>
        <w:lastRenderedPageBreak/>
        <w:t>принимаемых для устранения нарушения обязательств (далее - заключение), и согласовывает его с Департаментом финансов Ива</w:t>
      </w:r>
      <w:r>
        <w:t>новской области и Департаментом экономического развития и торговли Ивановской области.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Заключение формируется на основании документов, подтверждающих наступление обстоятельств непреодолимой силы, вследствие которых соответствующие обязательства не исполнен</w:t>
      </w:r>
      <w:r>
        <w:t>ы, представляемых Департаменту высшим должностным лицом муниципального образования Ивановской области (руководителем исполнительно-распорядительного органа муниципального образования Ивановской области), допустившего нарушение соответствующих обязательств,</w:t>
      </w:r>
      <w:r>
        <w:t xml:space="preserve"> до 1 апреля года, следующего за годом предоставления субсидии. Одновременно с указанными документами предоставляется информация о предпринимаемых мерах по устранению нарушения.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Департамент не позднее 15 апреля года, следующего за годом предоставления субс</w:t>
      </w:r>
      <w:r>
        <w:t xml:space="preserve">идии, вносит в Правительство Ивановской области проект распоряжения Правительства Ивановской области об освобождении муниципальных образований Ивановской области от применения мер ответственности, предусмотренных </w:t>
      </w:r>
      <w:hyperlink r:id="rId314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пунктами 12</w:t>
        </w:r>
      </w:hyperlink>
      <w:r>
        <w:t xml:space="preserve"> и </w:t>
      </w:r>
      <w:hyperlink r:id="rId315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15</w:t>
        </w:r>
      </w:hyperlink>
      <w:r>
        <w:t xml:space="preserve"> Правил, с прилож</w:t>
      </w:r>
      <w:r>
        <w:t>ением заключения.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23" w:name="P579"/>
      <w:bookmarkEnd w:id="23"/>
      <w:r>
        <w:t>15. В случае нецелевого использования субсидии к муниципальному образованию Ивановской области применяются бюджетные меры принуждения в соответствии с бюджетным законодательством Российской Федерации.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16. Контроль за соблюдением муниципал</w:t>
      </w:r>
      <w:r>
        <w:t>ьными образованиями Ивановской области условий, целей и порядка предоставления субсидий осуществляется Департаментом и органами государственного финансового контроля Ивановской области.</w:t>
      </w:r>
    </w:p>
    <w:p w:rsidR="005C7EED" w:rsidRDefault="005C7EED">
      <w:pPr>
        <w:pStyle w:val="ConsPlusNormal0"/>
        <w:jc w:val="right"/>
      </w:pPr>
    </w:p>
    <w:p w:rsidR="005C7EED" w:rsidRDefault="005C7EED">
      <w:pPr>
        <w:pStyle w:val="ConsPlusNormal0"/>
        <w:jc w:val="right"/>
      </w:pPr>
    </w:p>
    <w:p w:rsidR="005C7EED" w:rsidRDefault="005C7EED">
      <w:pPr>
        <w:pStyle w:val="ConsPlusNormal0"/>
        <w:jc w:val="right"/>
      </w:pPr>
    </w:p>
    <w:p w:rsidR="005C7EED" w:rsidRDefault="005C7EED">
      <w:pPr>
        <w:pStyle w:val="ConsPlusNormal0"/>
        <w:jc w:val="right"/>
      </w:pPr>
    </w:p>
    <w:p w:rsidR="005C7EED" w:rsidRDefault="005C7EED">
      <w:pPr>
        <w:pStyle w:val="ConsPlusNormal0"/>
        <w:jc w:val="right"/>
      </w:pPr>
    </w:p>
    <w:p w:rsidR="005C7EED" w:rsidRDefault="002117E1">
      <w:pPr>
        <w:pStyle w:val="ConsPlusNormal0"/>
        <w:jc w:val="right"/>
        <w:outlineLvl w:val="1"/>
      </w:pPr>
      <w:r>
        <w:t>Приложение 4</w:t>
      </w:r>
    </w:p>
    <w:p w:rsidR="005C7EED" w:rsidRDefault="002117E1">
      <w:pPr>
        <w:pStyle w:val="ConsPlusNormal0"/>
        <w:jc w:val="right"/>
      </w:pPr>
      <w:r>
        <w:t>к государственной программе</w:t>
      </w:r>
    </w:p>
    <w:p w:rsidR="005C7EED" w:rsidRDefault="002117E1">
      <w:pPr>
        <w:pStyle w:val="ConsPlusNormal0"/>
        <w:jc w:val="right"/>
      </w:pPr>
      <w:r>
        <w:t>Ивановской области</w:t>
      </w:r>
    </w:p>
    <w:p w:rsidR="005C7EED" w:rsidRDefault="002117E1">
      <w:pPr>
        <w:pStyle w:val="ConsPlusNormal0"/>
        <w:jc w:val="right"/>
      </w:pPr>
      <w:r>
        <w:t>"Разв</w:t>
      </w:r>
      <w:r>
        <w:t>итие культуры и туризма</w:t>
      </w:r>
    </w:p>
    <w:p w:rsidR="005C7EED" w:rsidRDefault="002117E1">
      <w:pPr>
        <w:pStyle w:val="ConsPlusNormal0"/>
        <w:jc w:val="right"/>
      </w:pPr>
      <w:r>
        <w:t>Ивановской области"</w:t>
      </w:r>
    </w:p>
    <w:p w:rsidR="005C7EED" w:rsidRDefault="005C7EED">
      <w:pPr>
        <w:pStyle w:val="ConsPlusNormal0"/>
        <w:ind w:firstLine="540"/>
        <w:jc w:val="both"/>
      </w:pPr>
    </w:p>
    <w:p w:rsidR="005C7EED" w:rsidRDefault="002117E1">
      <w:pPr>
        <w:pStyle w:val="ConsPlusTitle0"/>
        <w:jc w:val="center"/>
      </w:pPr>
      <w:r>
        <w:t>ПОРЯДОК</w:t>
      </w:r>
    </w:p>
    <w:p w:rsidR="005C7EED" w:rsidRDefault="002117E1">
      <w:pPr>
        <w:pStyle w:val="ConsPlusTitle0"/>
        <w:jc w:val="center"/>
      </w:pPr>
      <w:r>
        <w:t>предоставления и распределения субсидий бюджетам</w:t>
      </w:r>
    </w:p>
    <w:p w:rsidR="005C7EED" w:rsidRDefault="002117E1">
      <w:pPr>
        <w:pStyle w:val="ConsPlusTitle0"/>
        <w:jc w:val="center"/>
      </w:pPr>
      <w:r>
        <w:t>муниципальных образований на софинансирование расходов,</w:t>
      </w:r>
    </w:p>
    <w:p w:rsidR="005C7EED" w:rsidRDefault="002117E1">
      <w:pPr>
        <w:pStyle w:val="ConsPlusTitle0"/>
        <w:jc w:val="center"/>
      </w:pPr>
      <w:r>
        <w:t>связанных с поэтапным доведением средней заработной платы</w:t>
      </w:r>
    </w:p>
    <w:p w:rsidR="005C7EED" w:rsidRDefault="002117E1">
      <w:pPr>
        <w:pStyle w:val="ConsPlusTitle0"/>
        <w:jc w:val="center"/>
      </w:pPr>
      <w:r>
        <w:t>работникам культуры муниципальных учреждений культуры</w:t>
      </w:r>
    </w:p>
    <w:p w:rsidR="005C7EED" w:rsidRDefault="002117E1">
      <w:pPr>
        <w:pStyle w:val="ConsPlusTitle0"/>
        <w:jc w:val="center"/>
      </w:pPr>
      <w:r>
        <w:t>Ивановской области до средней заработной платы</w:t>
      </w:r>
    </w:p>
    <w:p w:rsidR="005C7EED" w:rsidRDefault="002117E1">
      <w:pPr>
        <w:pStyle w:val="ConsPlusTitle0"/>
        <w:jc w:val="center"/>
      </w:pPr>
      <w:r>
        <w:t>в Ивановской области</w:t>
      </w:r>
    </w:p>
    <w:p w:rsidR="005C7EED" w:rsidRDefault="005C7EED">
      <w:pPr>
        <w:pStyle w:val="ConsPlusNormal0"/>
        <w:jc w:val="center"/>
      </w:pPr>
    </w:p>
    <w:p w:rsidR="005C7EED" w:rsidRDefault="002117E1">
      <w:pPr>
        <w:pStyle w:val="ConsPlusNormal0"/>
        <w:ind w:firstLine="540"/>
        <w:jc w:val="both"/>
      </w:pPr>
      <w:r>
        <w:t xml:space="preserve">Утратил силу. - </w:t>
      </w:r>
      <w:hyperlink r:id="rId316" w:tooltip="Постановление Правительства Ивановской области от 04.04.2024 N 13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Постановление</w:t>
        </w:r>
      </w:hyperlink>
      <w:r>
        <w:t xml:space="preserve"> Правительства Ивановской области от 04.04.2024 N 133-п.</w:t>
      </w:r>
    </w:p>
    <w:p w:rsidR="005C7EED" w:rsidRDefault="005C7EED">
      <w:pPr>
        <w:pStyle w:val="ConsPlusNormal0"/>
      </w:pPr>
    </w:p>
    <w:p w:rsidR="005C7EED" w:rsidRDefault="005C7EED">
      <w:pPr>
        <w:pStyle w:val="ConsPlusNormal0"/>
      </w:pPr>
    </w:p>
    <w:p w:rsidR="005C7EED" w:rsidRDefault="005C7EED">
      <w:pPr>
        <w:pStyle w:val="ConsPlusNormal0"/>
      </w:pPr>
    </w:p>
    <w:p w:rsidR="005C7EED" w:rsidRDefault="005C7EED">
      <w:pPr>
        <w:pStyle w:val="ConsPlusNormal0"/>
      </w:pPr>
    </w:p>
    <w:p w:rsidR="005C7EED" w:rsidRDefault="005C7EED">
      <w:pPr>
        <w:pStyle w:val="ConsPlusNormal0"/>
      </w:pPr>
    </w:p>
    <w:p w:rsidR="005C7EED" w:rsidRDefault="002117E1">
      <w:pPr>
        <w:pStyle w:val="ConsPlusNormal0"/>
        <w:jc w:val="right"/>
        <w:outlineLvl w:val="1"/>
      </w:pPr>
      <w:r>
        <w:t>Приложение 5</w:t>
      </w:r>
    </w:p>
    <w:p w:rsidR="005C7EED" w:rsidRDefault="002117E1">
      <w:pPr>
        <w:pStyle w:val="ConsPlusNormal0"/>
        <w:jc w:val="right"/>
      </w:pPr>
      <w:r>
        <w:t>к государственной программе</w:t>
      </w:r>
    </w:p>
    <w:p w:rsidR="005C7EED" w:rsidRDefault="002117E1">
      <w:pPr>
        <w:pStyle w:val="ConsPlusNormal0"/>
        <w:jc w:val="right"/>
      </w:pPr>
      <w:r>
        <w:t>Ивановско</w:t>
      </w:r>
      <w:r>
        <w:t>й области</w:t>
      </w:r>
    </w:p>
    <w:p w:rsidR="005C7EED" w:rsidRDefault="002117E1">
      <w:pPr>
        <w:pStyle w:val="ConsPlusNormal0"/>
        <w:jc w:val="right"/>
      </w:pPr>
      <w:r>
        <w:t>"Развитие культуры в Ивановской области"</w:t>
      </w:r>
    </w:p>
    <w:p w:rsidR="005C7EED" w:rsidRDefault="005C7EED">
      <w:pPr>
        <w:pStyle w:val="ConsPlusNormal0"/>
        <w:jc w:val="right"/>
      </w:pPr>
    </w:p>
    <w:p w:rsidR="005C7EED" w:rsidRDefault="002117E1">
      <w:pPr>
        <w:pStyle w:val="ConsPlusTitle0"/>
        <w:jc w:val="center"/>
      </w:pPr>
      <w:bookmarkStart w:id="24" w:name="P611"/>
      <w:bookmarkEnd w:id="24"/>
      <w:r>
        <w:t>ПОРЯДОК</w:t>
      </w:r>
    </w:p>
    <w:p w:rsidR="005C7EED" w:rsidRDefault="002117E1">
      <w:pPr>
        <w:pStyle w:val="ConsPlusTitle0"/>
        <w:jc w:val="center"/>
      </w:pPr>
      <w:r>
        <w:t>предоставления и распределения субсидий</w:t>
      </w:r>
    </w:p>
    <w:p w:rsidR="005C7EED" w:rsidRDefault="002117E1">
      <w:pPr>
        <w:pStyle w:val="ConsPlusTitle0"/>
        <w:jc w:val="center"/>
      </w:pPr>
      <w:r>
        <w:t>из областного бюджета бюджетам муниципальных образований</w:t>
      </w:r>
    </w:p>
    <w:p w:rsidR="005C7EED" w:rsidRDefault="002117E1">
      <w:pPr>
        <w:pStyle w:val="ConsPlusTitle0"/>
        <w:jc w:val="center"/>
      </w:pPr>
      <w:r>
        <w:t>Ивановской области на обеспечение развития и укрепления</w:t>
      </w:r>
    </w:p>
    <w:p w:rsidR="005C7EED" w:rsidRDefault="002117E1">
      <w:pPr>
        <w:pStyle w:val="ConsPlusTitle0"/>
        <w:jc w:val="center"/>
      </w:pPr>
      <w:r>
        <w:t>материально-технической базы домов культуры</w:t>
      </w:r>
    </w:p>
    <w:p w:rsidR="005C7EED" w:rsidRDefault="002117E1">
      <w:pPr>
        <w:pStyle w:val="ConsPlusTitle0"/>
        <w:jc w:val="center"/>
      </w:pPr>
      <w:r>
        <w:t>в населенных пунктах с числом жителей до 50 тысяч человек</w:t>
      </w:r>
    </w:p>
    <w:p w:rsidR="005C7EED" w:rsidRDefault="005C7EE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5C7EE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C7EED" w:rsidRDefault="005C7EE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7EED" w:rsidRDefault="005C7EE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Правительства Ивановской области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28.05.2018 </w:t>
            </w:r>
            <w:hyperlink r:id="rId317" w:tooltip="Постановление Правительства Ивановской области от 28.05.2018 N 138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138-п</w:t>
              </w:r>
            </w:hyperlink>
            <w:r>
              <w:rPr>
                <w:color w:val="392C69"/>
              </w:rPr>
              <w:t xml:space="preserve">, от 29.05.2018 </w:t>
            </w:r>
            <w:hyperlink r:id="rId318" w:tooltip="Постановление Правительства Ивановской области от 29.05.2018 N 139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139-п</w:t>
              </w:r>
            </w:hyperlink>
            <w:r>
              <w:rPr>
                <w:color w:val="392C69"/>
              </w:rPr>
              <w:t xml:space="preserve">, от 01.04.2019 </w:t>
            </w:r>
            <w:hyperlink r:id="rId319" w:tooltip="Постановление Правительства Ивановской области от 01.04.2019 N 11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113-п</w:t>
              </w:r>
            </w:hyperlink>
            <w:r>
              <w:rPr>
                <w:color w:val="392C69"/>
              </w:rPr>
              <w:t>,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15.06.2020 </w:t>
            </w:r>
            <w:hyperlink r:id="rId320" w:tooltip="Постановление Правительства Ивановской области от 15.06.2020 N 28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282-п</w:t>
              </w:r>
            </w:hyperlink>
            <w:r>
              <w:rPr>
                <w:color w:val="392C69"/>
              </w:rPr>
              <w:t xml:space="preserve">, от 27.01.2021 </w:t>
            </w:r>
            <w:hyperlink r:id="rId321" w:tooltip="Постановление Правительства Ивановской области от 27.01.2021 N 6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ск">
              <w:r>
                <w:rPr>
                  <w:color w:val="0000FF"/>
                </w:rPr>
                <w:t>N 6-п</w:t>
              </w:r>
            </w:hyperlink>
            <w:r>
              <w:rPr>
                <w:color w:val="392C69"/>
              </w:rPr>
              <w:t>, от 29.</w:t>
            </w:r>
            <w:r>
              <w:rPr>
                <w:color w:val="392C69"/>
              </w:rPr>
              <w:t xml:space="preserve">10.2021 </w:t>
            </w:r>
            <w:hyperlink r:id="rId322" w:tooltip="Постановление Правительства Ивановской области от 29.10.2021 N 514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514-п</w:t>
              </w:r>
            </w:hyperlink>
            <w:r>
              <w:rPr>
                <w:color w:val="392C69"/>
              </w:rPr>
              <w:t>,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20.01.2022 </w:t>
            </w:r>
            <w:hyperlink r:id="rId323" w:tooltip="Постановление Правительства Ивановской области от 20.01.2022 N 7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ск">
              <w:r>
                <w:rPr>
                  <w:color w:val="0000FF"/>
                </w:rPr>
                <w:t>N 7-п</w:t>
              </w:r>
            </w:hyperlink>
            <w:r>
              <w:rPr>
                <w:color w:val="392C69"/>
              </w:rPr>
              <w:t xml:space="preserve">, от 18.01.2023 </w:t>
            </w:r>
            <w:hyperlink r:id="rId324" w:tooltip="Постановление Правительства Ивановской области от 18.01.2023 N 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ск">
              <w:r>
                <w:rPr>
                  <w:color w:val="0000FF"/>
                </w:rPr>
                <w:t>N 2-п</w:t>
              </w:r>
            </w:hyperlink>
            <w:r>
              <w:rPr>
                <w:color w:val="392C69"/>
              </w:rPr>
              <w:t xml:space="preserve">, от 04.12.2023 </w:t>
            </w:r>
            <w:hyperlink r:id="rId325" w:tooltip="Постановление Правительства Ивановской области от 04.12.2023 N 59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592-п</w:t>
              </w:r>
            </w:hyperlink>
            <w:r>
              <w:rPr>
                <w:color w:val="392C69"/>
              </w:rPr>
              <w:t>,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04.04.2024 </w:t>
            </w:r>
            <w:hyperlink r:id="rId326" w:tooltip="Постановление Правительства Ивановской области от 04.04.2024 N 13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133-п</w:t>
              </w:r>
            </w:hyperlink>
            <w:r>
              <w:rPr>
                <w:color w:val="392C69"/>
              </w:rPr>
              <w:t xml:space="preserve">, от 05.08.2024 </w:t>
            </w:r>
            <w:hyperlink r:id="rId327" w:tooltip="Постановление Правительства Ивановской области от 05.08.2024 N 338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">
              <w:r>
                <w:rPr>
                  <w:color w:val="0000FF"/>
                </w:rPr>
                <w:t>N 338-п</w:t>
              </w:r>
            </w:hyperlink>
            <w:r>
              <w:rPr>
                <w:color w:val="392C69"/>
              </w:rPr>
              <w:t xml:space="preserve">, от 03.02.2025 </w:t>
            </w:r>
            <w:hyperlink r:id="rId328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      <w:r>
                <w:rPr>
                  <w:color w:val="0000FF"/>
                </w:rPr>
                <w:t>N 32-п</w:t>
              </w:r>
            </w:hyperlink>
            <w:r>
              <w:rPr>
                <w:color w:val="392C69"/>
              </w:rPr>
              <w:t>,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12.03.2025 </w:t>
            </w:r>
            <w:hyperlink r:id="rId329" w:tooltip="Постановление Правительства Ивановской области от 12.03.2025 N 90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      <w:r>
                <w:rPr>
                  <w:color w:val="0000FF"/>
                </w:rPr>
                <w:t>N 90-п</w:t>
              </w:r>
            </w:hyperlink>
            <w:r>
              <w:rPr>
                <w:color w:val="392C69"/>
              </w:rPr>
              <w:t xml:space="preserve">, от 05.02.2026 </w:t>
            </w:r>
            <w:hyperlink r:id="rId330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      <w:r>
                <w:rPr>
                  <w:color w:val="0000FF"/>
                </w:rPr>
                <w:t>N 31-п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7EED" w:rsidRDefault="005C7EED">
            <w:pPr>
              <w:pStyle w:val="ConsPlusNormal0"/>
            </w:pPr>
          </w:p>
        </w:tc>
      </w:tr>
    </w:tbl>
    <w:p w:rsidR="005C7EED" w:rsidRDefault="005C7EED">
      <w:pPr>
        <w:pStyle w:val="ConsPlusNormal0"/>
        <w:ind w:firstLine="540"/>
        <w:jc w:val="both"/>
      </w:pPr>
    </w:p>
    <w:p w:rsidR="005C7EED" w:rsidRDefault="002117E1">
      <w:pPr>
        <w:pStyle w:val="ConsPlusNormal0"/>
        <w:ind w:firstLine="540"/>
        <w:jc w:val="both"/>
      </w:pPr>
      <w:r>
        <w:t>1. Настоящий Порядок устанавливает порядок предоставления и распределения субсидий из областного бюджета бюджетам муниципальных образований Ивановской области на обеспечение развития и укрепления материально-технической базы домов культуры в населенных пун</w:t>
      </w:r>
      <w:r>
        <w:t>ктах с числом жителей до 50 тысяч человек (далее - субсидии).</w:t>
      </w:r>
    </w:p>
    <w:p w:rsidR="005C7EED" w:rsidRDefault="002117E1">
      <w:pPr>
        <w:pStyle w:val="ConsPlusNormal0"/>
        <w:jc w:val="both"/>
      </w:pPr>
      <w:r>
        <w:t xml:space="preserve">(п. 1 в ред. </w:t>
      </w:r>
      <w:hyperlink r:id="rId331" w:tooltip="Постановление Правительства Ивановской области от 29.05.2018 N 139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</w:t>
      </w:r>
      <w:r>
        <w:t>т 29.05.2018 N 139-п)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2. Субсидии предоставляются в рамках регионального проекта "Развитие искусства и творчества" государственной программы Ивановской области "Развитие культуры в Ивановской области", обеспечивающего достижение целей и результатов федерал</w:t>
      </w:r>
      <w:r>
        <w:t xml:space="preserve">ьного проекта "Развитие искусства и творчества" государственной </w:t>
      </w:r>
      <w:hyperlink r:id="rId332" w:tooltip="Постановление Правительства РФ от 15.04.2014 N 317 (ред. от 13.07.2026) &quot;Об утверждении государственной программы Российской Федерации &quot;Развитие культуры&quot; {КонсультантПлюс}">
        <w:r>
          <w:rPr>
            <w:color w:val="0000FF"/>
          </w:rPr>
          <w:t>программы</w:t>
        </w:r>
      </w:hyperlink>
      <w:r>
        <w:t xml:space="preserve"> Российской Федерации "Развитие культуры", утвержденной постановлением Правительства Российской Федерации от 15.04.2014 N 317 "Об утверждении го</w:t>
      </w:r>
      <w:r>
        <w:t>сударственной программы Российской Федерации "Развитие культуры", на софинансирование расходных обязательств муниципальных образований Ивановской области, возникающих при исполнении органами местного самоуправления муниципальных образований Ивановской обла</w:t>
      </w:r>
      <w:r>
        <w:t>сти полномочий в сфере культуры в части обеспечения развития и укрепления материально-технической базы домов культуры, расположенных в населенных пунктах с числом жителей до 50 тысяч человек, а также выполнения ремонтных работ (текущий ремонт) домов культу</w:t>
      </w:r>
      <w:r>
        <w:t>ры.</w:t>
      </w:r>
    </w:p>
    <w:p w:rsidR="005C7EED" w:rsidRDefault="002117E1">
      <w:pPr>
        <w:pStyle w:val="ConsPlusNormal0"/>
        <w:jc w:val="both"/>
      </w:pPr>
      <w:r>
        <w:t xml:space="preserve">(в ред. Постановлений Правительства Ивановской области от 04.12.2023 </w:t>
      </w:r>
      <w:hyperlink r:id="rId333" w:tooltip="Постановление Правительства Ивановской области от 04.12.2023 N 59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N 592-п</w:t>
        </w:r>
      </w:hyperlink>
      <w:r>
        <w:t xml:space="preserve">, от 04.04.2024 </w:t>
      </w:r>
      <w:hyperlink r:id="rId334" w:tooltip="Постановление Правительства Ивановской области от 04.04.2024 N 13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N 133-п</w:t>
        </w:r>
      </w:hyperlink>
      <w:r>
        <w:t>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3. Субсидии предоставляются бюджетам муниципальных образований Ивановской области при соблюдении следующих условий: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lastRenderedPageBreak/>
        <w:t>3.1. Наличие муниципальны</w:t>
      </w:r>
      <w:r>
        <w:t>х правовых актов, утверждающих перечень мероприятий, в целях софинансирования которых предоставляются субсидии, и сроки их реализации.</w:t>
      </w:r>
    </w:p>
    <w:p w:rsidR="005C7EED" w:rsidRDefault="002117E1">
      <w:pPr>
        <w:pStyle w:val="ConsPlusNormal0"/>
        <w:jc w:val="both"/>
      </w:pPr>
      <w:r>
        <w:t xml:space="preserve">(пп. 3.1 в ред. </w:t>
      </w:r>
      <w:hyperlink r:id="rId335" w:tooltip="Постановление Правительства Ивановской области от 01.04.2019 N 11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01.04.2019 N 113-п)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3.2. Заключение органом местного самоуправления муниципального образования Ивановской области соглашения с Департаментом культуры Ивановской области (далее - </w:t>
      </w:r>
      <w:r>
        <w:t>Департамент) о предоставлении субсидий (далее - Соглашение).</w:t>
      </w:r>
    </w:p>
    <w:p w:rsidR="005C7EED" w:rsidRDefault="002117E1">
      <w:pPr>
        <w:pStyle w:val="ConsPlusNormal0"/>
        <w:jc w:val="both"/>
      </w:pPr>
      <w:r>
        <w:t xml:space="preserve">(в ред. Постановлений Правительства Ивановской области от 15.06.2020 </w:t>
      </w:r>
      <w:hyperlink r:id="rId336" w:tooltip="Постановление Правительства Ивановской области от 15.06.2020 N 28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N 282-п</w:t>
        </w:r>
      </w:hyperlink>
      <w:r>
        <w:t xml:space="preserve">, от 04.04.2024 </w:t>
      </w:r>
      <w:hyperlink r:id="rId337" w:tooltip="Постановление Правительства Ивановской области от 04.04.2024 N 13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N 133-п</w:t>
        </w:r>
      </w:hyperlink>
      <w:r>
        <w:t>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3.3. Утратил силу. - </w:t>
      </w:r>
      <w:hyperlink r:id="rId338" w:tooltip="Постановление Правительства Ивановской области от 01.04.2019 N 11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Постановление</w:t>
        </w:r>
      </w:hyperlink>
      <w:r>
        <w:t xml:space="preserve"> Правительства Ивановской области от 01.04.2019 N 113-п.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3.4. Утратил силу. - </w:t>
      </w:r>
      <w:hyperlink r:id="rId339" w:tooltip="Постановление Правительства Ивановской области от 04.12.2023 N 59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Постановление</w:t>
        </w:r>
      </w:hyperlink>
      <w:r>
        <w:t xml:space="preserve"> Правительства Ивановской области от 04.12.2023 N 592-п.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3.5. Утратил силу. - </w:t>
      </w:r>
      <w:hyperlink r:id="rId340" w:tooltip="Постановление Правительства Ивановской области от 01.04.2019 N 11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Постановление</w:t>
        </w:r>
      </w:hyperlink>
      <w:r>
        <w:t xml:space="preserve"> Правительства Ивановской области от 01.04.2019 N 113-п.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3.6. Утратил силу. - </w:t>
      </w:r>
      <w:hyperlink r:id="rId341" w:tooltip="Постановление Правительства Ивановской области от 15.06.2020 N 28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Постановление</w:t>
        </w:r>
      </w:hyperlink>
      <w:r>
        <w:t xml:space="preserve"> Правительства Ивановской области от 15.06.2020 N 282-п.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3.7. Осуществление полномочий по определению поставщиков (подрядчиков, исполнителей) Де</w:t>
      </w:r>
      <w:r>
        <w:t xml:space="preserve">партаментом конкурсов и аукционов Ивановской области в случаях осуществления муниципальными заказчиками, муниципальными бюджетными учреждениями и (или) уполномоченными органами, уполномоченными учреждениями, полномочия которых определены решениями органов </w:t>
      </w:r>
      <w:r>
        <w:t xml:space="preserve">местного самоуправления, закупок товаров, работ, услуг путем проведения конкурсов и аукционов в соответствии с Федеральным </w:t>
      </w:r>
      <w:hyperlink r:id="rId342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законом</w:t>
        </w:r>
      </w:hyperlink>
      <w:r>
        <w:t xml:space="preserve"> от 05.04.2013 N 44-ФЗ "О контрактной системе в сфере закупок товаров, работ, услуг дл</w:t>
      </w:r>
      <w:r>
        <w:t>я обеспечения государственных и муниципальных нужд".</w:t>
      </w:r>
    </w:p>
    <w:p w:rsidR="005C7EED" w:rsidRDefault="002117E1">
      <w:pPr>
        <w:pStyle w:val="ConsPlusNormal0"/>
        <w:jc w:val="both"/>
      </w:pPr>
      <w:r>
        <w:t xml:space="preserve">(пп. 3.7 в ред. </w:t>
      </w:r>
      <w:hyperlink r:id="rId343" w:tooltip="Постановление Правительства Ивановской области от 04.12.2023 N 59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04.1</w:t>
      </w:r>
      <w:r>
        <w:t>2.2023 N 592-п)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4. Форма и содержание Соглашения, а также процедура его заключения должны обеспечивать выполнение условий, установленных нормативными правовыми актами Правительства Российской Федерации, регламентирующими общие требования к предоставлению и</w:t>
      </w:r>
      <w:r>
        <w:t xml:space="preserve"> распределению субсидий из федерального бюджета бюджетам субъектов Российской Федерации. Соглашение содержит следующие положения: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344" w:tooltip="Постановление Правительства Ивановской области от 20.01.2022 N 7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ск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20.01.2022 N 7-п)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размер предоставляемой субсидии, порядок, условия, сроки (при наличии - график) ее перечисления бюджету муниципального образования Ивановской области, а также объем бюджетны</w:t>
      </w:r>
      <w:r>
        <w:t>х ассигнований бюджета муниципального образования Ивановской области на исполнение соответствующих расходных обязательств;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345" w:tooltip="Постановление Правительства Ивановской области от 27.01.2021 N 6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ск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27.01.2021 N 6-п)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значения результатов использования субсидии и обязательства муниципального образования Ивановской области по их достижению;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lastRenderedPageBreak/>
        <w:t>реквизиты муниципального правового акта, устанавливающег</w:t>
      </w:r>
      <w:r>
        <w:t>о расходное обязательство муниципального образования Ивановской области, в целях софинансирования которого предоставляется субсидия;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сроки и порядок представления отчетности об осуществлении расходов местных бюджетов, в целях софинансирования которых предо</w:t>
      </w:r>
      <w:r>
        <w:t>ставляется субсидия, а также о достижении значений результатов использования субсидии;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обязательства муниципального образования Ивановской области по согласованию с Департаментом муниципальных программ, софинансируемых за счет средств областного бюджета, и</w:t>
      </w:r>
      <w:r>
        <w:t xml:space="preserve"> внесения в них изменений, которые влекут изменение объемов финансирования и (или) показателей результативности муниципальных программ и (или) изменение состава мероприятий указанных программ, на которые предоставляется субсидия;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обязательства муниципально</w:t>
      </w:r>
      <w:r>
        <w:t xml:space="preserve">го образования Ивановской области по возврату средств в областной бюджет в соответствии с </w:t>
      </w:r>
      <w:hyperlink r:id="rId346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пунктом 12</w:t>
        </w:r>
      </w:hyperlink>
      <w:r>
        <w:t xml:space="preserve"> Правил формирования, п</w:t>
      </w:r>
      <w:r>
        <w:t>редоставления и распределения субсидий из областного бюджета бюджетам муниципальных образований Ивановской области, утвержденных постановлением Правительства Ивановской области от 23.03.2016 N 65-п (далее - Правила);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порядок осуществления контроля за выпол</w:t>
      </w:r>
      <w:r>
        <w:t>нением муниципальным образованием Ивановской области обязательств, предусмотренных Соглашением;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ответственность сторон за нарушение условий Соглашения;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условие о вступлении в силу Соглашения;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уровень софинансирования, выраженный в процентах от объема бюджетных ассигнований на исполнение расходного обязательства муниципального образования Ивановской области, предусмотренных в бюджете муниципального образования Ивановской области, в целях софинан</w:t>
      </w:r>
      <w:r>
        <w:t>сирования которого предоставляется субсидия.</w:t>
      </w:r>
    </w:p>
    <w:p w:rsidR="005C7EED" w:rsidRDefault="002117E1">
      <w:pPr>
        <w:pStyle w:val="ConsPlusNormal0"/>
        <w:jc w:val="both"/>
      </w:pPr>
      <w:r>
        <w:t xml:space="preserve">(в ред. Постановлений Правительства Ивановской области от 27.01.2021 </w:t>
      </w:r>
      <w:hyperlink r:id="rId347" w:tooltip="Постановление Правительства Ивановской области от 27.01.2021 N 6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ск">
        <w:r>
          <w:rPr>
            <w:color w:val="0000FF"/>
          </w:rPr>
          <w:t>N 6-п</w:t>
        </w:r>
      </w:hyperlink>
      <w:r>
        <w:t>, от</w:t>
      </w:r>
      <w:r>
        <w:t xml:space="preserve"> 04.12.2023 </w:t>
      </w:r>
      <w:hyperlink r:id="rId348" w:tooltip="Постановление Правительства Ивановской области от 04.12.2023 N 59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N 592-п</w:t>
        </w:r>
      </w:hyperlink>
      <w:r>
        <w:t>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Соглашение заключается на срок, который не может быть менее срока, на который в установленном порядке </w:t>
      </w:r>
      <w:r>
        <w:t>утверждено распределение субсидии соответствующему муниципальному образованию Ивановской области.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Соглашение заключается в срок, установленный нормативными правовыми актами Правительства Российской Федерации, регламентирующими общие требования к предоставл</w:t>
      </w:r>
      <w:r>
        <w:t>ению и распределению субсидий из федерального бюджета бюджетам субъектов Российской Федерации.</w:t>
      </w:r>
    </w:p>
    <w:p w:rsidR="005C7EED" w:rsidRDefault="002117E1">
      <w:pPr>
        <w:pStyle w:val="ConsPlusNormal0"/>
        <w:jc w:val="both"/>
      </w:pPr>
      <w:r>
        <w:t xml:space="preserve">(абзац введен </w:t>
      </w:r>
      <w:hyperlink r:id="rId349" w:tooltip="Постановление Правительства Ивановской области от 20.01.2022 N 7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ск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20.01.2022 N 7-п)</w:t>
      </w:r>
    </w:p>
    <w:p w:rsidR="005C7EED" w:rsidRDefault="002117E1">
      <w:pPr>
        <w:pStyle w:val="ConsPlusNormal0"/>
        <w:jc w:val="both"/>
      </w:pPr>
      <w:r>
        <w:t xml:space="preserve">(п. 4 в ред. </w:t>
      </w:r>
      <w:hyperlink r:id="rId350" w:tooltip="Постановление Правительства Ивановской области от 15.06.2020 N 28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15.06.2020 N 282-п)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4.1. Определение и установление предельного уровня софинансирования (в процентах) объема расходного обязательства муниципального образования Ивановской области осуществляется в соответствии с </w:t>
      </w:r>
      <w:hyperlink r:id="rId351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пунктом 5.1</w:t>
        </w:r>
      </w:hyperlink>
      <w:r>
        <w:t xml:space="preserve"> Правил.</w:t>
      </w:r>
    </w:p>
    <w:p w:rsidR="005C7EED" w:rsidRDefault="002117E1">
      <w:pPr>
        <w:pStyle w:val="ConsPlusNormal0"/>
        <w:jc w:val="both"/>
      </w:pPr>
      <w:r>
        <w:lastRenderedPageBreak/>
        <w:t xml:space="preserve">(в ред. </w:t>
      </w:r>
      <w:hyperlink r:id="rId352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Абзацы второй - четвертый исключены. - </w:t>
      </w:r>
      <w:hyperlink r:id="rId353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Постановление</w:t>
        </w:r>
      </w:hyperlink>
      <w:r>
        <w:t xml:space="preserve"> Правительства Ивановской области от 05.02.2026 N 31-п.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Соглашении, заключенном на срок, на который в установленном порядке утверждено распределение субсидий между муниципальными образованиями Ивановской области, доля расходо</w:t>
      </w:r>
      <w:r>
        <w:t>в областного бюджета в финансовом обеспечении соответствующих расходных обязательств (уровень софинансирования расходного обязательства муниципального образования Ивановской области за счет субсидии из областного бюджета) определяется на дату заключения Со</w:t>
      </w:r>
      <w:r>
        <w:t>глашения и остается неизменной в течение срока действия Соглашения.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случае направления дополнительных средств местных бюджетов на финансовое обеспечение расходного обязательства муниципального образования Ивановской области, в целях софинансирования кото</w:t>
      </w:r>
      <w:r>
        <w:t>рого предоставляется субсидия, для достижения значений результатов использования субсидии органами местного самоуправления муниципальных образований Ивановской области, общий объем бюджетных ассигнований, размер субсидии и уровень софинансирования расходно</w:t>
      </w:r>
      <w:r>
        <w:t>го обязательства муниципального образования Ивановской области за счет субсидии из областного бюджета, указанные в соглашении, не подлежат изменению.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Объем бюджетных ассигнований местного бюджета на финансовое обеспечение расходного обязательства, в целях </w:t>
      </w:r>
      <w:r>
        <w:t>софинансирования которого предоставляется субсидия, утверждается решением представительного органа местного самоуправления муниципального образования Ивановской области о бюджете (сводной бюджетной росписью местного бюджета) исходя из необходимости достиже</w:t>
      </w:r>
      <w:r>
        <w:t>ния установленных соглашением о предоставлении субсидии значений результатов использования субсидии.</w:t>
      </w:r>
    </w:p>
    <w:p w:rsidR="005C7EED" w:rsidRDefault="002117E1">
      <w:pPr>
        <w:pStyle w:val="ConsPlusNormal0"/>
        <w:jc w:val="both"/>
      </w:pPr>
      <w:r>
        <w:t xml:space="preserve">(п. 4.1 введен </w:t>
      </w:r>
      <w:hyperlink r:id="rId354" w:tooltip="Постановление Правительства Ивановской области от 04.12.2023 N 59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</w:t>
        </w:r>
        <w:r>
          <w:rPr>
            <w:color w:val="0000FF"/>
          </w:rPr>
          <w:t>влением</w:t>
        </w:r>
      </w:hyperlink>
      <w:r>
        <w:t xml:space="preserve"> Правительства Ивановской области от 04.12.2023 N 592-п)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5. Внесение в Соглашение изменений, предусматривающих ухудшение значений результатов использования субсидии, а также увеличение сроков реализации предусмотренных Соглашением мероприятий, не до</w:t>
      </w:r>
      <w:r>
        <w:t>пускается, за исключением случаев, если выполнение условий предоставления субсидии оказалось невозможным вследствие обстоятельств непреодолимой силы, изменения значений целевых показателей и индикаторов государственных программ Российской Федерации и Ивано</w:t>
      </w:r>
      <w:r>
        <w:t>вской области, а также в случае сокращения размера субсидии.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355" w:tooltip="Постановление Правительства Ивановской области от 15.06.2020 N 28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15.0</w:t>
      </w:r>
      <w:r>
        <w:t>6.2020 N 282-п)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6. Оценка эффективности использования субсидий муниципальными образованиями Ивановской области осуществляется Департаментом по итогам финансового года путем сравнения фактически достигнутого значения результата использования субсидии и уста</w:t>
      </w:r>
      <w:r>
        <w:t xml:space="preserve">новленного Соглашением планового значения результата использования субсидии, указанного в </w:t>
      </w:r>
      <w:hyperlink w:anchor="P668" w:tooltip="Результатом использования субсидии является количество муниципальных учреждений культурно-досугового типа в населенных пунктах с числом жителей до 50 тыс. человек, в том числе их филиалов, которыми реализованы мероприятия по развитию и укреплению материально-т">
        <w:r>
          <w:rPr>
            <w:color w:val="0000FF"/>
          </w:rPr>
          <w:t>абзаце втором</w:t>
        </w:r>
      </w:hyperlink>
      <w:r>
        <w:t xml:space="preserve"> настоящего пункта.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25" w:name="P668"/>
      <w:bookmarkEnd w:id="25"/>
      <w:r>
        <w:t>Результатом использования субсидии является количество муниципальных учреждений культурно-досуго</w:t>
      </w:r>
      <w:r>
        <w:t>вого типа в населенных пунктах с числом жителей до 50 тыс. человек, в том числе их филиалов, которыми реализованы мероприятия по развитию и укреплению материально-технической базы домов культуры (единиц).</w:t>
      </w:r>
    </w:p>
    <w:p w:rsidR="005C7EED" w:rsidRDefault="002117E1">
      <w:pPr>
        <w:pStyle w:val="ConsPlusNormal0"/>
        <w:jc w:val="both"/>
      </w:pPr>
      <w:r>
        <w:t xml:space="preserve">(п. 6 в ред. </w:t>
      </w:r>
      <w:hyperlink r:id="rId356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03.02.2025 N 32-п)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26" w:name="P670"/>
      <w:bookmarkEnd w:id="26"/>
      <w:r>
        <w:lastRenderedPageBreak/>
        <w:t>7. Субсидия предоставляется по результатам конкурсного отбора муниципальных образований Иван</w:t>
      </w:r>
      <w:r>
        <w:t>овской области (далее - отбор) на основании заявок муниципальных образований Ивановской области на предоставление субсидий (далее - Заявка).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Отбор осуществляет рабочая группа Департамента, состав и порядок деятельности которой утверждается распоряжением Де</w:t>
      </w:r>
      <w:r>
        <w:t>партамента (далее - рабочая группа Департамента), в соответствии со следующими критериями: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а) для модернизации материально-технической базы домов культуры: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наличие муниципальных программ, предусматривающих проведение указанных мероприятий;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рост числа участ</w:t>
      </w:r>
      <w:r>
        <w:t>ников мероприятий в домах культуры;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наличие отремонтированных зданий домов культуры;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штат, укомплектованный специалистами культурно-досуговой деятельности;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б) для выполнения ремонтных работ (текущий ремонт):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наличие проектно-сметной документации на проведение ремонтных работ (текущий ремонт);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357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</w:t>
      </w:r>
      <w:r>
        <w:t>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наличие муниципальных программ, предусматривающих проведение указанных мероприятий;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рост числа участников мероприятий в домах культуры;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штат, укомплектованный специалистами культурно-досуговой деятельности.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Уведомление о проведении отбора в письменном виде направляется Департаментом в адрес муниципальных образований Ивановской области не позднее 10 дней до дня начала отбора.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Заявки направляются в Департамент в сроки и по форме, установленные в уведомлении о п</w:t>
      </w:r>
      <w:r>
        <w:t>роведении отбора. К Заявке должны быть приложены: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а) копии утвержденной сметной документации на проведение ремонтных работ (текущий ремонт);</w:t>
      </w:r>
    </w:p>
    <w:p w:rsidR="005C7EED" w:rsidRDefault="002117E1">
      <w:pPr>
        <w:pStyle w:val="ConsPlusNormal0"/>
        <w:jc w:val="both"/>
      </w:pPr>
      <w:r>
        <w:t xml:space="preserve">(пп. "а" в ред. </w:t>
      </w:r>
      <w:hyperlink r:id="rId358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б) обоснование начальной (максимальной) цены контракта, цены контракта, заключаемого с единственным поставщиком (подрядчиком, исполнителем), на укреплени</w:t>
      </w:r>
      <w:r>
        <w:t xml:space="preserve">е материально-технической базы домов культуры, рассчитанное в соответствии со </w:t>
      </w:r>
      <w:hyperlink r:id="rId359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статьей 22</w:t>
        </w:r>
      </w:hyperlink>
      <w:r>
        <w:t xml:space="preserve"> Федерального закона от 05.04.2013 N 44-ФЗ "О контрактной системе в сфере закупок товаров, работ, услуг для о</w:t>
      </w:r>
      <w:r>
        <w:t>беспечения государственных и муниципальных нужд";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в) пояснительная записка, составленная в произвольной форме, с обоснованием необходимости включения конкретных объектов, включенных в перечень мероприятий, в целях </w:t>
      </w:r>
      <w:r>
        <w:lastRenderedPageBreak/>
        <w:t>софинансирования которых предоставляется с</w:t>
      </w:r>
      <w:r>
        <w:t>убсидия, в мероприятия муниципальной программы.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Ответственность за достоверность представляемых документов, указанных в настоящем пункте, возлагается на органы местного самоуправления муниципальных образований Ивановской области.</w:t>
      </w:r>
    </w:p>
    <w:p w:rsidR="005C7EED" w:rsidRDefault="002117E1">
      <w:pPr>
        <w:pStyle w:val="ConsPlusNormal0"/>
        <w:jc w:val="both"/>
      </w:pPr>
      <w:r>
        <w:t xml:space="preserve">(п. 7 в ред. </w:t>
      </w:r>
      <w:hyperlink r:id="rId360" w:tooltip="Постановление Правительства Ивановской области от 04.12.2023 N 59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04.12.2023 N 592-п)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8. Рейтинговый отбор муниципальных образований Ивановской области </w:t>
      </w:r>
      <w:r>
        <w:t xml:space="preserve">по критериям, указанным в </w:t>
      </w:r>
      <w:hyperlink w:anchor="P670" w:tooltip="7. Субсидия предоставляется по результатам конкурсного отбора муниципальных образований Ивановской области (далее - отбор) на основании заявок муниципальных образований Ивановской области на предоставление субсидий (далее - Заявка).">
        <w:r>
          <w:rPr>
            <w:color w:val="0000FF"/>
          </w:rPr>
          <w:t>пункте 7</w:t>
        </w:r>
      </w:hyperlink>
      <w:r>
        <w:t xml:space="preserve"> настоящего Порядка, для предоставления субсидий осуществляет рабочая группа Департамента с привлечением независимых экспертов в диапазонах оценки, указанных в нижеследующих таблицах.</w:t>
      </w:r>
    </w:p>
    <w:p w:rsidR="005C7EED" w:rsidRDefault="005C7EED">
      <w:pPr>
        <w:pStyle w:val="ConsPlusNormal0"/>
        <w:jc w:val="center"/>
      </w:pPr>
    </w:p>
    <w:p w:rsidR="005C7EED" w:rsidRDefault="002117E1">
      <w:pPr>
        <w:pStyle w:val="ConsPlusNormal0"/>
        <w:jc w:val="center"/>
      </w:pPr>
      <w:r>
        <w:t>Критерии оценки муниципальны</w:t>
      </w:r>
      <w:r>
        <w:t>х образований</w:t>
      </w:r>
    </w:p>
    <w:p w:rsidR="005C7EED" w:rsidRDefault="002117E1">
      <w:pPr>
        <w:pStyle w:val="ConsPlusNormal0"/>
        <w:jc w:val="center"/>
      </w:pPr>
      <w:r>
        <w:t>Ивановской области для предоставления субсидии</w:t>
      </w:r>
    </w:p>
    <w:p w:rsidR="005C7EED" w:rsidRDefault="002117E1">
      <w:pPr>
        <w:pStyle w:val="ConsPlusNormal0"/>
        <w:jc w:val="center"/>
      </w:pPr>
      <w:r>
        <w:t>на обеспечение развития и укрепления</w:t>
      </w:r>
    </w:p>
    <w:p w:rsidR="005C7EED" w:rsidRDefault="002117E1">
      <w:pPr>
        <w:pStyle w:val="ConsPlusNormal0"/>
        <w:jc w:val="center"/>
      </w:pPr>
      <w:r>
        <w:t>материально-технической базы муниципальных домов</w:t>
      </w:r>
    </w:p>
    <w:p w:rsidR="005C7EED" w:rsidRDefault="002117E1">
      <w:pPr>
        <w:pStyle w:val="ConsPlusNormal0"/>
        <w:jc w:val="center"/>
      </w:pPr>
      <w:r>
        <w:t>культуры в части модернизации материально-технической</w:t>
      </w:r>
    </w:p>
    <w:p w:rsidR="005C7EED" w:rsidRDefault="002117E1">
      <w:pPr>
        <w:pStyle w:val="ConsPlusNormal0"/>
        <w:jc w:val="center"/>
      </w:pPr>
      <w:r>
        <w:t>базы домов культуры</w:t>
      </w:r>
    </w:p>
    <w:p w:rsidR="005C7EED" w:rsidRDefault="005C7EED">
      <w:pPr>
        <w:pStyle w:val="ConsPlusNormal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3798"/>
        <w:gridCol w:w="4705"/>
      </w:tblGrid>
      <w:tr w:rsidR="005C7EED">
        <w:tc>
          <w:tcPr>
            <w:tcW w:w="566" w:type="dxa"/>
          </w:tcPr>
          <w:p w:rsidR="005C7EED" w:rsidRDefault="002117E1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798" w:type="dxa"/>
          </w:tcPr>
          <w:p w:rsidR="005C7EED" w:rsidRDefault="002117E1">
            <w:pPr>
              <w:pStyle w:val="ConsPlusNormal0"/>
              <w:jc w:val="center"/>
            </w:pPr>
            <w:r>
              <w:t>Критерий</w:t>
            </w:r>
          </w:p>
        </w:tc>
        <w:tc>
          <w:tcPr>
            <w:tcW w:w="4705" w:type="dxa"/>
          </w:tcPr>
          <w:p w:rsidR="005C7EED" w:rsidRDefault="002117E1">
            <w:pPr>
              <w:pStyle w:val="ConsPlusNormal0"/>
              <w:jc w:val="center"/>
            </w:pPr>
            <w:r>
              <w:t>Диапазон оценки в баллах</w:t>
            </w:r>
          </w:p>
        </w:tc>
      </w:tr>
      <w:tr w:rsidR="005C7EED">
        <w:tc>
          <w:tcPr>
            <w:tcW w:w="566" w:type="dxa"/>
          </w:tcPr>
          <w:p w:rsidR="005C7EED" w:rsidRDefault="002117E1">
            <w:pPr>
              <w:pStyle w:val="ConsPlusNormal0"/>
              <w:jc w:val="both"/>
            </w:pPr>
            <w:r>
              <w:t>1.</w:t>
            </w:r>
          </w:p>
        </w:tc>
        <w:tc>
          <w:tcPr>
            <w:tcW w:w="3798" w:type="dxa"/>
          </w:tcPr>
          <w:p w:rsidR="005C7EED" w:rsidRDefault="002117E1">
            <w:pPr>
              <w:pStyle w:val="ConsPlusNormal0"/>
              <w:jc w:val="both"/>
            </w:pPr>
            <w:r>
              <w:t>Наличие муниципальных программ, предусматривающих мероприятия по модернизации материально-технической базы домов культуры</w:t>
            </w:r>
          </w:p>
        </w:tc>
        <w:tc>
          <w:tcPr>
            <w:tcW w:w="4705" w:type="dxa"/>
          </w:tcPr>
          <w:p w:rsidR="005C7EED" w:rsidRDefault="002117E1">
            <w:pPr>
              <w:pStyle w:val="ConsPlusNormal0"/>
              <w:jc w:val="both"/>
            </w:pPr>
            <w:r>
              <w:t>0 - отсутствие муниципальной программы, предусматривающей мероприятия по модернизации материально-техниче</w:t>
            </w:r>
            <w:r>
              <w:t>ской базы домов культуры;</w:t>
            </w:r>
          </w:p>
          <w:p w:rsidR="005C7EED" w:rsidRDefault="002117E1">
            <w:pPr>
              <w:pStyle w:val="ConsPlusNormal0"/>
              <w:jc w:val="both"/>
            </w:pPr>
            <w:r>
              <w:t>10 - наличие муниципальной программы, предусматривающей мероприятия по модернизации материально-технической базы домов культуры</w:t>
            </w:r>
          </w:p>
        </w:tc>
      </w:tr>
      <w:tr w:rsidR="005C7EED">
        <w:tc>
          <w:tcPr>
            <w:tcW w:w="566" w:type="dxa"/>
          </w:tcPr>
          <w:p w:rsidR="005C7EED" w:rsidRDefault="002117E1">
            <w:pPr>
              <w:pStyle w:val="ConsPlusNormal0"/>
              <w:jc w:val="both"/>
            </w:pPr>
            <w:r>
              <w:t>2.</w:t>
            </w:r>
          </w:p>
        </w:tc>
        <w:tc>
          <w:tcPr>
            <w:tcW w:w="3798" w:type="dxa"/>
          </w:tcPr>
          <w:p w:rsidR="005C7EED" w:rsidRDefault="002117E1">
            <w:pPr>
              <w:pStyle w:val="ConsPlusNormal0"/>
              <w:jc w:val="both"/>
            </w:pPr>
            <w:r>
              <w:t>Рост числа участников мероприятий в домах культуры</w:t>
            </w:r>
          </w:p>
        </w:tc>
        <w:tc>
          <w:tcPr>
            <w:tcW w:w="4705" w:type="dxa"/>
          </w:tcPr>
          <w:p w:rsidR="005C7EED" w:rsidRDefault="002117E1">
            <w:pPr>
              <w:pStyle w:val="ConsPlusNormal0"/>
              <w:jc w:val="both"/>
            </w:pPr>
            <w:r>
              <w:t>0 - отсутствие роста числа участников мероприят</w:t>
            </w:r>
            <w:r>
              <w:t>ий в домах культуры;</w:t>
            </w:r>
          </w:p>
          <w:p w:rsidR="005C7EED" w:rsidRDefault="002117E1">
            <w:pPr>
              <w:pStyle w:val="ConsPlusNormal0"/>
              <w:jc w:val="both"/>
            </w:pPr>
            <w:r>
              <w:t>от 1 до 5 - рост числа участников мероприятий в домах культуры до 50 человек в год;</w:t>
            </w:r>
          </w:p>
          <w:p w:rsidR="005C7EED" w:rsidRDefault="002117E1">
            <w:pPr>
              <w:pStyle w:val="ConsPlusNormal0"/>
              <w:jc w:val="both"/>
            </w:pPr>
            <w:r>
              <w:t>от 5 до 10 - рост числа участников мероприятий в домах культуры свыше 300 человек в год</w:t>
            </w:r>
          </w:p>
        </w:tc>
      </w:tr>
      <w:tr w:rsidR="005C7EED">
        <w:tc>
          <w:tcPr>
            <w:tcW w:w="566" w:type="dxa"/>
          </w:tcPr>
          <w:p w:rsidR="005C7EED" w:rsidRDefault="002117E1">
            <w:pPr>
              <w:pStyle w:val="ConsPlusNormal0"/>
              <w:jc w:val="both"/>
            </w:pPr>
            <w:r>
              <w:t>3.</w:t>
            </w:r>
          </w:p>
        </w:tc>
        <w:tc>
          <w:tcPr>
            <w:tcW w:w="3798" w:type="dxa"/>
          </w:tcPr>
          <w:p w:rsidR="005C7EED" w:rsidRDefault="002117E1">
            <w:pPr>
              <w:pStyle w:val="ConsPlusNormal0"/>
              <w:jc w:val="both"/>
            </w:pPr>
            <w:r>
              <w:t>Наличие отремонтированных зданий домов культуры</w:t>
            </w:r>
          </w:p>
        </w:tc>
        <w:tc>
          <w:tcPr>
            <w:tcW w:w="4705" w:type="dxa"/>
          </w:tcPr>
          <w:p w:rsidR="005C7EED" w:rsidRDefault="002117E1">
            <w:pPr>
              <w:pStyle w:val="ConsPlusNormal0"/>
              <w:jc w:val="both"/>
            </w:pPr>
            <w:r>
              <w:t>0 - отсутст</w:t>
            </w:r>
            <w:r>
              <w:t>вие отремонтированных зданий домов культуры;</w:t>
            </w:r>
          </w:p>
          <w:p w:rsidR="005C7EED" w:rsidRDefault="002117E1">
            <w:pPr>
              <w:pStyle w:val="ConsPlusNormal0"/>
              <w:jc w:val="both"/>
            </w:pPr>
            <w:r>
              <w:t>от 1 до 5 - наличие 1 отремонтированного здания дома культуры;</w:t>
            </w:r>
          </w:p>
          <w:p w:rsidR="005C7EED" w:rsidRDefault="002117E1">
            <w:pPr>
              <w:pStyle w:val="ConsPlusNormal0"/>
              <w:jc w:val="both"/>
            </w:pPr>
            <w:r>
              <w:t>от 5 до 10 - наличие 2 и больше отремонтированных зданий домов культуры</w:t>
            </w:r>
          </w:p>
        </w:tc>
      </w:tr>
      <w:tr w:rsidR="005C7EED">
        <w:tc>
          <w:tcPr>
            <w:tcW w:w="566" w:type="dxa"/>
          </w:tcPr>
          <w:p w:rsidR="005C7EED" w:rsidRDefault="002117E1">
            <w:pPr>
              <w:pStyle w:val="ConsPlusNormal0"/>
              <w:jc w:val="both"/>
            </w:pPr>
            <w:r>
              <w:lastRenderedPageBreak/>
              <w:t>4.</w:t>
            </w:r>
          </w:p>
        </w:tc>
        <w:tc>
          <w:tcPr>
            <w:tcW w:w="3798" w:type="dxa"/>
          </w:tcPr>
          <w:p w:rsidR="005C7EED" w:rsidRDefault="002117E1">
            <w:pPr>
              <w:pStyle w:val="ConsPlusNormal0"/>
              <w:jc w:val="both"/>
            </w:pPr>
            <w:r>
              <w:t>Укомплектованный штат специалистами культурно-досуговой деятельности</w:t>
            </w:r>
          </w:p>
        </w:tc>
        <w:tc>
          <w:tcPr>
            <w:tcW w:w="4705" w:type="dxa"/>
          </w:tcPr>
          <w:p w:rsidR="005C7EED" w:rsidRDefault="002117E1">
            <w:pPr>
              <w:pStyle w:val="ConsPlusNormal0"/>
              <w:jc w:val="both"/>
            </w:pPr>
            <w:r>
              <w:t>0 - штат специалистов культурно-досуговой деятельности укомплектован на 50%;</w:t>
            </w:r>
          </w:p>
          <w:p w:rsidR="005C7EED" w:rsidRDefault="002117E1">
            <w:pPr>
              <w:pStyle w:val="ConsPlusNormal0"/>
              <w:jc w:val="both"/>
            </w:pPr>
            <w:r>
              <w:t>от 1 до 5 - штат специалистов культурно-досуговой деятельности укомплектован на 75%;</w:t>
            </w:r>
          </w:p>
          <w:p w:rsidR="005C7EED" w:rsidRDefault="002117E1">
            <w:pPr>
              <w:pStyle w:val="ConsPlusNormal0"/>
              <w:jc w:val="both"/>
            </w:pPr>
            <w:r>
              <w:t>от 5 до 10 - штат специалистов культурно-досуговой деятельности укомплектован на 100%</w:t>
            </w:r>
          </w:p>
        </w:tc>
      </w:tr>
    </w:tbl>
    <w:p w:rsidR="005C7EED" w:rsidRDefault="005C7EED">
      <w:pPr>
        <w:pStyle w:val="ConsPlusNormal0"/>
      </w:pPr>
    </w:p>
    <w:p w:rsidR="005C7EED" w:rsidRDefault="002117E1">
      <w:pPr>
        <w:pStyle w:val="ConsPlusNormal0"/>
        <w:jc w:val="center"/>
      </w:pPr>
      <w:r>
        <w:t>Критерии оценки муниципальных образований</w:t>
      </w:r>
    </w:p>
    <w:p w:rsidR="005C7EED" w:rsidRDefault="002117E1">
      <w:pPr>
        <w:pStyle w:val="ConsPlusNormal0"/>
        <w:jc w:val="center"/>
      </w:pPr>
      <w:r>
        <w:t>Ивановской области для предоставления субсидии</w:t>
      </w:r>
    </w:p>
    <w:p w:rsidR="005C7EED" w:rsidRDefault="002117E1">
      <w:pPr>
        <w:pStyle w:val="ConsPlusNormal0"/>
        <w:jc w:val="center"/>
      </w:pPr>
      <w:r>
        <w:t>на обеспечение развития и укрепления материально-технической</w:t>
      </w:r>
    </w:p>
    <w:p w:rsidR="005C7EED" w:rsidRDefault="002117E1">
      <w:pPr>
        <w:pStyle w:val="ConsPlusNormal0"/>
        <w:jc w:val="center"/>
      </w:pPr>
      <w:r>
        <w:t>базы муниципальных домов культуры в части выполнения</w:t>
      </w:r>
    </w:p>
    <w:p w:rsidR="005C7EED" w:rsidRDefault="002117E1">
      <w:pPr>
        <w:pStyle w:val="ConsPlusNormal0"/>
        <w:jc w:val="center"/>
      </w:pPr>
      <w:r>
        <w:t>ремонтных работ (текущего ремонта) домов культуры</w:t>
      </w:r>
    </w:p>
    <w:p w:rsidR="005C7EED" w:rsidRDefault="005C7EED">
      <w:pPr>
        <w:pStyle w:val="ConsPlusNormal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3798"/>
        <w:gridCol w:w="4705"/>
      </w:tblGrid>
      <w:tr w:rsidR="005C7EED">
        <w:tc>
          <w:tcPr>
            <w:tcW w:w="566" w:type="dxa"/>
          </w:tcPr>
          <w:p w:rsidR="005C7EED" w:rsidRDefault="002117E1">
            <w:pPr>
              <w:pStyle w:val="ConsPlusNormal0"/>
              <w:jc w:val="center"/>
            </w:pPr>
            <w:r>
              <w:t xml:space="preserve">N </w:t>
            </w:r>
            <w:r>
              <w:t>п/п</w:t>
            </w:r>
          </w:p>
        </w:tc>
        <w:tc>
          <w:tcPr>
            <w:tcW w:w="3798" w:type="dxa"/>
          </w:tcPr>
          <w:p w:rsidR="005C7EED" w:rsidRDefault="002117E1">
            <w:pPr>
              <w:pStyle w:val="ConsPlusNormal0"/>
              <w:jc w:val="center"/>
            </w:pPr>
            <w:r>
              <w:t>Критерий</w:t>
            </w:r>
          </w:p>
        </w:tc>
        <w:tc>
          <w:tcPr>
            <w:tcW w:w="4705" w:type="dxa"/>
          </w:tcPr>
          <w:p w:rsidR="005C7EED" w:rsidRDefault="002117E1">
            <w:pPr>
              <w:pStyle w:val="ConsPlusNormal0"/>
              <w:jc w:val="center"/>
            </w:pPr>
            <w:r>
              <w:t>Диапазон оценки в баллах</w:t>
            </w:r>
          </w:p>
        </w:tc>
      </w:tr>
      <w:tr w:rsidR="005C7EED">
        <w:tc>
          <w:tcPr>
            <w:tcW w:w="566" w:type="dxa"/>
          </w:tcPr>
          <w:p w:rsidR="005C7EED" w:rsidRDefault="002117E1">
            <w:pPr>
              <w:pStyle w:val="ConsPlusNormal0"/>
            </w:pPr>
            <w:r>
              <w:t>1.</w:t>
            </w:r>
          </w:p>
        </w:tc>
        <w:tc>
          <w:tcPr>
            <w:tcW w:w="3798" w:type="dxa"/>
          </w:tcPr>
          <w:p w:rsidR="005C7EED" w:rsidRDefault="002117E1">
            <w:pPr>
              <w:pStyle w:val="ConsPlusNormal0"/>
              <w:jc w:val="both"/>
            </w:pPr>
            <w:r>
              <w:t>Наличие проектно-сметной документации на текущий ремонт домов культуры с положительным заключением государственной экспертизы</w:t>
            </w:r>
          </w:p>
        </w:tc>
        <w:tc>
          <w:tcPr>
            <w:tcW w:w="4705" w:type="dxa"/>
          </w:tcPr>
          <w:p w:rsidR="005C7EED" w:rsidRDefault="002117E1">
            <w:pPr>
              <w:pStyle w:val="ConsPlusNormal0"/>
              <w:jc w:val="both"/>
            </w:pPr>
            <w:r>
              <w:t>0 - отсутствие проектно-сметной документации на текущий ремонт домов культуры;</w:t>
            </w:r>
          </w:p>
          <w:p w:rsidR="005C7EED" w:rsidRDefault="002117E1">
            <w:pPr>
              <w:pStyle w:val="ConsPlusNormal0"/>
              <w:jc w:val="both"/>
            </w:pPr>
            <w:r>
              <w:t>5 - наличие проектно-сметной документации на текущий ремонт домов культуры, не имеющих положительного заключения государственной экспертизы;</w:t>
            </w:r>
          </w:p>
          <w:p w:rsidR="005C7EED" w:rsidRDefault="002117E1">
            <w:pPr>
              <w:pStyle w:val="ConsPlusNormal0"/>
              <w:jc w:val="both"/>
            </w:pPr>
            <w:r>
              <w:t>10 - наличие проектно-сметной документации на текущий ремонт домов культуры, имеющих положительное заключение госуд</w:t>
            </w:r>
            <w:r>
              <w:t>арственной экспертизы</w:t>
            </w:r>
          </w:p>
        </w:tc>
      </w:tr>
      <w:tr w:rsidR="005C7EED">
        <w:tc>
          <w:tcPr>
            <w:tcW w:w="566" w:type="dxa"/>
          </w:tcPr>
          <w:p w:rsidR="005C7EED" w:rsidRDefault="002117E1">
            <w:pPr>
              <w:pStyle w:val="ConsPlusNormal0"/>
            </w:pPr>
            <w:r>
              <w:t>2.</w:t>
            </w:r>
          </w:p>
        </w:tc>
        <w:tc>
          <w:tcPr>
            <w:tcW w:w="3798" w:type="dxa"/>
          </w:tcPr>
          <w:p w:rsidR="005C7EED" w:rsidRDefault="002117E1">
            <w:pPr>
              <w:pStyle w:val="ConsPlusNormal0"/>
              <w:jc w:val="both"/>
            </w:pPr>
            <w:r>
              <w:t>Наличие муниципальной программы, предусматривающей выполнение текущего ремонта домов культуры</w:t>
            </w:r>
          </w:p>
        </w:tc>
        <w:tc>
          <w:tcPr>
            <w:tcW w:w="4705" w:type="dxa"/>
          </w:tcPr>
          <w:p w:rsidR="005C7EED" w:rsidRDefault="002117E1">
            <w:pPr>
              <w:pStyle w:val="ConsPlusNormal0"/>
              <w:jc w:val="both"/>
            </w:pPr>
            <w:r>
              <w:t>0 - отсутствие муниципальной программы, предусматривающей выполнение текущего ремонта домов культуры;</w:t>
            </w:r>
          </w:p>
          <w:p w:rsidR="005C7EED" w:rsidRDefault="002117E1">
            <w:pPr>
              <w:pStyle w:val="ConsPlusNormal0"/>
              <w:jc w:val="both"/>
            </w:pPr>
            <w:r>
              <w:t>10 - наличие муниципальной програм</w:t>
            </w:r>
            <w:r>
              <w:t>мы, предусматривающей выполнение текущего ремонта домов культуры</w:t>
            </w:r>
          </w:p>
        </w:tc>
      </w:tr>
      <w:tr w:rsidR="005C7EED">
        <w:tc>
          <w:tcPr>
            <w:tcW w:w="566" w:type="dxa"/>
          </w:tcPr>
          <w:p w:rsidR="005C7EED" w:rsidRDefault="002117E1">
            <w:pPr>
              <w:pStyle w:val="ConsPlusNormal0"/>
            </w:pPr>
            <w:r>
              <w:t>3.</w:t>
            </w:r>
          </w:p>
        </w:tc>
        <w:tc>
          <w:tcPr>
            <w:tcW w:w="3798" w:type="dxa"/>
          </w:tcPr>
          <w:p w:rsidR="005C7EED" w:rsidRDefault="002117E1">
            <w:pPr>
              <w:pStyle w:val="ConsPlusNormal0"/>
              <w:jc w:val="both"/>
            </w:pPr>
            <w:r>
              <w:t>Рост числа участников мероприятий в домах культуры</w:t>
            </w:r>
          </w:p>
        </w:tc>
        <w:tc>
          <w:tcPr>
            <w:tcW w:w="4705" w:type="dxa"/>
          </w:tcPr>
          <w:p w:rsidR="005C7EED" w:rsidRDefault="002117E1">
            <w:pPr>
              <w:pStyle w:val="ConsPlusNormal0"/>
              <w:jc w:val="both"/>
            </w:pPr>
            <w:r>
              <w:t>0 - отсутствие роста числа участников мероприятий в домах культуры;</w:t>
            </w:r>
          </w:p>
          <w:p w:rsidR="005C7EED" w:rsidRDefault="002117E1">
            <w:pPr>
              <w:pStyle w:val="ConsPlusNormal0"/>
              <w:jc w:val="both"/>
            </w:pPr>
            <w:r>
              <w:t>от 1 до 5 - рост числа участников мероприятий в домах культуры до 50 человек в год;</w:t>
            </w:r>
          </w:p>
          <w:p w:rsidR="005C7EED" w:rsidRDefault="002117E1">
            <w:pPr>
              <w:pStyle w:val="ConsPlusNormal0"/>
              <w:jc w:val="both"/>
            </w:pPr>
            <w:r>
              <w:t>от 5 до 10 - рост числа участников мероприятий в домах культуры свыше 300 человек в год</w:t>
            </w:r>
          </w:p>
        </w:tc>
      </w:tr>
      <w:tr w:rsidR="005C7EED">
        <w:tc>
          <w:tcPr>
            <w:tcW w:w="566" w:type="dxa"/>
          </w:tcPr>
          <w:p w:rsidR="005C7EED" w:rsidRDefault="002117E1">
            <w:pPr>
              <w:pStyle w:val="ConsPlusNormal0"/>
            </w:pPr>
            <w:r>
              <w:lastRenderedPageBreak/>
              <w:t>4.</w:t>
            </w:r>
          </w:p>
        </w:tc>
        <w:tc>
          <w:tcPr>
            <w:tcW w:w="3798" w:type="dxa"/>
          </w:tcPr>
          <w:p w:rsidR="005C7EED" w:rsidRDefault="002117E1">
            <w:pPr>
              <w:pStyle w:val="ConsPlusNormal0"/>
              <w:jc w:val="both"/>
            </w:pPr>
            <w:r>
              <w:t>Укомплектованный штат специалистами культурно-досуговой деятельности</w:t>
            </w:r>
          </w:p>
        </w:tc>
        <w:tc>
          <w:tcPr>
            <w:tcW w:w="4705" w:type="dxa"/>
          </w:tcPr>
          <w:p w:rsidR="005C7EED" w:rsidRDefault="002117E1">
            <w:pPr>
              <w:pStyle w:val="ConsPlusNormal0"/>
              <w:jc w:val="both"/>
            </w:pPr>
            <w:r>
              <w:t>0 - штат сп</w:t>
            </w:r>
            <w:r>
              <w:t>ециалистов культурно-досуговой деятельности укомплектован на 50%;</w:t>
            </w:r>
          </w:p>
          <w:p w:rsidR="005C7EED" w:rsidRDefault="002117E1">
            <w:pPr>
              <w:pStyle w:val="ConsPlusNormal0"/>
              <w:jc w:val="both"/>
            </w:pPr>
            <w:r>
              <w:t>от 1 до 5 - штат специалистов культурно-досуговой деятельности укомплектован на 75%;</w:t>
            </w:r>
          </w:p>
          <w:p w:rsidR="005C7EED" w:rsidRDefault="002117E1">
            <w:pPr>
              <w:pStyle w:val="ConsPlusNormal0"/>
              <w:jc w:val="both"/>
            </w:pPr>
            <w:r>
              <w:t>от 5 до 10 - штат специалистов культурно-досуговой деятельности укомплектован на 100%</w:t>
            </w:r>
          </w:p>
        </w:tc>
      </w:tr>
    </w:tbl>
    <w:p w:rsidR="005C7EED" w:rsidRDefault="005C7EED">
      <w:pPr>
        <w:pStyle w:val="ConsPlusNormal0"/>
        <w:jc w:val="both"/>
      </w:pPr>
    </w:p>
    <w:p w:rsidR="005C7EED" w:rsidRDefault="002117E1">
      <w:pPr>
        <w:pStyle w:val="ConsPlusNormal0"/>
        <w:jc w:val="both"/>
      </w:pPr>
      <w:r>
        <w:t xml:space="preserve">(п. 8 в ред. </w:t>
      </w:r>
      <w:hyperlink r:id="rId361" w:tooltip="Постановление Правительства Ивановской области от 28.05.2018 N 138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28.05.2018 N 138-п)</w:t>
      </w:r>
    </w:p>
    <w:p w:rsidR="005C7EED" w:rsidRDefault="005C7EED">
      <w:pPr>
        <w:pStyle w:val="ConsPlusNormal0"/>
        <w:ind w:firstLine="540"/>
        <w:jc w:val="both"/>
      </w:pPr>
    </w:p>
    <w:p w:rsidR="005C7EED" w:rsidRDefault="002117E1">
      <w:pPr>
        <w:pStyle w:val="ConsPlusNormal0"/>
        <w:ind w:firstLine="540"/>
        <w:jc w:val="both"/>
      </w:pPr>
      <w:r>
        <w:t>9. Проведя оценку заявок по каждому из перечисленных в т</w:t>
      </w:r>
      <w:r>
        <w:t>аблице критериев, рабочая группа сравнивает общие суммы оценки в баллах, определяя не менее 5 и не более 10 заявок, набравших наибольшее количество баллов из общего числа предоставленных.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Объем субсидий, предоставляемых бюджетам муниципальных образований И</w:t>
      </w:r>
      <w:r>
        <w:t>вановской области, определяется по формуле:</w:t>
      </w:r>
    </w:p>
    <w:p w:rsidR="005C7EED" w:rsidRDefault="005C7EED">
      <w:pPr>
        <w:pStyle w:val="ConsPlusNormal0"/>
        <w:ind w:firstLine="540"/>
        <w:jc w:val="both"/>
      </w:pPr>
    </w:p>
    <w:p w:rsidR="005C7EED" w:rsidRDefault="002117E1">
      <w:pPr>
        <w:pStyle w:val="ConsPlusNormal0"/>
        <w:ind w:firstLine="540"/>
        <w:jc w:val="both"/>
      </w:pPr>
      <w:r>
        <w:t>Сi = С</w:t>
      </w:r>
      <w:r>
        <w:rPr>
          <w:vertAlign w:val="subscript"/>
        </w:rPr>
        <w:t>общ</w:t>
      </w:r>
      <w:r>
        <w:t xml:space="preserve"> x Кi, где:</w:t>
      </w:r>
    </w:p>
    <w:p w:rsidR="005C7EED" w:rsidRDefault="005C7EED">
      <w:pPr>
        <w:pStyle w:val="ConsPlusNormal0"/>
        <w:ind w:firstLine="540"/>
        <w:jc w:val="both"/>
      </w:pPr>
    </w:p>
    <w:p w:rsidR="005C7EED" w:rsidRDefault="002117E1">
      <w:pPr>
        <w:pStyle w:val="ConsPlusNormal0"/>
        <w:ind w:firstLine="540"/>
        <w:jc w:val="both"/>
      </w:pPr>
      <w:r>
        <w:t>Сi - размер субсидии, выделяемой из бюджета Ивановской области бюджету муниципального образования;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С</w:t>
      </w:r>
      <w:r>
        <w:rPr>
          <w:vertAlign w:val="subscript"/>
        </w:rPr>
        <w:t>общ</w:t>
      </w:r>
      <w:r>
        <w:t xml:space="preserve"> - общий объем бюджетных ассигнований в бюджете Ивановской области на предоставление субсидий бюджетам муниципальных образований Ивановской области;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Кi - коэффициент потребности муниципальных образований Ивановской области в модернизации материально-технич</w:t>
      </w:r>
      <w:r>
        <w:t>еской базы домов культуры и в выполнении ремонтных работ (текущего ремонта) домов культуры, который рассчитывается по формуле:</w:t>
      </w:r>
    </w:p>
    <w:p w:rsidR="005C7EED" w:rsidRDefault="005C7EED">
      <w:pPr>
        <w:pStyle w:val="ConsPlusNormal0"/>
        <w:ind w:firstLine="540"/>
        <w:jc w:val="both"/>
      </w:pPr>
    </w:p>
    <w:p w:rsidR="005C7EED" w:rsidRDefault="002117E1">
      <w:pPr>
        <w:pStyle w:val="ConsPlusNormal0"/>
        <w:ind w:firstLine="540"/>
        <w:jc w:val="both"/>
      </w:pPr>
      <w:r>
        <w:t>Кi = Пмо / По, где:</w:t>
      </w:r>
    </w:p>
    <w:p w:rsidR="005C7EED" w:rsidRDefault="005C7EED">
      <w:pPr>
        <w:pStyle w:val="ConsPlusNormal0"/>
        <w:ind w:firstLine="540"/>
        <w:jc w:val="both"/>
      </w:pPr>
    </w:p>
    <w:p w:rsidR="005C7EED" w:rsidRDefault="002117E1">
      <w:pPr>
        <w:pStyle w:val="ConsPlusNormal0"/>
        <w:ind w:firstLine="540"/>
        <w:jc w:val="both"/>
      </w:pPr>
      <w:r>
        <w:t>Пмо - потребность каждого муниципального образования в модернизации материально-технической базы домов куль</w:t>
      </w:r>
      <w:r>
        <w:t>туры и выполнении ремонтных работ (текущего ремонта) домов культуры;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По - общая потребность муниципальных образований Ивановской области в модернизации материально-технической базы муниципальных домов культуры и выполнении ремонтных работ (текущего ремонта</w:t>
      </w:r>
      <w:r>
        <w:t>) домов культуры.</w:t>
      </w:r>
    </w:p>
    <w:p w:rsidR="005C7EED" w:rsidRDefault="002117E1">
      <w:pPr>
        <w:pStyle w:val="ConsPlusNormal0"/>
        <w:jc w:val="both"/>
      </w:pPr>
      <w:r>
        <w:t xml:space="preserve">(п. 9 в ред. </w:t>
      </w:r>
      <w:hyperlink r:id="rId362" w:tooltip="Постановление Правительства Ивановской области от 28.05.2018 N 138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28.05.2018 N 138-п)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10. Результаты рассмот</w:t>
      </w:r>
      <w:r>
        <w:t>рения и оценки заявок на получение субсидий оформляются протоколом. Протокол подписывается всеми присутствующими на заседании членами рабочей группы Департамента и независимыми экспертами.</w:t>
      </w:r>
    </w:p>
    <w:p w:rsidR="005C7EED" w:rsidRDefault="002117E1">
      <w:pPr>
        <w:pStyle w:val="ConsPlusNormal0"/>
        <w:jc w:val="both"/>
      </w:pPr>
      <w:r>
        <w:t xml:space="preserve">(п. 10 в ред. </w:t>
      </w:r>
      <w:hyperlink r:id="rId363" w:tooltip="Постановление Правительства Ивановской области от 28.05.2018 N 138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28.05.2018 N 138-п)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11. Утратил силу. - </w:t>
      </w:r>
      <w:hyperlink r:id="rId364" w:tooltip="Постановление Правительства Ивановской области от 28.05.2018 N 138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Постановление</w:t>
        </w:r>
      </w:hyperlink>
      <w:r>
        <w:t xml:space="preserve"> Правительства Ивановской области от 28.05.2018 N 138-п.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lastRenderedPageBreak/>
        <w:t>12. Распределение субсидий бюджетам муниципальных образований Ивановской области утвержд</w:t>
      </w:r>
      <w:r>
        <w:t>ается Правительством Ивановской области.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13. Перечисление субсидии из областного бюджета в бюджет муниципального образования Ивановской области осуществляется на единые счета бюджетов, открытые финансовым органам муниципальных образований Ивановской област</w:t>
      </w:r>
      <w:r>
        <w:t>и в Управлении Федерального казначейства по Ивановской области, - 03231 "Средства местных бюджетов", в пределах суммы, необходимой для оплаты денежных обязательств, в порядке, установленном федеральным казначейством, в объеме, соответствующем уровню софина</w:t>
      </w:r>
      <w:r>
        <w:t>нсирования расходного обязательства муниципального образования Ивановской области, установленному Соглашением, на основании заявки муниципального образования Ивановской области о перечислении субсидии, предоставляемой Департаменту по форме и в срок, устано</w:t>
      </w:r>
      <w:r>
        <w:t>вленные Департаментом в Соглашении, в пределах объема средств, предусмотренного для предоставления субсидии (при наличии - графиком перечисления субсидии, установленным Соглашением).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случае если субсидия подлежит в соответствии с бюджетным законодательст</w:t>
      </w:r>
      <w:r>
        <w:t>вом Российской Федерации казначейскому сопровождению, перечисление субсидии осуществляется на лицевой счет, открытый для учета операций со средствами участников казначейского сопровождения в Управлении Федерального казначейства по Ивановской области.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Довед</w:t>
      </w:r>
      <w:r>
        <w:t>ение предельных объемов финансирования субсидий, предоставляемых на софинансирование обеспечения развития и укрепления материально-технической базы домов культуры в населенных пунктах с числом жителей до 50 тысяч человек, осуществляется Департаментом в сум</w:t>
      </w:r>
      <w:r>
        <w:t>ме, соответствующей объему выполненных работ и (или) сумме аванса. В случае если муниципальным контрактом, предметом которого является обеспечение развития и укрепления материально-технической базы домов культуры в населенных пунктах с числом жителей до 50</w:t>
      </w:r>
      <w:r>
        <w:t xml:space="preserve"> тысяч человек, предусмотрено его поэтапное выполнение, выплата аванса осуществляется в соответствии с </w:t>
      </w:r>
      <w:hyperlink r:id="rId365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1 части 13 статьи 34</w:t>
        </w:r>
      </w:hyperlink>
      <w:r>
        <w:t xml:space="preserve"> Федерального закона от 05.04.2013 N 44-ФЗ "О контрактной системе </w:t>
      </w:r>
      <w:r>
        <w:t>в сфере закупок товаров, работ, услуг для обеспечения государственных и муниципальных нужд".</w:t>
      </w:r>
    </w:p>
    <w:p w:rsidR="005C7EED" w:rsidRDefault="002117E1">
      <w:pPr>
        <w:pStyle w:val="ConsPlusNormal0"/>
        <w:jc w:val="both"/>
      </w:pPr>
      <w:r>
        <w:t xml:space="preserve">(абзац введен </w:t>
      </w:r>
      <w:hyperlink r:id="rId366" w:tooltip="Постановление Правительства Ивановской области от 12.03.2025 N 90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Постановлением</w:t>
        </w:r>
      </w:hyperlink>
      <w:r>
        <w:t xml:space="preserve"> П</w:t>
      </w:r>
      <w:r>
        <w:t>равительства Ивановской области от 12.03.2025 N 90-п)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Доведение предельных объемов финансирования Субсидии осуществляется Департаментом на основании заявки муниципального образования о перечислении субсидии, составленной в произвольной форме, и следующих д</w:t>
      </w:r>
      <w:r>
        <w:t>окументов:</w:t>
      </w:r>
    </w:p>
    <w:p w:rsidR="005C7EED" w:rsidRDefault="002117E1">
      <w:pPr>
        <w:pStyle w:val="ConsPlusNormal0"/>
        <w:jc w:val="both"/>
      </w:pPr>
      <w:r>
        <w:t xml:space="preserve">(абзац введен </w:t>
      </w:r>
      <w:hyperlink r:id="rId367" w:tooltip="Постановление Правительства Ивановской области от 12.03.2025 N 90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12.03.2025 N 90-п)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заверенных органом местного </w:t>
      </w:r>
      <w:r>
        <w:t>самоуправления муниципального образования Ивановской области копий муниципальных контрактов со всеми приложениями, копий дополнительных соглашений к муниципальным контрактам (в случае внесения изменений в муниципальные контракты);</w:t>
      </w:r>
    </w:p>
    <w:p w:rsidR="005C7EED" w:rsidRDefault="002117E1">
      <w:pPr>
        <w:pStyle w:val="ConsPlusNormal0"/>
        <w:jc w:val="both"/>
      </w:pPr>
      <w:r>
        <w:t xml:space="preserve">(абзац введен </w:t>
      </w:r>
      <w:hyperlink r:id="rId368" w:tooltip="Постановление Правительства Ивановской области от 12.03.2025 N 90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12.03.2025 N 90-п)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заверенных органом местного самоуправления муниципального образо</w:t>
      </w:r>
      <w:r>
        <w:t>вания Ивановской области копий счетов на оплату авансовых платежей по муниципальным контрактам, заключаемым муниципальным образованием Ивановской области, источниками финансового обеспечения которых являются средства субсидии, или документов, подтверждающи</w:t>
      </w:r>
      <w:r>
        <w:t xml:space="preserve">х приемку выполненных работ по муниципальным контрактам, подписанных в Единой информационной </w:t>
      </w:r>
      <w:r>
        <w:lastRenderedPageBreak/>
        <w:t xml:space="preserve">системе в сфере закупок в соответствии с требованиями Федерального </w:t>
      </w:r>
      <w:hyperlink r:id="rId369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закона</w:t>
        </w:r>
      </w:hyperlink>
      <w:r>
        <w:t xml:space="preserve"> от 05.04.2013 N 44-ФЗ "О контрактной системе в сф</w:t>
      </w:r>
      <w:r>
        <w:t>ере закупок товаров, работ, услуг для обеспечения государственных и муниципальных нужд", с приложением актов о приемке выполненных работ и иных документов, подтверждающих необходимость осуществления оплаты.</w:t>
      </w:r>
    </w:p>
    <w:p w:rsidR="005C7EED" w:rsidRDefault="002117E1">
      <w:pPr>
        <w:pStyle w:val="ConsPlusNormal0"/>
        <w:jc w:val="both"/>
      </w:pPr>
      <w:r>
        <w:t xml:space="preserve">(абзац введен </w:t>
      </w:r>
      <w:hyperlink r:id="rId370" w:tooltip="Постановление Правительства Ивановской области от 12.03.2025 N 90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12.03.2025 N 90-п)</w:t>
      </w:r>
    </w:p>
    <w:p w:rsidR="005C7EED" w:rsidRDefault="002117E1">
      <w:pPr>
        <w:pStyle w:val="ConsPlusNormal0"/>
        <w:jc w:val="both"/>
      </w:pPr>
      <w:r>
        <w:t xml:space="preserve">(п. 13 в ред. </w:t>
      </w:r>
      <w:hyperlink r:id="rId371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03.02.2025 N 32-п)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14. Утратил силу. - </w:t>
      </w:r>
      <w:hyperlink r:id="rId372" w:tooltip="Постановление Правительства Ивановской области от 01.04.2019 N 11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Постановление</w:t>
        </w:r>
      </w:hyperlink>
      <w:r>
        <w:t xml:space="preserve"> Правительства Ивановской области от 01.04.2019 N 113-п.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15. Не использованный на 1 января текущего финансового года остаток субсидии подлежит воз</w:t>
      </w:r>
      <w:r>
        <w:t>врату в областной бюджет в соответствии с бюджетным законодательством.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16. Утратил силу. - </w:t>
      </w:r>
      <w:hyperlink r:id="rId373" w:tooltip="Постановление Правительства Ивановской области от 15.06.2020 N 28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Постановление</w:t>
        </w:r>
      </w:hyperlink>
      <w:r>
        <w:t xml:space="preserve"> Правительства Иван</w:t>
      </w:r>
      <w:r>
        <w:t>овской области от 15.06.2020 N 282-п.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17. Ответственность за соблюдение настоящего Порядка, за целевое использование субсидий и достоверность предоставляемой в Департамент информации возлагается на органы местного самоуправления муниципальных образований И</w:t>
      </w:r>
      <w:r>
        <w:t>вановской области.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27" w:name="P787"/>
      <w:bookmarkEnd w:id="27"/>
      <w:r>
        <w:t>18. В случае если муниципальным образованием Ивановской области по состоянию на 31 декабря года предоставления субсидии допущены нарушения обязательств, предусмотренных Соглашением в части достижения результатов использования субсидии, и</w:t>
      </w:r>
      <w:r>
        <w:t xml:space="preserve"> в срок до первой даты представления отчетности о достижении значений результатов использования субсидии в соответствии с Соглашением в году, следующем за годом предоставления субсидии, указанные нарушения не устранены, объем средств, подлежащий возврату и</w:t>
      </w:r>
      <w:r>
        <w:t xml:space="preserve">з бюджета муниципального образования Ивановской области в областной бюджет в срок до 1 мая года, следующего за годом предоставления субсидии, рассчитывается в соответствии с </w:t>
      </w:r>
      <w:hyperlink r:id="rId374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пунктами 12</w:t>
        </w:r>
      </w:hyperlink>
      <w:r>
        <w:t xml:space="preserve"> - </w:t>
      </w:r>
      <w:hyperlink r:id="rId375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14</w:t>
        </w:r>
      </w:hyperlink>
      <w:r>
        <w:t xml:space="preserve"> Правил.</w:t>
      </w:r>
    </w:p>
    <w:p w:rsidR="005C7EED" w:rsidRDefault="002117E1">
      <w:pPr>
        <w:pStyle w:val="ConsPlusNormal0"/>
        <w:jc w:val="both"/>
      </w:pPr>
      <w:r>
        <w:t xml:space="preserve">(п. 18 в ред. </w:t>
      </w:r>
      <w:hyperlink r:id="rId376" w:tooltip="Постановление Правительства Ивановской области от 15.06.2020 N 28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15.06.2020 N 282-п)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28" w:name="P789"/>
      <w:bookmarkEnd w:id="28"/>
      <w:r>
        <w:t>19. Ос</w:t>
      </w:r>
      <w:r>
        <w:t xml:space="preserve">нованием для освобождения муниципальных образований Ивановской области от применения мер ответственности, предусмотренных </w:t>
      </w:r>
      <w:hyperlink w:anchor="P787" w:tooltip="18. В случае если муниципальным образованием Ивановской области по состоянию на 31 декабря года предоставления субсидии допущены нарушения обязательств, предусмотренных Соглашением в части достижения результатов использования субсидии, и в срок до первой даты ">
        <w:r>
          <w:rPr>
            <w:color w:val="0000FF"/>
          </w:rPr>
          <w:t>пунктом 18</w:t>
        </w:r>
      </w:hyperlink>
      <w:r>
        <w:t xml:space="preserve"> настоящего Порядка, является документально подтвержденное наступление обстоятельств не</w:t>
      </w:r>
      <w:r>
        <w:t>преодолимой силы, препятствующих исполнению соответствующих обязательств.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Департамент при наличии основания, предусмотренного </w:t>
      </w:r>
      <w:hyperlink w:anchor="P789" w:tooltip="19. Основанием для освобождения муниципальных образований Ивановской области от применения мер ответственности, предусмотренных пунктом 18 настоящего Порядка, является документально подтвержденное наступление обстоятельств непреодолимой силы, препятствующих ис">
        <w:r>
          <w:rPr>
            <w:color w:val="0000FF"/>
          </w:rPr>
          <w:t>абзацем первым</w:t>
        </w:r>
      </w:hyperlink>
      <w:r>
        <w:t xml:space="preserve"> настоящего пункта, подготавливает заключение о причинах неисполнения соответст</w:t>
      </w:r>
      <w:r>
        <w:t>вующих обязательств, а также о целесообразности продления срока устранения нарушения обязательств и достаточности мер, предпринимаемых для устранения нарушения обязательств (далее - заключение), и согласовывает его с Департаментом финансов Ивановской облас</w:t>
      </w:r>
      <w:r>
        <w:t>ти и Департаментом экономического развития и торговли Ивановской области.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Заключение формируется на основании документов, подтверждающих наступление обстоятельств непреодолимой силы, вследствие которых соответствующие обязательства не исполнены, представля</w:t>
      </w:r>
      <w:r>
        <w:t xml:space="preserve">емых Департаменту высшим должностным лицом муниципального образования Ивановской области (руководителем исполнительно-распорядительного органа муниципального образования Ивановской области), допустившего нарушение соответствующих обязательств, до 1 апреля </w:t>
      </w:r>
      <w:r>
        <w:t>года, следующего за годом предоставления субсидии. Одновременно с указанными документами предоставляется информация о предпринимаемых мерах по устранению нарушения.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lastRenderedPageBreak/>
        <w:t xml:space="preserve">Департамент не позднее 15 апреля года, следующего за годом предоставления субсидии, вносит </w:t>
      </w:r>
      <w:r>
        <w:t xml:space="preserve">в Правительство Ивановской области проект распоряжения Правительства Ивановской области об освобождении муниципальных образований Ивановской области от применения мер ответственности, предусмотренных </w:t>
      </w:r>
      <w:hyperlink r:id="rId377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пунктом 12</w:t>
        </w:r>
      </w:hyperlink>
      <w:r>
        <w:t xml:space="preserve"> Правил, с приложением заключения.</w:t>
      </w:r>
    </w:p>
    <w:p w:rsidR="005C7EED" w:rsidRDefault="002117E1">
      <w:pPr>
        <w:pStyle w:val="ConsPlusNormal0"/>
        <w:jc w:val="both"/>
      </w:pPr>
      <w:r>
        <w:t xml:space="preserve">(п. 19 в ред. </w:t>
      </w:r>
      <w:hyperlink r:id="rId378" w:tooltip="Постановление Правительства Ивановской области от 15.06.2020 N 28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15.06.2020 N 282-п)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20. В случае нецелевого использования субсидии к муниципальному образованию Ивановской области применяются бюджетные меры принуждения в соответствии с бюджетным законодатель</w:t>
      </w:r>
      <w:r>
        <w:t>ством Российской Федерации.</w:t>
      </w:r>
    </w:p>
    <w:p w:rsidR="005C7EED" w:rsidRDefault="002117E1">
      <w:pPr>
        <w:pStyle w:val="ConsPlusNormal0"/>
        <w:jc w:val="both"/>
      </w:pPr>
      <w:r>
        <w:t xml:space="preserve">(п. 20 в ред. </w:t>
      </w:r>
      <w:hyperlink r:id="rId379" w:tooltip="Постановление Правительства Ивановской области от 15.06.2020 N 28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15.06.2020 N 282-п)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21. Контрол</w:t>
      </w:r>
      <w:r>
        <w:t>ь за соблюдением муниципальными образованиями Ивановской области условий, целей и порядка предоставления субсидий осуществляется Департаментом и органами государственного финансового контроля Ивановской области.</w:t>
      </w:r>
    </w:p>
    <w:p w:rsidR="005C7EED" w:rsidRDefault="002117E1">
      <w:pPr>
        <w:pStyle w:val="ConsPlusNormal0"/>
        <w:jc w:val="both"/>
      </w:pPr>
      <w:r>
        <w:t xml:space="preserve">(п. 21 в ред. </w:t>
      </w:r>
      <w:hyperlink r:id="rId380" w:tooltip="Постановление Правительства Ивановской области от 15.06.2020 N 28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15.06.2020 N 282-п)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22. Утратил силу. - </w:t>
      </w:r>
      <w:hyperlink r:id="rId381" w:tooltip="Постановление Правительства Ивановской области от 15.06.2020 N 28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Постановление</w:t>
        </w:r>
      </w:hyperlink>
      <w:r>
        <w:t xml:space="preserve"> Правительства Ивановской области от 15.06.2020 N 282-п.</w:t>
      </w:r>
    </w:p>
    <w:p w:rsidR="005C7EED" w:rsidRDefault="005C7EED">
      <w:pPr>
        <w:pStyle w:val="ConsPlusNormal0"/>
        <w:jc w:val="right"/>
      </w:pPr>
    </w:p>
    <w:p w:rsidR="005C7EED" w:rsidRDefault="005C7EED">
      <w:pPr>
        <w:pStyle w:val="ConsPlusNormal0"/>
        <w:jc w:val="right"/>
      </w:pPr>
    </w:p>
    <w:p w:rsidR="005C7EED" w:rsidRDefault="005C7EED">
      <w:pPr>
        <w:pStyle w:val="ConsPlusNormal0"/>
        <w:jc w:val="right"/>
      </w:pPr>
    </w:p>
    <w:p w:rsidR="005C7EED" w:rsidRDefault="005C7EED">
      <w:pPr>
        <w:pStyle w:val="ConsPlusNormal0"/>
      </w:pPr>
    </w:p>
    <w:p w:rsidR="005C7EED" w:rsidRDefault="005C7EED">
      <w:pPr>
        <w:pStyle w:val="ConsPlusNormal0"/>
      </w:pPr>
    </w:p>
    <w:p w:rsidR="005C7EED" w:rsidRDefault="002117E1">
      <w:pPr>
        <w:pStyle w:val="ConsPlusNormal0"/>
        <w:jc w:val="right"/>
        <w:outlineLvl w:val="1"/>
      </w:pPr>
      <w:r>
        <w:t>Приложение 6</w:t>
      </w:r>
    </w:p>
    <w:p w:rsidR="005C7EED" w:rsidRDefault="002117E1">
      <w:pPr>
        <w:pStyle w:val="ConsPlusNormal0"/>
        <w:jc w:val="right"/>
      </w:pPr>
      <w:r>
        <w:t>к государственной программе</w:t>
      </w:r>
    </w:p>
    <w:p w:rsidR="005C7EED" w:rsidRDefault="002117E1">
      <w:pPr>
        <w:pStyle w:val="ConsPlusNormal0"/>
        <w:jc w:val="right"/>
      </w:pPr>
      <w:r>
        <w:t>Ивановской области</w:t>
      </w:r>
    </w:p>
    <w:p w:rsidR="005C7EED" w:rsidRDefault="002117E1">
      <w:pPr>
        <w:pStyle w:val="ConsPlusNormal0"/>
        <w:jc w:val="right"/>
      </w:pPr>
      <w:r>
        <w:t>"Развитие культуры в Ивановской области"</w:t>
      </w:r>
    </w:p>
    <w:p w:rsidR="005C7EED" w:rsidRDefault="005C7EED">
      <w:pPr>
        <w:pStyle w:val="ConsPlusNormal0"/>
        <w:jc w:val="right"/>
      </w:pPr>
    </w:p>
    <w:p w:rsidR="005C7EED" w:rsidRDefault="002117E1">
      <w:pPr>
        <w:pStyle w:val="ConsPlusTitle0"/>
        <w:jc w:val="center"/>
      </w:pPr>
      <w:bookmarkStart w:id="29" w:name="P809"/>
      <w:bookmarkEnd w:id="29"/>
      <w:r>
        <w:t>Порядок</w:t>
      </w:r>
    </w:p>
    <w:p w:rsidR="005C7EED" w:rsidRDefault="002117E1">
      <w:pPr>
        <w:pStyle w:val="ConsPlusTitle0"/>
        <w:jc w:val="center"/>
      </w:pPr>
      <w:r>
        <w:t>предоставления и распределения субсидий бюджетам</w:t>
      </w:r>
    </w:p>
    <w:p w:rsidR="005C7EED" w:rsidRDefault="002117E1">
      <w:pPr>
        <w:pStyle w:val="ConsPlusTitle0"/>
        <w:jc w:val="center"/>
      </w:pPr>
      <w:r>
        <w:t>муниципальных образований Ивановской области</w:t>
      </w:r>
    </w:p>
    <w:p w:rsidR="005C7EED" w:rsidRDefault="002117E1">
      <w:pPr>
        <w:pStyle w:val="ConsPlusTitle0"/>
        <w:jc w:val="center"/>
      </w:pPr>
      <w:r>
        <w:t>на государственную поддержку лучших муниципальных</w:t>
      </w:r>
    </w:p>
    <w:p w:rsidR="005C7EED" w:rsidRDefault="002117E1">
      <w:pPr>
        <w:pStyle w:val="ConsPlusTitle0"/>
        <w:jc w:val="center"/>
      </w:pPr>
      <w:r>
        <w:t>учреждений культуры, находящихся на территориях</w:t>
      </w:r>
    </w:p>
    <w:p w:rsidR="005C7EED" w:rsidRDefault="002117E1">
      <w:pPr>
        <w:pStyle w:val="ConsPlusTitle0"/>
        <w:jc w:val="center"/>
      </w:pPr>
      <w:r>
        <w:t>сельских поселений</w:t>
      </w:r>
    </w:p>
    <w:p w:rsidR="005C7EED" w:rsidRDefault="005C7EE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5C7EE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C7EED" w:rsidRDefault="005C7EE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7EED" w:rsidRDefault="005C7EE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Правительства Ивановской области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01.04.2019 </w:t>
            </w:r>
            <w:hyperlink r:id="rId382" w:tooltip="Постановление Правительства Ивановской области от 01.04.2019 N 11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113-п</w:t>
              </w:r>
            </w:hyperlink>
            <w:r>
              <w:rPr>
                <w:color w:val="392C69"/>
              </w:rPr>
              <w:t xml:space="preserve">, от 24.06.2019 </w:t>
            </w:r>
            <w:hyperlink r:id="rId383" w:tooltip="Постановление Правительства Ивановской области от 24.06.2019 N 230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230-п</w:t>
              </w:r>
            </w:hyperlink>
            <w:r>
              <w:rPr>
                <w:color w:val="392C69"/>
              </w:rPr>
              <w:t xml:space="preserve">, от 15.06.2020 </w:t>
            </w:r>
            <w:hyperlink r:id="rId384" w:tooltip="Постановление Правительства Ивановской области от 15.06.2020 N 28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282-п</w:t>
              </w:r>
            </w:hyperlink>
            <w:r>
              <w:rPr>
                <w:color w:val="392C69"/>
              </w:rPr>
              <w:t>,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27.01.2021 </w:t>
            </w:r>
            <w:hyperlink r:id="rId385" w:tooltip="Постановление Правительства Ивановской области от 27.01.2021 N 6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ск">
              <w:r>
                <w:rPr>
                  <w:color w:val="0000FF"/>
                </w:rPr>
                <w:t>N 6-п</w:t>
              </w:r>
            </w:hyperlink>
            <w:r>
              <w:rPr>
                <w:color w:val="392C69"/>
              </w:rPr>
              <w:t xml:space="preserve">, от 29.10.2021 </w:t>
            </w:r>
            <w:hyperlink r:id="rId386" w:tooltip="Постановление Правительства Ивановской области от 29.10.2021 N 514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514-п</w:t>
              </w:r>
            </w:hyperlink>
            <w:r>
              <w:rPr>
                <w:color w:val="392C69"/>
              </w:rPr>
              <w:t xml:space="preserve">, от 20.01.2022 </w:t>
            </w:r>
            <w:hyperlink r:id="rId387" w:tooltip="Постановление Правительства Ивановской области от 20.01.2022 N 7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ск">
              <w:r>
                <w:rPr>
                  <w:color w:val="0000FF"/>
                </w:rPr>
                <w:t>N 7-п</w:t>
              </w:r>
            </w:hyperlink>
            <w:r>
              <w:rPr>
                <w:color w:val="392C69"/>
              </w:rPr>
              <w:t>,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18.01.2023 </w:t>
            </w:r>
            <w:hyperlink r:id="rId388" w:tooltip="Постановление Правительства Ивановской области от 18.01.2023 N 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ск">
              <w:r>
                <w:rPr>
                  <w:color w:val="0000FF"/>
                </w:rPr>
                <w:t>N 2-п</w:t>
              </w:r>
            </w:hyperlink>
            <w:r>
              <w:rPr>
                <w:color w:val="392C69"/>
              </w:rPr>
              <w:t xml:space="preserve">, от 04.12.2023 </w:t>
            </w:r>
            <w:hyperlink r:id="rId389" w:tooltip="Постановление Правительства Ивановской области от 04.12.2023 N 59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592-п</w:t>
              </w:r>
            </w:hyperlink>
            <w:r>
              <w:rPr>
                <w:color w:val="392C69"/>
              </w:rPr>
              <w:t xml:space="preserve">, от 04.04.2024 </w:t>
            </w:r>
            <w:hyperlink r:id="rId390" w:tooltip="Постановление Правительства Ивановской области от 04.04.2024 N 13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133-п</w:t>
              </w:r>
            </w:hyperlink>
            <w:r>
              <w:rPr>
                <w:color w:val="392C69"/>
              </w:rPr>
              <w:t>,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05.08.2024 </w:t>
            </w:r>
            <w:hyperlink r:id="rId391" w:tooltip="Постановление Правительства Ивановской области от 05.08.2024 N 338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">
              <w:r>
                <w:rPr>
                  <w:color w:val="0000FF"/>
                </w:rPr>
                <w:t>N 338-п</w:t>
              </w:r>
            </w:hyperlink>
            <w:r>
              <w:rPr>
                <w:color w:val="392C69"/>
              </w:rPr>
              <w:t xml:space="preserve">, от 03.02.2025 </w:t>
            </w:r>
            <w:hyperlink r:id="rId392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      <w:r>
                <w:rPr>
                  <w:color w:val="0000FF"/>
                </w:rPr>
                <w:t>N 32-п</w:t>
              </w:r>
            </w:hyperlink>
            <w:r>
              <w:rPr>
                <w:color w:val="392C69"/>
              </w:rPr>
              <w:t xml:space="preserve">, от 05.02.2026 </w:t>
            </w:r>
            <w:hyperlink r:id="rId393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      <w:r>
                <w:rPr>
                  <w:color w:val="0000FF"/>
                </w:rPr>
                <w:t>N 31-п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7EED" w:rsidRDefault="005C7EED">
            <w:pPr>
              <w:pStyle w:val="ConsPlusNormal0"/>
            </w:pPr>
          </w:p>
        </w:tc>
      </w:tr>
    </w:tbl>
    <w:p w:rsidR="005C7EED" w:rsidRDefault="005C7EED">
      <w:pPr>
        <w:pStyle w:val="ConsPlusNormal0"/>
        <w:jc w:val="center"/>
      </w:pPr>
    </w:p>
    <w:p w:rsidR="005C7EED" w:rsidRDefault="002117E1">
      <w:pPr>
        <w:pStyle w:val="ConsPlusNormal0"/>
        <w:ind w:firstLine="540"/>
        <w:jc w:val="both"/>
      </w:pPr>
      <w:r>
        <w:t>1. Настоящий Порядок устанавливает порядок предоставления и распределения субсидий бюджетам муниципальных образований Ивановской области на государственную поддержку лучших муниципальных учреждений культуры, находящихся на территориях сельских поселений (д</w:t>
      </w:r>
      <w:r>
        <w:t>алее - субсидии).</w:t>
      </w:r>
    </w:p>
    <w:p w:rsidR="005C7EED" w:rsidRDefault="002117E1">
      <w:pPr>
        <w:pStyle w:val="ConsPlusNormal0"/>
        <w:jc w:val="both"/>
      </w:pPr>
      <w:r>
        <w:t xml:space="preserve">(в ред. Постановлений Правительства Ивановской области от 24.06.2019 </w:t>
      </w:r>
      <w:hyperlink r:id="rId394" w:tooltip="Постановление Правительства Ивановской области от 24.06.2019 N 230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N 230-п</w:t>
        </w:r>
      </w:hyperlink>
      <w:r>
        <w:t xml:space="preserve">, от 03.02.2025 </w:t>
      </w:r>
      <w:hyperlink r:id="rId395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 xml:space="preserve">N </w:t>
        </w:r>
        <w:r>
          <w:rPr>
            <w:color w:val="0000FF"/>
          </w:rPr>
          <w:lastRenderedPageBreak/>
          <w:t>32-п</w:t>
        </w:r>
      </w:hyperlink>
      <w:r>
        <w:t>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Понятие "муниципальное учреждение культуры, находящееся на территории сельского поселения" в настоящем Порядке используется в зн</w:t>
      </w:r>
      <w:r>
        <w:t xml:space="preserve">ачении, определенном в </w:t>
      </w:r>
      <w:hyperlink r:id="rId396" w:tooltip="Постановление Правительства РФ от 15.04.2014 N 317 (ред. от 13.07.2026) &quot;Об утверждении государственной программы Российской Федерации &quot;Развитие культуры&quot; {КонсультантПлюс}">
        <w:r>
          <w:rPr>
            <w:color w:val="0000FF"/>
          </w:rPr>
          <w:t>пункте 2(1)</w:t>
        </w:r>
      </w:hyperlink>
      <w:r>
        <w:t xml:space="preserve"> приложения 8 к государственной программе Российской Федерации "Развитие культуры", утвержденной постановлением Правительства Российской Федерации от 15.04.2014 N 317 "</w:t>
      </w:r>
      <w:r>
        <w:t>Об утверждении государственной программы Российской Федерации "Развитие культуры".</w:t>
      </w:r>
    </w:p>
    <w:p w:rsidR="005C7EED" w:rsidRDefault="002117E1">
      <w:pPr>
        <w:pStyle w:val="ConsPlusNormal0"/>
        <w:jc w:val="both"/>
      </w:pPr>
      <w:r>
        <w:t xml:space="preserve">(абзац введен </w:t>
      </w:r>
      <w:hyperlink r:id="rId397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Постановлением</w:t>
        </w:r>
      </w:hyperlink>
      <w:r>
        <w:t xml:space="preserve"> Правительст</w:t>
      </w:r>
      <w:r>
        <w:t>ва Ивановской области от 03.02.2025 N 32-п)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30" w:name="P826"/>
      <w:bookmarkEnd w:id="30"/>
      <w:r>
        <w:t>2. Субсидии предоставляются в рамках регионального проекта "Развитие искусства и творчества" государственной программы Ивановской области "Развитие культуры в Ивановской области", обеспечивающего достижение целей</w:t>
      </w:r>
      <w:r>
        <w:t xml:space="preserve"> и результатов федерального проекта "Развитие искусства и творчества" государственной </w:t>
      </w:r>
      <w:hyperlink r:id="rId398" w:tooltip="Постановление Правительства РФ от 15.04.2014 N 317 (ред. от 13.07.2026) &quot;Об утверждении государственной программы Российской Федерации &quot;Развитие культуры&quot; {КонсультантПлюс}">
        <w:r>
          <w:rPr>
            <w:color w:val="0000FF"/>
          </w:rPr>
          <w:t>программы</w:t>
        </w:r>
      </w:hyperlink>
      <w:r>
        <w:t xml:space="preserve"> Российской Федерации "Развитие культуры", утвержденной постановлением Правительства Российской Федерации от 15.04.2014 N </w:t>
      </w:r>
      <w:r>
        <w:t>317 "Об утверждении государственной программы Российской Федерации "Развитие культуры", на софинансирование расходных обязательств муниципальных образований Ивановской области, возникающих при исполнении органами местного самоуправления муниципальных образ</w:t>
      </w:r>
      <w:r>
        <w:t>ований Ивановской области полномочий по созданию условий для обеспечения жителей соответствующей территории услугами организаций культуры в части государственной поддержки лучших муниципальных учреждений культуры, находящихся на территориях сельских поселе</w:t>
      </w:r>
      <w:r>
        <w:t>ний (далее - лучшие сельские учреждения культуры).</w:t>
      </w:r>
    </w:p>
    <w:p w:rsidR="005C7EED" w:rsidRDefault="002117E1">
      <w:pPr>
        <w:pStyle w:val="ConsPlusNormal0"/>
        <w:jc w:val="both"/>
      </w:pPr>
      <w:r>
        <w:t xml:space="preserve">(п. 2 в ред. </w:t>
      </w:r>
      <w:hyperlink r:id="rId399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03.02.202</w:t>
      </w:r>
      <w:r>
        <w:t>5 N 32-п)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3. Субсидии предоставляются бюджетам муниципальных образований Ивановской области при соблюдении следующих условий: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3.1. Наличие муниципальных правовых актов, утверждающих перечень мероприятий, в целях софинансирования которых предоставляются суб</w:t>
      </w:r>
      <w:r>
        <w:t>сидии, и сроки их реализации.</w:t>
      </w:r>
    </w:p>
    <w:p w:rsidR="005C7EED" w:rsidRDefault="002117E1">
      <w:pPr>
        <w:pStyle w:val="ConsPlusNormal0"/>
        <w:jc w:val="both"/>
      </w:pPr>
      <w:r>
        <w:t xml:space="preserve">(пп. 3.1 в ред. </w:t>
      </w:r>
      <w:hyperlink r:id="rId400" w:tooltip="Постановление Правительства Ивановской области от 01.04.2019 N 11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01.04.2019 N 113-п)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3.2. Утратил силу. - </w:t>
      </w:r>
      <w:hyperlink r:id="rId401" w:tooltip="Постановление Правительства Ивановской области от 04.12.2023 N 59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Постановление</w:t>
        </w:r>
      </w:hyperlink>
      <w:r>
        <w:t xml:space="preserve"> Правительства Ивановской области от 04.12.2023 N 592-п.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3.3. Заключение соглашения о предоставлении субсидии в соответствии с </w:t>
      </w:r>
      <w:hyperlink w:anchor="P900" w:tooltip="10. Субсидия предоставляется на цели, указанные в пункте 2 настоящего Порядка, на основании Соглашения о предоставлении субсидии (далее - Соглашение).">
        <w:r>
          <w:rPr>
            <w:color w:val="0000FF"/>
          </w:rPr>
          <w:t>пунктом 10</w:t>
        </w:r>
      </w:hyperlink>
      <w:r>
        <w:t xml:space="preserve"> настоящего Порядка.</w:t>
      </w:r>
    </w:p>
    <w:p w:rsidR="005C7EED" w:rsidRDefault="002117E1">
      <w:pPr>
        <w:pStyle w:val="ConsPlusNormal0"/>
        <w:jc w:val="both"/>
      </w:pPr>
      <w:r>
        <w:t xml:space="preserve">(пп. 3.3 в ред. </w:t>
      </w:r>
      <w:hyperlink r:id="rId402" w:tooltip="Постановление Правительства Ивановской области от 01.04.2019 N 11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01.04.2019 N 113-п)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4. Утратил силу. - </w:t>
      </w:r>
      <w:hyperlink r:id="rId403" w:tooltip="Постановление Правительства Ивановской области от 15.06.2020 N 28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Постановление</w:t>
        </w:r>
      </w:hyperlink>
      <w:r>
        <w:t xml:space="preserve"> Правительства Ивановской области от 15.06.2020 N 282-п.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31" w:name="P835"/>
      <w:bookmarkEnd w:id="31"/>
      <w:r>
        <w:t>5. Отбор муниципальных образований Ивановской области для предоставления субсидий (далее - Отбор муниципальных образований) осущес</w:t>
      </w:r>
      <w:r>
        <w:t>твляется Департаментом культуры Ивановской области (далее - Департамент) посредством конкурсного отбора на основании оценки показателей по итогам года, предшествующего году предоставления субсидии, в соответствии со следующими критериями: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404" w:tooltip="Постановление Правительства Ивановской области от 04.04.2024 N 13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04.04.2024 N 133-п)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по культурно-досуговой деятельности: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lastRenderedPageBreak/>
        <w:t>удельный вес населения, у</w:t>
      </w:r>
      <w:r>
        <w:t>частвующего в культурно-досуговых мероприятиях, в % от общего числа населения;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количество проводимых культурно-массовых мероприятий;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по развитию библиотечной деятельности: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число посещений библиотеки за год;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процент охвата населения библиотечным обслуживани</w:t>
      </w:r>
      <w:r>
        <w:t>ем;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по развитию музейного дела: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количество посетителей музея за год;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количество выставок, в том числе передвижных, за год.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Критерии оценки муниципальных образований Ивановской области:</w:t>
      </w:r>
    </w:p>
    <w:p w:rsidR="005C7EED" w:rsidRDefault="005C7EED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139"/>
        <w:gridCol w:w="4365"/>
      </w:tblGrid>
      <w:tr w:rsidR="005C7EED">
        <w:tc>
          <w:tcPr>
            <w:tcW w:w="567" w:type="dxa"/>
          </w:tcPr>
          <w:p w:rsidR="005C7EED" w:rsidRDefault="002117E1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4139" w:type="dxa"/>
          </w:tcPr>
          <w:p w:rsidR="005C7EED" w:rsidRDefault="002117E1">
            <w:pPr>
              <w:pStyle w:val="ConsPlusNormal0"/>
              <w:jc w:val="center"/>
            </w:pPr>
            <w:r>
              <w:t>Критерий</w:t>
            </w:r>
          </w:p>
        </w:tc>
        <w:tc>
          <w:tcPr>
            <w:tcW w:w="4365" w:type="dxa"/>
          </w:tcPr>
          <w:p w:rsidR="005C7EED" w:rsidRDefault="002117E1">
            <w:pPr>
              <w:pStyle w:val="ConsPlusNormal0"/>
              <w:jc w:val="center"/>
            </w:pPr>
            <w:r>
              <w:t>Диапазон оценки в баллах</w:t>
            </w:r>
          </w:p>
        </w:tc>
      </w:tr>
      <w:tr w:rsidR="005C7EED">
        <w:tc>
          <w:tcPr>
            <w:tcW w:w="9071" w:type="dxa"/>
            <w:gridSpan w:val="3"/>
          </w:tcPr>
          <w:p w:rsidR="005C7EED" w:rsidRDefault="002117E1">
            <w:pPr>
              <w:pStyle w:val="ConsPlusNormal0"/>
              <w:jc w:val="center"/>
            </w:pPr>
            <w:r>
              <w:t>По культурно-досуговой деятельности</w:t>
            </w:r>
          </w:p>
        </w:tc>
      </w:tr>
      <w:tr w:rsidR="005C7EED">
        <w:tc>
          <w:tcPr>
            <w:tcW w:w="567" w:type="dxa"/>
          </w:tcPr>
          <w:p w:rsidR="005C7EED" w:rsidRDefault="002117E1">
            <w:pPr>
              <w:pStyle w:val="ConsPlusNormal0"/>
              <w:jc w:val="both"/>
            </w:pPr>
            <w:r>
              <w:t>1.</w:t>
            </w:r>
          </w:p>
        </w:tc>
        <w:tc>
          <w:tcPr>
            <w:tcW w:w="4139" w:type="dxa"/>
          </w:tcPr>
          <w:p w:rsidR="005C7EED" w:rsidRDefault="002117E1">
            <w:pPr>
              <w:pStyle w:val="ConsPlusNormal0"/>
              <w:jc w:val="both"/>
            </w:pPr>
            <w:r>
              <w:t>Удельный вес населения, участвующего в культурно-досуговых мероприятиях, в % от общего числа населения</w:t>
            </w:r>
          </w:p>
        </w:tc>
        <w:tc>
          <w:tcPr>
            <w:tcW w:w="4365" w:type="dxa"/>
          </w:tcPr>
          <w:p w:rsidR="005C7EED" w:rsidRDefault="002117E1">
            <w:pPr>
              <w:pStyle w:val="ConsPlusNormal0"/>
              <w:jc w:val="both"/>
            </w:pPr>
            <w:r>
              <w:t>0 - менее 30%;</w:t>
            </w:r>
          </w:p>
          <w:p w:rsidR="005C7EED" w:rsidRDefault="002117E1">
            <w:pPr>
              <w:pStyle w:val="ConsPlusNormal0"/>
              <w:jc w:val="both"/>
            </w:pPr>
            <w:r>
              <w:t>от 1 до 5 - от 30 до 50%;</w:t>
            </w:r>
          </w:p>
          <w:p w:rsidR="005C7EED" w:rsidRDefault="002117E1">
            <w:pPr>
              <w:pStyle w:val="ConsPlusNormal0"/>
              <w:jc w:val="both"/>
            </w:pPr>
            <w:r>
              <w:t>от 5 до 10 - свыше 50%</w:t>
            </w:r>
          </w:p>
        </w:tc>
      </w:tr>
      <w:tr w:rsidR="005C7EED">
        <w:tc>
          <w:tcPr>
            <w:tcW w:w="567" w:type="dxa"/>
          </w:tcPr>
          <w:p w:rsidR="005C7EED" w:rsidRDefault="002117E1">
            <w:pPr>
              <w:pStyle w:val="ConsPlusNormal0"/>
              <w:jc w:val="both"/>
            </w:pPr>
            <w:r>
              <w:t>2.</w:t>
            </w:r>
          </w:p>
        </w:tc>
        <w:tc>
          <w:tcPr>
            <w:tcW w:w="4139" w:type="dxa"/>
          </w:tcPr>
          <w:p w:rsidR="005C7EED" w:rsidRDefault="002117E1">
            <w:pPr>
              <w:pStyle w:val="ConsPlusNormal0"/>
              <w:jc w:val="both"/>
            </w:pPr>
            <w:r>
              <w:t>Количество проводимых культурно-массовых мероприятий</w:t>
            </w:r>
          </w:p>
        </w:tc>
        <w:tc>
          <w:tcPr>
            <w:tcW w:w="4365" w:type="dxa"/>
          </w:tcPr>
          <w:p w:rsidR="005C7EED" w:rsidRDefault="002117E1">
            <w:pPr>
              <w:pStyle w:val="ConsPlusNormal0"/>
              <w:jc w:val="both"/>
            </w:pPr>
            <w:r>
              <w:t>0 - менее 200 мероприятий в год;</w:t>
            </w:r>
          </w:p>
          <w:p w:rsidR="005C7EED" w:rsidRDefault="002117E1">
            <w:pPr>
              <w:pStyle w:val="ConsPlusNormal0"/>
              <w:jc w:val="both"/>
            </w:pPr>
            <w:r>
              <w:t>от 1 до 5 - от 200 до 300 мероприятий в год;</w:t>
            </w:r>
          </w:p>
          <w:p w:rsidR="005C7EED" w:rsidRDefault="002117E1">
            <w:pPr>
              <w:pStyle w:val="ConsPlusNormal0"/>
              <w:jc w:val="both"/>
            </w:pPr>
            <w:r>
              <w:t>от 5 до 10 - свыше 300 мероприятий в год</w:t>
            </w:r>
          </w:p>
        </w:tc>
      </w:tr>
      <w:tr w:rsidR="005C7EED">
        <w:tc>
          <w:tcPr>
            <w:tcW w:w="9071" w:type="dxa"/>
            <w:gridSpan w:val="3"/>
          </w:tcPr>
          <w:p w:rsidR="005C7EED" w:rsidRDefault="002117E1">
            <w:pPr>
              <w:pStyle w:val="ConsPlusNormal0"/>
              <w:jc w:val="center"/>
            </w:pPr>
            <w:r>
              <w:t>По развитию библиотечной деятельности</w:t>
            </w:r>
          </w:p>
        </w:tc>
      </w:tr>
      <w:tr w:rsidR="005C7EED">
        <w:tc>
          <w:tcPr>
            <w:tcW w:w="567" w:type="dxa"/>
          </w:tcPr>
          <w:p w:rsidR="005C7EED" w:rsidRDefault="002117E1">
            <w:pPr>
              <w:pStyle w:val="ConsPlusNormal0"/>
              <w:jc w:val="both"/>
            </w:pPr>
            <w:r>
              <w:t>3.</w:t>
            </w:r>
          </w:p>
        </w:tc>
        <w:tc>
          <w:tcPr>
            <w:tcW w:w="4139" w:type="dxa"/>
          </w:tcPr>
          <w:p w:rsidR="005C7EED" w:rsidRDefault="002117E1">
            <w:pPr>
              <w:pStyle w:val="ConsPlusNormal0"/>
              <w:jc w:val="both"/>
            </w:pPr>
            <w:r>
              <w:t>Число посещений библиотеки за год</w:t>
            </w:r>
          </w:p>
        </w:tc>
        <w:tc>
          <w:tcPr>
            <w:tcW w:w="4365" w:type="dxa"/>
          </w:tcPr>
          <w:p w:rsidR="005C7EED" w:rsidRDefault="002117E1">
            <w:pPr>
              <w:pStyle w:val="ConsPlusNormal0"/>
              <w:jc w:val="both"/>
            </w:pPr>
            <w:r>
              <w:t>0 - мен</w:t>
            </w:r>
            <w:r>
              <w:t>ее 1500 посещений в год;</w:t>
            </w:r>
          </w:p>
          <w:p w:rsidR="005C7EED" w:rsidRDefault="002117E1">
            <w:pPr>
              <w:pStyle w:val="ConsPlusNormal0"/>
              <w:jc w:val="both"/>
            </w:pPr>
            <w:r>
              <w:t>от 1 до 5 - от 1500 до 2000 посещений в год;</w:t>
            </w:r>
          </w:p>
          <w:p w:rsidR="005C7EED" w:rsidRDefault="002117E1">
            <w:pPr>
              <w:pStyle w:val="ConsPlusNormal0"/>
              <w:jc w:val="both"/>
            </w:pPr>
            <w:r>
              <w:t>от 5 до 10 - свыше 2000 посещений в год</w:t>
            </w:r>
          </w:p>
        </w:tc>
      </w:tr>
      <w:tr w:rsidR="005C7EED">
        <w:tc>
          <w:tcPr>
            <w:tcW w:w="567" w:type="dxa"/>
          </w:tcPr>
          <w:p w:rsidR="005C7EED" w:rsidRDefault="002117E1">
            <w:pPr>
              <w:pStyle w:val="ConsPlusNormal0"/>
              <w:jc w:val="both"/>
            </w:pPr>
            <w:r>
              <w:t>4.</w:t>
            </w:r>
          </w:p>
        </w:tc>
        <w:tc>
          <w:tcPr>
            <w:tcW w:w="4139" w:type="dxa"/>
          </w:tcPr>
          <w:p w:rsidR="005C7EED" w:rsidRDefault="002117E1">
            <w:pPr>
              <w:pStyle w:val="ConsPlusNormal0"/>
              <w:jc w:val="both"/>
            </w:pPr>
            <w:r>
              <w:t>Процент охвата населения библиотечным обслуживанием</w:t>
            </w:r>
          </w:p>
        </w:tc>
        <w:tc>
          <w:tcPr>
            <w:tcW w:w="4365" w:type="dxa"/>
          </w:tcPr>
          <w:p w:rsidR="005C7EED" w:rsidRDefault="002117E1">
            <w:pPr>
              <w:pStyle w:val="ConsPlusNormal0"/>
              <w:jc w:val="both"/>
            </w:pPr>
            <w:r>
              <w:t>0 - менее 20% населения;</w:t>
            </w:r>
          </w:p>
          <w:p w:rsidR="005C7EED" w:rsidRDefault="002117E1">
            <w:pPr>
              <w:pStyle w:val="ConsPlusNormal0"/>
              <w:jc w:val="both"/>
            </w:pPr>
            <w:r>
              <w:t>от 1 до 5 - от 20 до 25% населения;</w:t>
            </w:r>
          </w:p>
          <w:p w:rsidR="005C7EED" w:rsidRDefault="002117E1">
            <w:pPr>
              <w:pStyle w:val="ConsPlusNormal0"/>
              <w:jc w:val="both"/>
            </w:pPr>
            <w:r>
              <w:t>от 5 до 10 - свыше 25% населения</w:t>
            </w:r>
          </w:p>
        </w:tc>
      </w:tr>
      <w:tr w:rsidR="005C7EED">
        <w:tc>
          <w:tcPr>
            <w:tcW w:w="9071" w:type="dxa"/>
            <w:gridSpan w:val="3"/>
          </w:tcPr>
          <w:p w:rsidR="005C7EED" w:rsidRDefault="002117E1">
            <w:pPr>
              <w:pStyle w:val="ConsPlusNormal0"/>
              <w:jc w:val="center"/>
            </w:pPr>
            <w:r>
              <w:t>По развитию музейного дела</w:t>
            </w:r>
          </w:p>
        </w:tc>
      </w:tr>
      <w:tr w:rsidR="005C7EED">
        <w:tc>
          <w:tcPr>
            <w:tcW w:w="567" w:type="dxa"/>
          </w:tcPr>
          <w:p w:rsidR="005C7EED" w:rsidRDefault="002117E1">
            <w:pPr>
              <w:pStyle w:val="ConsPlusNormal0"/>
              <w:jc w:val="both"/>
            </w:pPr>
            <w:r>
              <w:t>5.</w:t>
            </w:r>
          </w:p>
        </w:tc>
        <w:tc>
          <w:tcPr>
            <w:tcW w:w="4139" w:type="dxa"/>
          </w:tcPr>
          <w:p w:rsidR="005C7EED" w:rsidRDefault="002117E1">
            <w:pPr>
              <w:pStyle w:val="ConsPlusNormal0"/>
              <w:jc w:val="both"/>
            </w:pPr>
            <w:r>
              <w:t>Количество посетителей музея за год</w:t>
            </w:r>
          </w:p>
        </w:tc>
        <w:tc>
          <w:tcPr>
            <w:tcW w:w="4365" w:type="dxa"/>
          </w:tcPr>
          <w:p w:rsidR="005C7EED" w:rsidRDefault="002117E1">
            <w:pPr>
              <w:pStyle w:val="ConsPlusNormal0"/>
              <w:jc w:val="both"/>
            </w:pPr>
            <w:r>
              <w:t>0 - менее 1000 посещений в год;</w:t>
            </w:r>
          </w:p>
          <w:p w:rsidR="005C7EED" w:rsidRDefault="002117E1">
            <w:pPr>
              <w:pStyle w:val="ConsPlusNormal0"/>
              <w:jc w:val="both"/>
            </w:pPr>
            <w:r>
              <w:lastRenderedPageBreak/>
              <w:t>от 1 до 5 - от 1000 до 1500 посещений в год;</w:t>
            </w:r>
          </w:p>
          <w:p w:rsidR="005C7EED" w:rsidRDefault="002117E1">
            <w:pPr>
              <w:pStyle w:val="ConsPlusNormal0"/>
              <w:jc w:val="both"/>
            </w:pPr>
            <w:r>
              <w:t>от 5 до 10 - свыше 1500 посещений в год</w:t>
            </w:r>
          </w:p>
        </w:tc>
      </w:tr>
      <w:tr w:rsidR="005C7EED">
        <w:tc>
          <w:tcPr>
            <w:tcW w:w="567" w:type="dxa"/>
          </w:tcPr>
          <w:p w:rsidR="005C7EED" w:rsidRDefault="002117E1">
            <w:pPr>
              <w:pStyle w:val="ConsPlusNormal0"/>
              <w:jc w:val="both"/>
            </w:pPr>
            <w:r>
              <w:lastRenderedPageBreak/>
              <w:t>6.</w:t>
            </w:r>
          </w:p>
        </w:tc>
        <w:tc>
          <w:tcPr>
            <w:tcW w:w="4139" w:type="dxa"/>
          </w:tcPr>
          <w:p w:rsidR="005C7EED" w:rsidRDefault="002117E1">
            <w:pPr>
              <w:pStyle w:val="ConsPlusNormal0"/>
              <w:jc w:val="both"/>
            </w:pPr>
            <w:r>
              <w:t>Количество выставок, в том числе передвижных, за год</w:t>
            </w:r>
          </w:p>
        </w:tc>
        <w:tc>
          <w:tcPr>
            <w:tcW w:w="4365" w:type="dxa"/>
          </w:tcPr>
          <w:p w:rsidR="005C7EED" w:rsidRDefault="002117E1">
            <w:pPr>
              <w:pStyle w:val="ConsPlusNormal0"/>
              <w:jc w:val="both"/>
            </w:pPr>
            <w:r>
              <w:t>0 - менее 5 выставок в год;</w:t>
            </w:r>
          </w:p>
          <w:p w:rsidR="005C7EED" w:rsidRDefault="002117E1">
            <w:pPr>
              <w:pStyle w:val="ConsPlusNormal0"/>
              <w:jc w:val="both"/>
            </w:pPr>
            <w:r>
              <w:t>от 1 до 5 - от 5 до 10 выставок в год;</w:t>
            </w:r>
          </w:p>
          <w:p w:rsidR="005C7EED" w:rsidRDefault="002117E1">
            <w:pPr>
              <w:pStyle w:val="ConsPlusNormal0"/>
              <w:jc w:val="both"/>
            </w:pPr>
            <w:r>
              <w:t>от 5 до 10 - свыше 10 выставок в год</w:t>
            </w:r>
          </w:p>
        </w:tc>
      </w:tr>
    </w:tbl>
    <w:p w:rsidR="005C7EED" w:rsidRDefault="005C7EED">
      <w:pPr>
        <w:pStyle w:val="ConsPlusNormal0"/>
        <w:ind w:firstLine="540"/>
        <w:jc w:val="both"/>
      </w:pPr>
    </w:p>
    <w:p w:rsidR="005C7EED" w:rsidRDefault="002117E1">
      <w:pPr>
        <w:pStyle w:val="ConsPlusNormal0"/>
        <w:ind w:firstLine="540"/>
        <w:jc w:val="both"/>
      </w:pPr>
      <w:bookmarkStart w:id="32" w:name="P885"/>
      <w:bookmarkEnd w:id="32"/>
      <w:r>
        <w:t>6. Заявки муниципальных образований Ивановской области на участие в Отборе муниципальных образований подаются в Департамент в течение 2 недель с даты объявления конкурса по форме, утвержденной Департаментом. Объявление о конкурсе размещается на официальном</w:t>
      </w:r>
      <w:r>
        <w:t xml:space="preserve"> интернет-сайте Департамента: </w:t>
      </w:r>
      <w:hyperlink r:id="rId405">
        <w:r>
          <w:rPr>
            <w:color w:val="0000FF"/>
          </w:rPr>
          <w:t>http://dkt.ivanovoobl.ru</w:t>
        </w:r>
      </w:hyperlink>
      <w:r>
        <w:t>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7. Отбор муниципальных образований проводится в соответствии с критериями, указанными в </w:t>
      </w:r>
      <w:hyperlink w:anchor="P835" w:tooltip="5. Отбор муниципальных образований Ивановской области для предоставления субсидий (далее - Отбор муниципальных образований) осуществляется Департаментом культуры Ивановской области (далее - Департамент) посредством конкурсного отбора на основании оценки показа">
        <w:r>
          <w:rPr>
            <w:color w:val="0000FF"/>
          </w:rPr>
          <w:t>пункте 5</w:t>
        </w:r>
      </w:hyperlink>
      <w:r>
        <w:t xml:space="preserve"> настоящего Порядка, ра</w:t>
      </w:r>
      <w:r>
        <w:t xml:space="preserve">бочей группой Департамента с привлечением независимых экспертов в течение 14 рабочих дней со дня представления заявок, указанных в </w:t>
      </w:r>
      <w:hyperlink w:anchor="P885" w:tooltip="6. Заявки муниципальных образований Ивановской области на участие в Отборе муниципальных образований подаются в Департамент в течение 2 недель с даты объявления конкурса по форме, утвержденной Департаментом. Объявление о конкурсе размещается на официальном инт">
        <w:r>
          <w:rPr>
            <w:color w:val="0000FF"/>
          </w:rPr>
          <w:t>пункте 6</w:t>
        </w:r>
      </w:hyperlink>
      <w:r>
        <w:t xml:space="preserve"> настоящего Порядка.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Результатом проведения процедуры оценки заявок является отб</w:t>
      </w:r>
      <w:r>
        <w:t>ор не менее 3 муниципальных образований Ивановской области, набравших наибольшее количество баллов.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Результаты рассмотрения и оценки заявок оформляются протоколом, который составляется в течение 3 рабочих дней со дня проведения Отбора муниципальных образов</w:t>
      </w:r>
      <w:r>
        <w:t>аний. Протокол подписывается всеми присутствующими на заседании членами рабочей группы Департамента и независимыми экспертами.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8. Распределение субсидии между бюджетами муниципальных образований определяется по формуле:</w:t>
      </w:r>
    </w:p>
    <w:p w:rsidR="005C7EED" w:rsidRDefault="005C7EED">
      <w:pPr>
        <w:pStyle w:val="ConsPlusNormal0"/>
        <w:ind w:firstLine="540"/>
        <w:jc w:val="both"/>
      </w:pPr>
    </w:p>
    <w:p w:rsidR="005C7EED" w:rsidRDefault="002117E1">
      <w:pPr>
        <w:pStyle w:val="ConsPlusNormal0"/>
        <w:ind w:firstLine="540"/>
        <w:jc w:val="both"/>
      </w:pPr>
      <w:r>
        <w:t>Ci = Nk x R лу,</w:t>
      </w:r>
    </w:p>
    <w:p w:rsidR="005C7EED" w:rsidRDefault="005C7EED">
      <w:pPr>
        <w:pStyle w:val="ConsPlusNormal0"/>
        <w:ind w:firstLine="540"/>
        <w:jc w:val="both"/>
      </w:pPr>
    </w:p>
    <w:p w:rsidR="005C7EED" w:rsidRDefault="002117E1">
      <w:pPr>
        <w:pStyle w:val="ConsPlusNormal0"/>
        <w:ind w:firstLine="540"/>
        <w:jc w:val="both"/>
      </w:pPr>
      <w:r>
        <w:t>где: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Ci - размер субсидии, предоставляемый бюджету i-го муниципального образования на реализацию мероприятий, указанных в </w:t>
      </w:r>
      <w:hyperlink w:anchor="P826" w:tooltip="2. Субсидии предоставляются в рамках регионального проекта &quot;Развитие искусства и творчества&quot; государственной программы Ивановской области &quot;Развитие культуры в Ивановской области&quot;, обеспечивающего достижение целей и результатов федерального проекта &quot;Развитие ис">
        <w:r>
          <w:rPr>
            <w:color w:val="0000FF"/>
          </w:rPr>
          <w:t>пункте 2</w:t>
        </w:r>
      </w:hyperlink>
      <w:r>
        <w:t xml:space="preserve"> настоящего Порядка;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Nk - количество денежных поощрений для i-го муниципального образован</w:t>
      </w:r>
      <w:r>
        <w:t>ия (определяется по результатам отбора заявок и протокола рабочей группы Департамента);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R лу - размер денежного поощрения, составляющий не менее 100000 рублей. Определяется в пределах общего объема утвержденных бюджетных ассигнований на предоставление субс</w:t>
      </w:r>
      <w:r>
        <w:t>идии и общего количества денежных поощрений по результатам отбора.</w:t>
      </w:r>
    </w:p>
    <w:p w:rsidR="005C7EED" w:rsidRDefault="002117E1">
      <w:pPr>
        <w:pStyle w:val="ConsPlusNormal0"/>
        <w:jc w:val="both"/>
      </w:pPr>
      <w:r>
        <w:t xml:space="preserve">(п. 8 в ред. </w:t>
      </w:r>
      <w:hyperlink r:id="rId406" w:tooltip="Постановление Правительства Ивановской области от 24.06.2019 N 230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</w:t>
      </w:r>
      <w:r>
        <w:t>сти от 24.06.2019 N 230-п)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9. Распределение субсидий бюджетам муниципальных образований Ивановской области утверждается законом Ивановской области об областном бюджете на текущий финансовый год и на плановый период.</w:t>
      </w:r>
    </w:p>
    <w:p w:rsidR="005C7EED" w:rsidRDefault="002117E1">
      <w:pPr>
        <w:pStyle w:val="ConsPlusNormal0"/>
        <w:jc w:val="both"/>
      </w:pPr>
      <w:r>
        <w:lastRenderedPageBreak/>
        <w:t xml:space="preserve">(п. 9 в ред. </w:t>
      </w:r>
      <w:hyperlink r:id="rId407" w:tooltip="Постановление Правительства Ивановской области от 04.04.2024 N 13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04.04.2024 N 133-п)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33" w:name="P900"/>
      <w:bookmarkEnd w:id="33"/>
      <w:r>
        <w:t xml:space="preserve">10. Субсидия предоставляется на цели, указанные в </w:t>
      </w:r>
      <w:hyperlink w:anchor="P826" w:tooltip="2. Субсидии предоставляются в рамках регионального проекта &quot;Развитие искусства и творчества&quot; государственной программы Ивановской области &quot;Развитие культуры в Ивановской области&quot;, обеспечивающего достижение целей и результатов федерального проекта &quot;Развитие ис">
        <w:r>
          <w:rPr>
            <w:color w:val="0000FF"/>
          </w:rPr>
          <w:t>пункте 2</w:t>
        </w:r>
      </w:hyperlink>
      <w:r>
        <w:t xml:space="preserve"> настоящего Порядка, на основании Соглашения о предоставлении субсидии (далее - Соглашение).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Форма и содержание Соглашения, а также процедура его заключения должны обеспечивать выполнение условий, установленных нормативными правовыми актами Правительства Российской Федерации, регламентирующими общие требования к предоставлению и распределению субс</w:t>
      </w:r>
      <w:r>
        <w:t>идий из федерального бюджета бюджетам субъектов Российской Федерации. Соглашение содержит следующие положения: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408" w:tooltip="Постановление Правительства Ивановской области от 20.01.2022 N 7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ск">
        <w:r>
          <w:rPr>
            <w:color w:val="0000FF"/>
          </w:rPr>
          <w:t>Пост</w:t>
        </w:r>
        <w:r>
          <w:rPr>
            <w:color w:val="0000FF"/>
          </w:rPr>
          <w:t>ановления</w:t>
        </w:r>
      </w:hyperlink>
      <w:r>
        <w:t xml:space="preserve"> Правительства Ивановской области от 20.01.2022 N 7-п)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размер предоставляемой субсидии, порядок, условия, сроки (при наличии - график) ее перечисления бюджету муниципального образования Ивановской области, а также объем бюджетных ассигнований бюдж</w:t>
      </w:r>
      <w:r>
        <w:t>ета муниципального образования Ивановской области на исполнение соответствующих расходных обязательств;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409" w:tooltip="Постановление Правительства Ивановской области от 27.01.2021 N 6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ск">
        <w:r>
          <w:rPr>
            <w:color w:val="0000FF"/>
          </w:rPr>
          <w:t>Постановлен</w:t>
        </w:r>
        <w:r>
          <w:rPr>
            <w:color w:val="0000FF"/>
          </w:rPr>
          <w:t>ия</w:t>
        </w:r>
      </w:hyperlink>
      <w:r>
        <w:t xml:space="preserve"> Правительства Ивановской области от 27.01.2021 N 6-п)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значения результатов использования субсидии и обязательства муниципального образования Ивановской области по их достижению;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обязательства муниципального образования Ивановской области по согласованию</w:t>
      </w:r>
      <w:r>
        <w:t xml:space="preserve"> с Департаментом муниципальных программ, софинансируемых за счет средств областного бюджета, и внесения в них изменений, которые влекут изменение объемов финансирования и (или) показателей результативности муниципальных программ и (или) изменение состава м</w:t>
      </w:r>
      <w:r>
        <w:t>ероприятий указанных программ, на которые предоставляется субсидия;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реквизиты муниципального правового акта, устанавливающего расходное обязательство муниципального образования Ивановской области, в целях софинансирования которого предоставляется субсидия;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сроки и порядок представления отчетности об осуществлении расходов местных бюджетов, в целях софинансирования которых предоставляется субсидия, а также о достижении значений результатов использования субсидии;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обязательства муниципального образования Иван</w:t>
      </w:r>
      <w:r>
        <w:t xml:space="preserve">овской области по возврату средств в областной бюджет в соответствии с </w:t>
      </w:r>
      <w:hyperlink r:id="rId410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пунктом 12</w:t>
        </w:r>
      </w:hyperlink>
      <w:r>
        <w:t xml:space="preserve"> Правил формирования, предоставления и рас</w:t>
      </w:r>
      <w:r>
        <w:t>пределения субсидий из областного бюджета бюджетам муниципальных образований Ивановской области, утвержденных постановлением Правительства Ивановской области от 23.03.2016 N 65-п (далее - Правила);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порядок осуществления контроля за выполнением муниципальны</w:t>
      </w:r>
      <w:r>
        <w:t>м образованием Ивановской области обязательств, предусмотренных Соглашением;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ответственность сторон за нарушение условий Соглашения;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условие о вступлении в силу Соглашения;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lastRenderedPageBreak/>
        <w:t>уровень софинансирования, выраженный в процентах от объема бюджетных ассигнований н</w:t>
      </w:r>
      <w:r>
        <w:t>а исполнение расходного обязательства муниципального образования Ивановской области, предусмотренных в бюджете муниципального образования Ивановской области, в целях софинансирования которого предоставляется субсидия.</w:t>
      </w:r>
    </w:p>
    <w:p w:rsidR="005C7EED" w:rsidRDefault="002117E1">
      <w:pPr>
        <w:pStyle w:val="ConsPlusNormal0"/>
        <w:jc w:val="both"/>
      </w:pPr>
      <w:r>
        <w:t>(в ред. Постановлений Правительства Ив</w:t>
      </w:r>
      <w:r>
        <w:t xml:space="preserve">ановской области от 27.01.2021 </w:t>
      </w:r>
      <w:hyperlink r:id="rId411" w:tooltip="Постановление Правительства Ивановской области от 27.01.2021 N 6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ск">
        <w:r>
          <w:rPr>
            <w:color w:val="0000FF"/>
          </w:rPr>
          <w:t>N 6-п</w:t>
        </w:r>
      </w:hyperlink>
      <w:r>
        <w:t xml:space="preserve">, от 04.12.2023 </w:t>
      </w:r>
      <w:hyperlink r:id="rId412" w:tooltip="Постановление Правительства Ивановской области от 04.12.2023 N 59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N 592-п</w:t>
        </w:r>
      </w:hyperlink>
      <w:r>
        <w:t>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Соглашение заключается на срок, который не может быть менее срока, на который в установленном порядке утверждено распределение субсидии соответствующему муниципальному образованию Ивано</w:t>
      </w:r>
      <w:r>
        <w:t>вской области.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Соглашение заключается в срок, установленный нормативными правовыми актами Правительства Российской Федерации, регламентирующими общие требования к предоставлению и распределению субсидий из федерального бюджета бюджетам субъектов Российской Федерации.</w:t>
      </w:r>
    </w:p>
    <w:p w:rsidR="005C7EED" w:rsidRDefault="002117E1">
      <w:pPr>
        <w:pStyle w:val="ConsPlusNormal0"/>
        <w:jc w:val="both"/>
      </w:pPr>
      <w:r>
        <w:t>(аб</w:t>
      </w:r>
      <w:r>
        <w:t xml:space="preserve">зац введен </w:t>
      </w:r>
      <w:hyperlink r:id="rId413" w:tooltip="Постановление Правительства Ивановской области от 20.01.2022 N 7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ск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20.01.2022 N 7-п)</w:t>
      </w:r>
    </w:p>
    <w:p w:rsidR="005C7EED" w:rsidRDefault="002117E1">
      <w:pPr>
        <w:pStyle w:val="ConsPlusNormal0"/>
        <w:jc w:val="both"/>
      </w:pPr>
      <w:r>
        <w:t xml:space="preserve">(п. 10 в ред. </w:t>
      </w:r>
      <w:hyperlink r:id="rId414" w:tooltip="Постановление Правительства Ивановской области от 15.06.2020 N 28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15.06.2020 N 282-п)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10.1. Определение и установление предельного уровня софинансирования (в процентах)</w:t>
      </w:r>
      <w:r>
        <w:t xml:space="preserve"> объема расходного обязательства муниципального образования Ивановской области осуществляется в соответствии с </w:t>
      </w:r>
      <w:hyperlink r:id="rId415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пунктом 5.1</w:t>
        </w:r>
      </w:hyperlink>
      <w:r>
        <w:t xml:space="preserve"> </w:t>
      </w:r>
      <w:r>
        <w:t>Правил.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416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Абзацы второй - четвертый исключены. -</w:t>
      </w:r>
      <w:r>
        <w:t xml:space="preserve"> </w:t>
      </w:r>
      <w:hyperlink r:id="rId417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Постановление</w:t>
        </w:r>
      </w:hyperlink>
      <w:r>
        <w:t xml:space="preserve"> Правительства Ивановской области от 05.02.2026 N 31-п.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Соглашении, заключенном на срок, на который в устан</w:t>
      </w:r>
      <w:r>
        <w:t>овленном порядке утверждено распределение субсидий между муниципальными образованиями Ивановской области, доля расходов областного бюджета в финансовом обеспечении соответствующих расходных обязательств (уровень софинансирования расходного обязательства му</w:t>
      </w:r>
      <w:r>
        <w:t>ниципального образования Ивановской области за счет субсидии из областного бюджета) определяется на дату заключения Соглашения и остается неизменной в течение срока действия Соглашения.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случае направления дополнительных средств местных бюджетов на финанс</w:t>
      </w:r>
      <w:r>
        <w:t>овое обеспечение расходного обязательства муниципального образования Ивановской области, в целях софинансирования которого предоставляется субсидия, для достижения значений результатов использования субсидии органами местного самоуправления муниципальных о</w:t>
      </w:r>
      <w:r>
        <w:t>бразований Ивановской области, общий объем бюджетных ассигнований, размер субсидии и уровень софинансирования расходного обязательства муниципального образования Ивановской области за счет субсидии из областного бюджета, указанные в соглашении, не подлежат</w:t>
      </w:r>
      <w:r>
        <w:t xml:space="preserve"> изменению.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Объем бюджетных ассигнований местного бюджета на финансовое обеспечение расходного обязательства, в целях софинансирования которого предоставляется субсидия, утверждается решением представительного органа местного самоуправления муниципального </w:t>
      </w:r>
      <w:r>
        <w:t>образования Ивановской области о бюджете (сводной бюджетной росписью местного бюджета) исходя из необходимости достижения установленных соглашением о предоставлении субсидии значений результатов использования субсидии.</w:t>
      </w:r>
    </w:p>
    <w:p w:rsidR="005C7EED" w:rsidRDefault="002117E1">
      <w:pPr>
        <w:pStyle w:val="ConsPlusNormal0"/>
        <w:jc w:val="both"/>
      </w:pPr>
      <w:r>
        <w:t xml:space="preserve">(п. 10.1 введен </w:t>
      </w:r>
      <w:hyperlink r:id="rId418" w:tooltip="Постановление Правительства Ивановской области от 04.12.2023 N 59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04.12.2023 N 592-п)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lastRenderedPageBreak/>
        <w:t>11. Внесение в Соглашение изменений, предусматривающих ухудшение значений</w:t>
      </w:r>
      <w:r>
        <w:t xml:space="preserve"> результатов использования субсидии, а также увеличение сроков реализации предусмотренных Соглашением мероприятий, не допускается, за исключением случаев, если выполнение условий предоставления субсидии оказалось невозможным вследствие обстоятельств непрео</w:t>
      </w:r>
      <w:r>
        <w:t>долимой силы, изменения значений целевых показателей и индикаторов государственных программ Российской Федерации и Ивановской области, а также в случае сокращения размера субсидии.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419" w:tooltip="Постановление Правительства Ивановской области от 15.06.2020 N 28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15.06.2020 N 282-п)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12. Оценка эффективности использования субсидий муниципальными образованиями Ивановской области осуществляется Департаментом по итогам финансового года путем сравнения фактически достигнутого значения результата использования субсидии и установленного Согл</w:t>
      </w:r>
      <w:r>
        <w:t xml:space="preserve">ашением планового значения результата использования субсидии, указанного в </w:t>
      </w:r>
      <w:hyperlink w:anchor="P929" w:tooltip="Результат использования субсидий: &quot;Лучшим сельским учреждениям культуры предоставлено денежное поощрение (единиц)&quot;.">
        <w:r>
          <w:rPr>
            <w:color w:val="0000FF"/>
          </w:rPr>
          <w:t>абзаце втором</w:t>
        </w:r>
      </w:hyperlink>
      <w:r>
        <w:t xml:space="preserve"> настоящего пункта</w:t>
      </w:r>
      <w:r>
        <w:t>.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34" w:name="P929"/>
      <w:bookmarkEnd w:id="34"/>
      <w:r>
        <w:t>Результат использования субсидий: "Лучшим сельским учреждениям культуры предоставлено денежное поощрение (единиц)".</w:t>
      </w:r>
    </w:p>
    <w:p w:rsidR="005C7EED" w:rsidRDefault="002117E1">
      <w:pPr>
        <w:pStyle w:val="ConsPlusNormal0"/>
        <w:jc w:val="both"/>
      </w:pPr>
      <w:r>
        <w:t xml:space="preserve">(п. 12 в ред. </w:t>
      </w:r>
      <w:hyperlink r:id="rId420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03.02.2025 N 32-п)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13. Перечисление субсидии из областного бюджета в бюджет муниципального образования Ивановской области осуществляется на единые счета бюджетов, открытые финансовым органам муници</w:t>
      </w:r>
      <w:r>
        <w:t xml:space="preserve">пальных образований Ивановской области в Управлении Федерального казначейства по Ивановской области, - 03231 "Средства местных бюджетов", в пределах суммы, необходимой для оплаты денежных обязательств, в порядке, установленном федеральным казначейством, в </w:t>
      </w:r>
      <w:r>
        <w:t>объеме, соответствующем уровню софинансирования расходного обязательства муниципального образования Ивановской области, установленному Соглашением, на основании заявки муниципального образования Ивановской области о перечислении субсидии, предоставляемой Д</w:t>
      </w:r>
      <w:r>
        <w:t>епартаменту по форме и в срок, установленные Департаментом в Соглашении, в пределах объема средств, предусмотренного для предоставления субсидии (при наличии - графиком перечисления субсидии, установленным Соглашением).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случае если субсидия подлежит в со</w:t>
      </w:r>
      <w:r>
        <w:t>ответствии с бюджетным законодательством Российской Федерации казначейскому сопровождению, перечисление субсидии осуществляется на лицевой счет, открытый для учета операций со средствами участников казначейского сопровождения в Управлении Федерального казн</w:t>
      </w:r>
      <w:r>
        <w:t>ачейства по Ивановской области.</w:t>
      </w:r>
    </w:p>
    <w:p w:rsidR="005C7EED" w:rsidRDefault="002117E1">
      <w:pPr>
        <w:pStyle w:val="ConsPlusNormal0"/>
        <w:jc w:val="both"/>
      </w:pPr>
      <w:r>
        <w:t xml:space="preserve">(п. 13 в ред. </w:t>
      </w:r>
      <w:hyperlink r:id="rId421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03.02.2025 N 32-п)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14. Утра</w:t>
      </w:r>
      <w:r>
        <w:t xml:space="preserve">тил силу. - </w:t>
      </w:r>
      <w:hyperlink r:id="rId422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Постановление</w:t>
        </w:r>
      </w:hyperlink>
      <w:r>
        <w:t xml:space="preserve"> Правительства Ивановской области от 03.02.2025 N 32-п.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15. Утратил силу. - </w:t>
      </w:r>
      <w:hyperlink r:id="rId423" w:tooltip="Постановление Правительства Ивановской области от 01.04.2019 N 11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Постановление</w:t>
        </w:r>
      </w:hyperlink>
      <w:r>
        <w:t xml:space="preserve"> Правительства Ивановской области от 01.04.2019 N 113-п.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16. Утратил силу. - </w:t>
      </w:r>
      <w:hyperlink r:id="rId424" w:tooltip="Постановление Правительства Ивановской области от 15.06.2020 N 28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Постановление</w:t>
        </w:r>
      </w:hyperlink>
      <w:r>
        <w:t xml:space="preserve"> Правительства Ивановской области от 15.06.2020 N 282-п.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35" w:name="P937"/>
      <w:bookmarkEnd w:id="35"/>
      <w:r>
        <w:t>17. В случае если муниципальным образованием Ивановской области по состоянию на 31 декаб</w:t>
      </w:r>
      <w:r>
        <w:t xml:space="preserve">ря года предоставления субсидии допущены нарушения обязательств, предусмотренных Соглашением в части достижения результатов использования субсидии, и в срок до первой даты представления отчетности о достижении значений результатов использования субсидии в </w:t>
      </w:r>
      <w:r>
        <w:t xml:space="preserve">соответствии с Соглашением в году, следующем за годом предоставления субсидии, указанные нарушения не устранены, объем средств, подлежащий возврату из бюджета муниципального </w:t>
      </w:r>
      <w:r>
        <w:lastRenderedPageBreak/>
        <w:t>образования Ивановской области в областной бюджет в срок до 1 мая года, следующего</w:t>
      </w:r>
      <w:r>
        <w:t xml:space="preserve"> за годом предоставления субсидии, рассчитывается в соответствии с </w:t>
      </w:r>
      <w:hyperlink r:id="rId425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пунктами 12</w:t>
        </w:r>
      </w:hyperlink>
      <w:r>
        <w:t xml:space="preserve"> - </w:t>
      </w:r>
      <w:hyperlink r:id="rId426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14</w:t>
        </w:r>
      </w:hyperlink>
      <w:r>
        <w:t xml:space="preserve"> Правил.</w:t>
      </w:r>
    </w:p>
    <w:p w:rsidR="005C7EED" w:rsidRDefault="002117E1">
      <w:pPr>
        <w:pStyle w:val="ConsPlusNormal0"/>
        <w:jc w:val="both"/>
      </w:pPr>
      <w:r>
        <w:t xml:space="preserve">(п. 17 в ред. </w:t>
      </w:r>
      <w:hyperlink r:id="rId427" w:tooltip="Постановление Правительства Ивановской области от 15.06.2020 N 28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</w:t>
        </w:r>
        <w:r>
          <w:rPr>
            <w:color w:val="0000FF"/>
          </w:rPr>
          <w:t>вления</w:t>
        </w:r>
      </w:hyperlink>
      <w:r>
        <w:t xml:space="preserve"> Правительства Ивановской области от 15.06.2020 N 282-п)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36" w:name="P939"/>
      <w:bookmarkEnd w:id="36"/>
      <w:r>
        <w:t xml:space="preserve">18. Основанием для освобождения муниципальных образований Ивановской области от применения мер ответственности, предусмотренных </w:t>
      </w:r>
      <w:hyperlink w:anchor="P937" w:tooltip="17. В случае если муниципальным образованием Ивановской области по состоянию на 31 декабря года предоставления субсидии допущены нарушения обязательств, предусмотренных Соглашением в части достижения результатов использования субсидии, и в срок до первой даты ">
        <w:r>
          <w:rPr>
            <w:color w:val="0000FF"/>
          </w:rPr>
          <w:t>пунктом 17</w:t>
        </w:r>
      </w:hyperlink>
      <w:r>
        <w:t xml:space="preserve"> настоящего Порядк</w:t>
      </w:r>
      <w:r>
        <w:t>а, является документально подтвержденное наступление обстоятельств непреодолимой силы, препятствующих исполнению соответствующих обязательств.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Департамент при наличии основания, предусмотренного </w:t>
      </w:r>
      <w:hyperlink w:anchor="P939" w:tooltip="18. Основанием для освобождения муниципальных образований Ивановской области от применения мер ответственности, предусмотренных пунктом 17 настоящего Порядка, является документально подтвержденное наступление обстоятельств непреодолимой силы, препятствующих ис">
        <w:r>
          <w:rPr>
            <w:color w:val="0000FF"/>
          </w:rPr>
          <w:t>абзацем первым</w:t>
        </w:r>
      </w:hyperlink>
      <w:r>
        <w:t xml:space="preserve"> настоящег</w:t>
      </w:r>
      <w:r>
        <w:t>о пункта, подготавливает заключение о причинах неисполнения соответствующих обязательств, а также о целесообразности продления срока устранения нарушения обязательств и достаточности мер, предпринимаемых для устранения нарушения обязательств (далее - заклю</w:t>
      </w:r>
      <w:r>
        <w:t>чение), и согласовывает его с Департаментом финансов Ивановской области и Департаментом экономического развития и торговли Ивановской области.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Заключение формируется на основании документов, подтверждающих наступление обстоятельств непреодолимой силы, всле</w:t>
      </w:r>
      <w:r>
        <w:t>дствие которых соответствующие обязательства не исполнены, представляемых Департаменту высшим должностным лицом муниципального образования Ивановской области (руководителем исполнительно-распорядительного органа муниципального образования Ивановской област</w:t>
      </w:r>
      <w:r>
        <w:t>и), допустившего нарушение соответствующих обязательств, до 1 апреля года, следующего за годом предоставления субсидии. Одновременно с указанными документами предоставляется информация о предпринимаемых мерах по устранению нарушения.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Департамент не позднее</w:t>
      </w:r>
      <w:r>
        <w:t xml:space="preserve"> 15 апреля года, следующего за годом предоставления субсидии, вносит в Правительство Ивановской области проект распоряжения Правительства Ивановской области об освобождении муниципальных образований Ивановской области от применения мер ответственности, пре</w:t>
      </w:r>
      <w:r>
        <w:t xml:space="preserve">дусмотренных </w:t>
      </w:r>
      <w:hyperlink r:id="rId428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пунктом 12</w:t>
        </w:r>
      </w:hyperlink>
      <w:r>
        <w:t xml:space="preserve"> Правил, с приложением заключения.</w:t>
      </w:r>
    </w:p>
    <w:p w:rsidR="005C7EED" w:rsidRDefault="002117E1">
      <w:pPr>
        <w:pStyle w:val="ConsPlusNormal0"/>
        <w:jc w:val="both"/>
      </w:pPr>
      <w:r>
        <w:t xml:space="preserve">(п. 18 в ред. </w:t>
      </w:r>
      <w:hyperlink r:id="rId429" w:tooltip="Постановление Правительства Ивановской области от 15.06.2020 N 28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15.06.2020 N 282-п)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19. В случае нецелевого использования субсидии к муниципальному образованию применяются бюджетные меры п</w:t>
      </w:r>
      <w:r>
        <w:t>ринуждения в соответствии с бюджетным законодательством Российской Федерации.</w:t>
      </w:r>
    </w:p>
    <w:p w:rsidR="005C7EED" w:rsidRDefault="002117E1">
      <w:pPr>
        <w:pStyle w:val="ConsPlusNormal0"/>
        <w:jc w:val="both"/>
      </w:pPr>
      <w:r>
        <w:t xml:space="preserve">(п. 19 в ред. </w:t>
      </w:r>
      <w:hyperlink r:id="rId430" w:tooltip="Постановление Правительства Ивановской области от 15.06.2020 N 28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</w:t>
      </w:r>
      <w:r>
        <w:t>новской области от 15.06.2020 N 282-п)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20. Утратил силу. - </w:t>
      </w:r>
      <w:hyperlink r:id="rId431" w:tooltip="Постановление Правительства Ивановской области от 15.06.2020 N 28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Постановление</w:t>
        </w:r>
      </w:hyperlink>
      <w:r>
        <w:t xml:space="preserve"> Правительства Ивановской области от 15.06.2020 N 2</w:t>
      </w:r>
      <w:r>
        <w:t>82-п.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21. Не использованный на 1 января текущего финансового года остаток субсидии подлежит возврату в областной бюджет в соответствии с бюджетным законодательством.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22. Контроль за соблюдением муниципальными образованиями Ивановской области условий, целей</w:t>
      </w:r>
      <w:r>
        <w:t xml:space="preserve"> и порядка предоставления субсидий осуществляется Департаментом и органами государственного финансового контроля Ивановской области.</w:t>
      </w:r>
    </w:p>
    <w:p w:rsidR="005C7EED" w:rsidRDefault="002117E1">
      <w:pPr>
        <w:pStyle w:val="ConsPlusNormal0"/>
        <w:jc w:val="both"/>
      </w:pPr>
      <w:r>
        <w:t xml:space="preserve">(п. 22 в ред. </w:t>
      </w:r>
      <w:hyperlink r:id="rId432" w:tooltip="Постановление Правительства Ивановской области от 15.06.2020 N 28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15.06.2020 N 282-п)</w:t>
      </w:r>
    </w:p>
    <w:p w:rsidR="005C7EED" w:rsidRDefault="005C7EED">
      <w:pPr>
        <w:pStyle w:val="ConsPlusNormal0"/>
      </w:pPr>
    </w:p>
    <w:p w:rsidR="005C7EED" w:rsidRDefault="005C7EED">
      <w:pPr>
        <w:pStyle w:val="ConsPlusNormal0"/>
      </w:pPr>
    </w:p>
    <w:p w:rsidR="005C7EED" w:rsidRDefault="005C7EED">
      <w:pPr>
        <w:pStyle w:val="ConsPlusNormal0"/>
      </w:pPr>
    </w:p>
    <w:p w:rsidR="005C7EED" w:rsidRDefault="005C7EED">
      <w:pPr>
        <w:pStyle w:val="ConsPlusNormal0"/>
      </w:pPr>
    </w:p>
    <w:p w:rsidR="005C7EED" w:rsidRDefault="005C7EED">
      <w:pPr>
        <w:pStyle w:val="ConsPlusNormal0"/>
      </w:pPr>
    </w:p>
    <w:p w:rsidR="005C7EED" w:rsidRDefault="002117E1">
      <w:pPr>
        <w:pStyle w:val="ConsPlusNormal0"/>
        <w:jc w:val="right"/>
        <w:outlineLvl w:val="1"/>
      </w:pPr>
      <w:r>
        <w:t>Приложение 7</w:t>
      </w:r>
    </w:p>
    <w:p w:rsidR="005C7EED" w:rsidRDefault="002117E1">
      <w:pPr>
        <w:pStyle w:val="ConsPlusNormal0"/>
        <w:jc w:val="right"/>
      </w:pPr>
      <w:r>
        <w:t>к государственной программе</w:t>
      </w:r>
    </w:p>
    <w:p w:rsidR="005C7EED" w:rsidRDefault="002117E1">
      <w:pPr>
        <w:pStyle w:val="ConsPlusNormal0"/>
        <w:jc w:val="right"/>
      </w:pPr>
      <w:r>
        <w:t>Ивановской области</w:t>
      </w:r>
    </w:p>
    <w:p w:rsidR="005C7EED" w:rsidRDefault="002117E1">
      <w:pPr>
        <w:pStyle w:val="ConsPlusNormal0"/>
        <w:jc w:val="right"/>
      </w:pPr>
      <w:r>
        <w:t>"Развитие культуры в Ивановской области"</w:t>
      </w:r>
    </w:p>
    <w:p w:rsidR="005C7EED" w:rsidRDefault="005C7EED">
      <w:pPr>
        <w:pStyle w:val="ConsPlusNormal0"/>
        <w:jc w:val="right"/>
      </w:pPr>
    </w:p>
    <w:p w:rsidR="005C7EED" w:rsidRDefault="002117E1">
      <w:pPr>
        <w:pStyle w:val="ConsPlusTitle0"/>
        <w:jc w:val="center"/>
      </w:pPr>
      <w:bookmarkStart w:id="37" w:name="P960"/>
      <w:bookmarkEnd w:id="37"/>
      <w:r>
        <w:t>Порядок</w:t>
      </w:r>
    </w:p>
    <w:p w:rsidR="005C7EED" w:rsidRDefault="002117E1">
      <w:pPr>
        <w:pStyle w:val="ConsPlusTitle0"/>
        <w:jc w:val="center"/>
      </w:pPr>
      <w:r>
        <w:t>предоставления и распределения субсидий бюджетам</w:t>
      </w:r>
    </w:p>
    <w:p w:rsidR="005C7EED" w:rsidRDefault="002117E1">
      <w:pPr>
        <w:pStyle w:val="ConsPlusTitle0"/>
        <w:jc w:val="center"/>
      </w:pPr>
      <w:r>
        <w:t>муниципальных образований Ивановской области</w:t>
      </w:r>
    </w:p>
    <w:p w:rsidR="005C7EED" w:rsidRDefault="002117E1">
      <w:pPr>
        <w:pStyle w:val="ConsPlusTitle0"/>
        <w:jc w:val="center"/>
      </w:pPr>
      <w:r>
        <w:t>на государственную поддержку лучших работников</w:t>
      </w:r>
    </w:p>
    <w:p w:rsidR="005C7EED" w:rsidRDefault="002117E1">
      <w:pPr>
        <w:pStyle w:val="ConsPlusTitle0"/>
        <w:jc w:val="center"/>
      </w:pPr>
      <w:r>
        <w:t>муниципальных учреждений культуры, находящихся</w:t>
      </w:r>
    </w:p>
    <w:p w:rsidR="005C7EED" w:rsidRDefault="002117E1">
      <w:pPr>
        <w:pStyle w:val="ConsPlusTitle0"/>
        <w:jc w:val="center"/>
      </w:pPr>
      <w:r>
        <w:t>на территориях сельских поселений</w:t>
      </w:r>
    </w:p>
    <w:p w:rsidR="005C7EED" w:rsidRDefault="005C7EE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5C7EE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C7EED" w:rsidRDefault="005C7EE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7EED" w:rsidRDefault="005C7EE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>(в</w:t>
            </w:r>
            <w:r>
              <w:rPr>
                <w:color w:val="392C69"/>
              </w:rPr>
              <w:t xml:space="preserve"> ред. Постановлений Правительства Ивановской области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01.04.2019 </w:t>
            </w:r>
            <w:hyperlink r:id="rId433" w:tooltip="Постановление Правительства Ивановской области от 01.04.2019 N 11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113-п</w:t>
              </w:r>
            </w:hyperlink>
            <w:r>
              <w:rPr>
                <w:color w:val="392C69"/>
              </w:rPr>
              <w:t xml:space="preserve">, от 24.06.2019 </w:t>
            </w:r>
            <w:hyperlink r:id="rId434" w:tooltip="Постановление Правительства Ивановской области от 24.06.2019 N 230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230-п</w:t>
              </w:r>
            </w:hyperlink>
            <w:r>
              <w:rPr>
                <w:color w:val="392C69"/>
              </w:rPr>
              <w:t xml:space="preserve">, от 15.06.2020 </w:t>
            </w:r>
            <w:hyperlink r:id="rId435" w:tooltip="Постановление Правительства Ивановской области от 15.06.2020 N 28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282-п</w:t>
              </w:r>
            </w:hyperlink>
            <w:r>
              <w:rPr>
                <w:color w:val="392C69"/>
              </w:rPr>
              <w:t>,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27.01.2021 </w:t>
            </w:r>
            <w:hyperlink r:id="rId436" w:tooltip="Постановление Правительства Ивановской области от 27.01.2021 N 6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ск">
              <w:r>
                <w:rPr>
                  <w:color w:val="0000FF"/>
                </w:rPr>
                <w:t>N 6-п</w:t>
              </w:r>
            </w:hyperlink>
            <w:r>
              <w:rPr>
                <w:color w:val="392C69"/>
              </w:rPr>
              <w:t xml:space="preserve">, от 29.10.2021 </w:t>
            </w:r>
            <w:hyperlink r:id="rId437" w:tooltip="Постановление Правительства Ивановской области от 29.10.2021 N 514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514-п</w:t>
              </w:r>
            </w:hyperlink>
            <w:r>
              <w:rPr>
                <w:color w:val="392C69"/>
              </w:rPr>
              <w:t xml:space="preserve">, от 20.01.2022 </w:t>
            </w:r>
            <w:hyperlink r:id="rId438" w:tooltip="Постановление Правительства Ивановской области от 20.01.2022 N 7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ск">
              <w:r>
                <w:rPr>
                  <w:color w:val="0000FF"/>
                </w:rPr>
                <w:t>N 7-п</w:t>
              </w:r>
            </w:hyperlink>
            <w:r>
              <w:rPr>
                <w:color w:val="392C69"/>
              </w:rPr>
              <w:t>,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18.01.2023 </w:t>
            </w:r>
            <w:hyperlink r:id="rId439" w:tooltip="Постановление Правительства Ивановской области от 18.01.2023 N 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ск">
              <w:r>
                <w:rPr>
                  <w:color w:val="0000FF"/>
                </w:rPr>
                <w:t>N 2-п</w:t>
              </w:r>
            </w:hyperlink>
            <w:r>
              <w:rPr>
                <w:color w:val="392C69"/>
              </w:rPr>
              <w:t xml:space="preserve">, от 04.12.2023 </w:t>
            </w:r>
            <w:hyperlink r:id="rId440" w:tooltip="Постановление Правительства Ивановской области от 04.12.2023 N 59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592-п</w:t>
              </w:r>
            </w:hyperlink>
            <w:r>
              <w:rPr>
                <w:color w:val="392C69"/>
              </w:rPr>
              <w:t xml:space="preserve">, от 04.04.2024 </w:t>
            </w:r>
            <w:hyperlink r:id="rId441" w:tooltip="Постановление Правительства Ивановской области от 04.04.2024 N 13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133-п</w:t>
              </w:r>
            </w:hyperlink>
            <w:r>
              <w:rPr>
                <w:color w:val="392C69"/>
              </w:rPr>
              <w:t>,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05.08.2024 </w:t>
            </w:r>
            <w:hyperlink r:id="rId442" w:tooltip="Постановление Правительства Ивановской области от 05.08.2024 N 338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">
              <w:r>
                <w:rPr>
                  <w:color w:val="0000FF"/>
                </w:rPr>
                <w:t>N 338-п</w:t>
              </w:r>
            </w:hyperlink>
            <w:r>
              <w:rPr>
                <w:color w:val="392C69"/>
              </w:rPr>
              <w:t xml:space="preserve">, от 03.02.2025 </w:t>
            </w:r>
            <w:hyperlink r:id="rId443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      <w:r>
                <w:rPr>
                  <w:color w:val="0000FF"/>
                </w:rPr>
                <w:t>N 32-п</w:t>
              </w:r>
            </w:hyperlink>
            <w:r>
              <w:rPr>
                <w:color w:val="392C69"/>
              </w:rPr>
              <w:t xml:space="preserve">, от 05.02.2026 </w:t>
            </w:r>
            <w:hyperlink r:id="rId444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      <w:r>
                <w:rPr>
                  <w:color w:val="0000FF"/>
                </w:rPr>
                <w:t>N 31-п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7EED" w:rsidRDefault="005C7EED">
            <w:pPr>
              <w:pStyle w:val="ConsPlusNormal0"/>
            </w:pPr>
          </w:p>
        </w:tc>
      </w:tr>
    </w:tbl>
    <w:p w:rsidR="005C7EED" w:rsidRDefault="005C7EED">
      <w:pPr>
        <w:pStyle w:val="ConsPlusNormal0"/>
        <w:ind w:firstLine="540"/>
        <w:jc w:val="both"/>
      </w:pPr>
    </w:p>
    <w:p w:rsidR="005C7EED" w:rsidRDefault="002117E1">
      <w:pPr>
        <w:pStyle w:val="ConsPlusNormal0"/>
        <w:ind w:firstLine="540"/>
        <w:jc w:val="both"/>
      </w:pPr>
      <w:r>
        <w:t>1. Настоящий Порядок устанавливает порядок предоставления и распределения субсидий бюджетам муниципальных образований Ивановской области на государственную поддержку лучших работников муниципальных учреждений культуры, находящихся на территориях сельских п</w:t>
      </w:r>
      <w:r>
        <w:t>оселений (далее - субсидии).</w:t>
      </w:r>
    </w:p>
    <w:p w:rsidR="005C7EED" w:rsidRDefault="002117E1">
      <w:pPr>
        <w:pStyle w:val="ConsPlusNormal0"/>
        <w:jc w:val="both"/>
      </w:pPr>
      <w:r>
        <w:t xml:space="preserve">(в ред. Постановлений Правительства Ивановской области от 24.06.2019 </w:t>
      </w:r>
      <w:hyperlink r:id="rId445" w:tooltip="Постановление Правительства Ивановской области от 24.06.2019 N 230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N 230-п</w:t>
        </w:r>
      </w:hyperlink>
      <w:r>
        <w:t xml:space="preserve">, от 03.02.2025 </w:t>
      </w:r>
      <w:hyperlink r:id="rId446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N 32-п</w:t>
        </w:r>
      </w:hyperlink>
      <w:r>
        <w:t>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Понятие "муниципальное учреждение культуры, находящееся на территории сельского поселения" в настоящем Порядке используется в значении, определенном в </w:t>
      </w:r>
      <w:hyperlink r:id="rId447" w:tooltip="Постановление Правительства РФ от 15.04.2014 N 317 (ред. от 13.07.2026) &quot;Об утверждении государственной программы Российской Федерации &quot;Развитие культуры&quot; {КонсультантПлюс}">
        <w:r>
          <w:rPr>
            <w:color w:val="0000FF"/>
          </w:rPr>
          <w:t>пункте 2(1)</w:t>
        </w:r>
      </w:hyperlink>
      <w:r>
        <w:t xml:space="preserve"> приложения 8 </w:t>
      </w:r>
      <w:r>
        <w:t>к государственной программе Российской Федерации "Развитие культуры", утвержденной постановлением Правительства Российской Федерации от 15.04.2014 N 317 "Об утверждении государственной программы Российской Федерации "Развитие культуры".</w:t>
      </w:r>
    </w:p>
    <w:p w:rsidR="005C7EED" w:rsidRDefault="002117E1">
      <w:pPr>
        <w:pStyle w:val="ConsPlusNormal0"/>
        <w:jc w:val="both"/>
      </w:pPr>
      <w:r>
        <w:t xml:space="preserve">(абзац введен </w:t>
      </w:r>
      <w:hyperlink r:id="rId448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03.02.2025 N 32-п)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38" w:name="P977"/>
      <w:bookmarkEnd w:id="38"/>
      <w:r>
        <w:t>2. Субсидии предоставляются в рамках регионального проекта</w:t>
      </w:r>
      <w:r>
        <w:t xml:space="preserve"> "Развитие искусства и творчества" государственной программы Ивановской области "Развитие культуры в Ивановской области", обеспечивающего достижение целей и результатов федерального проекта "Развитие искусства и творчества" государственной </w:t>
      </w:r>
      <w:hyperlink r:id="rId449" w:tooltip="Постановление Правительства РФ от 15.04.2014 N 317 (ред. от 13.07.2026) &quot;Об утверждении государственной программы Российской Федерации &quot;Развитие культуры&quot; {КонсультантПлюс}">
        <w:r>
          <w:rPr>
            <w:color w:val="0000FF"/>
          </w:rPr>
          <w:t>программы</w:t>
        </w:r>
      </w:hyperlink>
      <w:r>
        <w:t xml:space="preserve"> Российской Федерации "Развитие культуры", утвержденной постановлением Правительства Российской Федерации от 15.04.2014 N 317 "Об утверждении государственной программы Российской Федерации "Развитие культуры", на софинансиро</w:t>
      </w:r>
      <w:r>
        <w:t>вание расходных обязательств муниципальных образований Ивановской области, возникающих при исполнении органами местного самоуправления муниципальных образований Ивановской области полномочий по созданию условий для обеспечения жителей соответствующей терри</w:t>
      </w:r>
      <w:r>
        <w:t xml:space="preserve">тории услугами организаций культуры в части государственной поддержки лучших работников муниципальных учреждений культуры, находящихся на </w:t>
      </w:r>
      <w:r>
        <w:lastRenderedPageBreak/>
        <w:t>территориях сельских поселений (далее - лучшие работники сельских учреждений культуры).</w:t>
      </w:r>
    </w:p>
    <w:p w:rsidR="005C7EED" w:rsidRDefault="002117E1">
      <w:pPr>
        <w:pStyle w:val="ConsPlusNormal0"/>
        <w:jc w:val="both"/>
      </w:pPr>
      <w:r>
        <w:t xml:space="preserve">(п. 2 в ред. </w:t>
      </w:r>
      <w:hyperlink r:id="rId450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03.02.2025 N 32-п)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3. Субсидии предоставляются бюджетам муниципальных образований Ивановск</w:t>
      </w:r>
      <w:r>
        <w:t>ой области при соблюдении следующих условий: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3.1. Наличие муниципальных правовых актов, утверждающих перечень мероприятий, в целях софинансирования которых предоставляются субсидии, и сроки их реализации.</w:t>
      </w:r>
    </w:p>
    <w:p w:rsidR="005C7EED" w:rsidRDefault="002117E1">
      <w:pPr>
        <w:pStyle w:val="ConsPlusNormal0"/>
        <w:jc w:val="both"/>
      </w:pPr>
      <w:r>
        <w:t xml:space="preserve">(пп. 3.1 в ред. </w:t>
      </w:r>
      <w:hyperlink r:id="rId451" w:tooltip="Постановление Правительства Ивановской области от 01.04.2019 N 11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01.04.2019 N 113-п)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3.2. Утратил силу. - </w:t>
      </w:r>
      <w:hyperlink r:id="rId452" w:tooltip="Постановление Правительства Ивановской области от 04.12.2023 N 59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Постановление</w:t>
        </w:r>
      </w:hyperlink>
      <w:r>
        <w:t xml:space="preserve"> Правительства Ивановской области от 04.12.2023 N 592-п.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3.3. Заключение соглашения о предоставлении субсидии в </w:t>
      </w:r>
      <w:r>
        <w:t xml:space="preserve">соответствии с </w:t>
      </w:r>
      <w:hyperlink w:anchor="P1051" w:tooltip="10. Субсидия предоставляется на цели, указанные в пункте 2 настоящего Порядка, на основании Соглашения о предоставлении субсидии (далее - Соглашение).">
        <w:r>
          <w:rPr>
            <w:color w:val="0000FF"/>
          </w:rPr>
          <w:t>пунктом 10</w:t>
        </w:r>
      </w:hyperlink>
      <w:r>
        <w:t xml:space="preserve"> настоящего Порядка.</w:t>
      </w:r>
    </w:p>
    <w:p w:rsidR="005C7EED" w:rsidRDefault="002117E1">
      <w:pPr>
        <w:pStyle w:val="ConsPlusNormal0"/>
        <w:jc w:val="both"/>
      </w:pPr>
      <w:r>
        <w:t xml:space="preserve">(пп. 3.3 в ред. </w:t>
      </w:r>
      <w:hyperlink r:id="rId453" w:tooltip="Постановление Правительства Ивановской области от 01.04.2019 N 11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01.04.2019 N 113-п)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4. Утратил силу. - </w:t>
      </w:r>
      <w:hyperlink r:id="rId454" w:tooltip="Постановление Правительства Ивановской области от 15.06.2020 N 28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Постановление</w:t>
        </w:r>
      </w:hyperlink>
      <w:r>
        <w:t xml:space="preserve"> Правительства Ивановской области от 15.06.2020 N 282-п.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39" w:name="P986"/>
      <w:bookmarkEnd w:id="39"/>
      <w:r>
        <w:t xml:space="preserve">5. Отбор муниципальных образований Ивановской области для предоставления субсидий осуществляется </w:t>
      </w:r>
      <w:r>
        <w:t>Департаментом культуры Ивановской области (далее - Департамент) посредством конкурсного отбора на основании оценки показателей по итогам года, предшествующего году предоставления субсидии, в соответствии со следующими критериями: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455" w:tooltip="Постановление Правительства Ивановской области от 04.04.2024 N 13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04.04.2024 N 133-п)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по культурно-досуговой деятельности: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удельный вес населения, участвующе</w:t>
      </w:r>
      <w:r>
        <w:t>го в культурно-досуговых мероприятиях, в % от общего числа населения;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количество проводимых культурно-массовых мероприятий;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по развитию библиотечной деятельности: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число посещений библиотеки за год;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процент охвата населения библиотечным обслуживанием;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по развитию музейного дела: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количество посетителей музея за год;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количество выставок, в том числе передвижных, за год.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Критерии оценки муниципальных образований Ивановской области:</w:t>
      </w:r>
    </w:p>
    <w:p w:rsidR="005C7EED" w:rsidRDefault="005C7EED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139"/>
        <w:gridCol w:w="4365"/>
      </w:tblGrid>
      <w:tr w:rsidR="005C7EED">
        <w:tc>
          <w:tcPr>
            <w:tcW w:w="567" w:type="dxa"/>
          </w:tcPr>
          <w:p w:rsidR="005C7EED" w:rsidRDefault="002117E1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4139" w:type="dxa"/>
          </w:tcPr>
          <w:p w:rsidR="005C7EED" w:rsidRDefault="002117E1">
            <w:pPr>
              <w:pStyle w:val="ConsPlusNormal0"/>
              <w:jc w:val="center"/>
            </w:pPr>
            <w:r>
              <w:t>Критерий</w:t>
            </w:r>
          </w:p>
        </w:tc>
        <w:tc>
          <w:tcPr>
            <w:tcW w:w="4365" w:type="dxa"/>
          </w:tcPr>
          <w:p w:rsidR="005C7EED" w:rsidRDefault="002117E1">
            <w:pPr>
              <w:pStyle w:val="ConsPlusNormal0"/>
              <w:jc w:val="center"/>
            </w:pPr>
            <w:r>
              <w:t>Диапазон оценки в баллах</w:t>
            </w:r>
          </w:p>
        </w:tc>
      </w:tr>
      <w:tr w:rsidR="005C7EED">
        <w:tc>
          <w:tcPr>
            <w:tcW w:w="9071" w:type="dxa"/>
            <w:gridSpan w:val="3"/>
          </w:tcPr>
          <w:p w:rsidR="005C7EED" w:rsidRDefault="002117E1">
            <w:pPr>
              <w:pStyle w:val="ConsPlusNormal0"/>
              <w:jc w:val="center"/>
            </w:pPr>
            <w:r>
              <w:lastRenderedPageBreak/>
              <w:t>По культурно-досуговой деятельности</w:t>
            </w:r>
          </w:p>
        </w:tc>
      </w:tr>
      <w:tr w:rsidR="005C7EED">
        <w:tc>
          <w:tcPr>
            <w:tcW w:w="567" w:type="dxa"/>
          </w:tcPr>
          <w:p w:rsidR="005C7EED" w:rsidRDefault="002117E1">
            <w:pPr>
              <w:pStyle w:val="ConsPlusNormal0"/>
              <w:jc w:val="both"/>
            </w:pPr>
            <w:r>
              <w:t>1.</w:t>
            </w:r>
          </w:p>
        </w:tc>
        <w:tc>
          <w:tcPr>
            <w:tcW w:w="4139" w:type="dxa"/>
          </w:tcPr>
          <w:p w:rsidR="005C7EED" w:rsidRDefault="002117E1">
            <w:pPr>
              <w:pStyle w:val="ConsPlusNormal0"/>
              <w:jc w:val="both"/>
            </w:pPr>
            <w:r>
              <w:t>Удельный вес населения, участвующего в культурно-досуговых мероприятиях, в % от общего числа населения</w:t>
            </w:r>
          </w:p>
        </w:tc>
        <w:tc>
          <w:tcPr>
            <w:tcW w:w="4365" w:type="dxa"/>
          </w:tcPr>
          <w:p w:rsidR="005C7EED" w:rsidRDefault="002117E1">
            <w:pPr>
              <w:pStyle w:val="ConsPlusNormal0"/>
              <w:jc w:val="both"/>
            </w:pPr>
            <w:r>
              <w:t>0 - менее 30%;</w:t>
            </w:r>
          </w:p>
          <w:p w:rsidR="005C7EED" w:rsidRDefault="002117E1">
            <w:pPr>
              <w:pStyle w:val="ConsPlusNormal0"/>
              <w:jc w:val="both"/>
            </w:pPr>
            <w:r>
              <w:t>от 1 до 5 - от 30 до 50%;</w:t>
            </w:r>
          </w:p>
          <w:p w:rsidR="005C7EED" w:rsidRDefault="002117E1">
            <w:pPr>
              <w:pStyle w:val="ConsPlusNormal0"/>
              <w:jc w:val="both"/>
            </w:pPr>
            <w:r>
              <w:t>от 5 до 10 - свыше 50%</w:t>
            </w:r>
          </w:p>
        </w:tc>
      </w:tr>
      <w:tr w:rsidR="005C7EED">
        <w:tc>
          <w:tcPr>
            <w:tcW w:w="567" w:type="dxa"/>
          </w:tcPr>
          <w:p w:rsidR="005C7EED" w:rsidRDefault="002117E1">
            <w:pPr>
              <w:pStyle w:val="ConsPlusNormal0"/>
              <w:jc w:val="both"/>
            </w:pPr>
            <w:r>
              <w:t>2.</w:t>
            </w:r>
          </w:p>
        </w:tc>
        <w:tc>
          <w:tcPr>
            <w:tcW w:w="4139" w:type="dxa"/>
          </w:tcPr>
          <w:p w:rsidR="005C7EED" w:rsidRDefault="002117E1">
            <w:pPr>
              <w:pStyle w:val="ConsPlusNormal0"/>
              <w:jc w:val="both"/>
            </w:pPr>
            <w:r>
              <w:t>Количество проводимых культурно-массовых мероприятий</w:t>
            </w:r>
          </w:p>
        </w:tc>
        <w:tc>
          <w:tcPr>
            <w:tcW w:w="4365" w:type="dxa"/>
          </w:tcPr>
          <w:p w:rsidR="005C7EED" w:rsidRDefault="002117E1">
            <w:pPr>
              <w:pStyle w:val="ConsPlusNormal0"/>
              <w:jc w:val="both"/>
            </w:pPr>
            <w:r>
              <w:t>0 - менее 200 мероприятий в год;</w:t>
            </w:r>
          </w:p>
          <w:p w:rsidR="005C7EED" w:rsidRDefault="002117E1">
            <w:pPr>
              <w:pStyle w:val="ConsPlusNormal0"/>
              <w:jc w:val="both"/>
            </w:pPr>
            <w:r>
              <w:t>от 1 до 5 - от 200 до 300 мероприятий в год;</w:t>
            </w:r>
          </w:p>
          <w:p w:rsidR="005C7EED" w:rsidRDefault="002117E1">
            <w:pPr>
              <w:pStyle w:val="ConsPlusNormal0"/>
              <w:jc w:val="both"/>
            </w:pPr>
            <w:r>
              <w:t>от 5 до 10 - свыше 300 мероприятий в год</w:t>
            </w:r>
          </w:p>
        </w:tc>
      </w:tr>
      <w:tr w:rsidR="005C7EED">
        <w:tc>
          <w:tcPr>
            <w:tcW w:w="9071" w:type="dxa"/>
            <w:gridSpan w:val="3"/>
          </w:tcPr>
          <w:p w:rsidR="005C7EED" w:rsidRDefault="002117E1">
            <w:pPr>
              <w:pStyle w:val="ConsPlusNormal0"/>
              <w:jc w:val="center"/>
            </w:pPr>
            <w:r>
              <w:t>По развитию библиотечной деятельности</w:t>
            </w:r>
          </w:p>
        </w:tc>
      </w:tr>
      <w:tr w:rsidR="005C7EED">
        <w:tc>
          <w:tcPr>
            <w:tcW w:w="567" w:type="dxa"/>
          </w:tcPr>
          <w:p w:rsidR="005C7EED" w:rsidRDefault="002117E1">
            <w:pPr>
              <w:pStyle w:val="ConsPlusNormal0"/>
              <w:jc w:val="both"/>
            </w:pPr>
            <w:r>
              <w:t>3.</w:t>
            </w:r>
          </w:p>
        </w:tc>
        <w:tc>
          <w:tcPr>
            <w:tcW w:w="4139" w:type="dxa"/>
          </w:tcPr>
          <w:p w:rsidR="005C7EED" w:rsidRDefault="002117E1">
            <w:pPr>
              <w:pStyle w:val="ConsPlusNormal0"/>
              <w:jc w:val="both"/>
            </w:pPr>
            <w:r>
              <w:t>Число посещений библиотеки за год</w:t>
            </w:r>
          </w:p>
        </w:tc>
        <w:tc>
          <w:tcPr>
            <w:tcW w:w="4365" w:type="dxa"/>
          </w:tcPr>
          <w:p w:rsidR="005C7EED" w:rsidRDefault="002117E1">
            <w:pPr>
              <w:pStyle w:val="ConsPlusNormal0"/>
              <w:jc w:val="both"/>
            </w:pPr>
            <w:r>
              <w:t>0 - мен</w:t>
            </w:r>
            <w:r>
              <w:t>ее 1500 посещений в год;</w:t>
            </w:r>
          </w:p>
          <w:p w:rsidR="005C7EED" w:rsidRDefault="002117E1">
            <w:pPr>
              <w:pStyle w:val="ConsPlusNormal0"/>
              <w:jc w:val="both"/>
            </w:pPr>
            <w:r>
              <w:t>от 1 до 5 - от 1500 до 2000 посещений в год;</w:t>
            </w:r>
          </w:p>
          <w:p w:rsidR="005C7EED" w:rsidRDefault="002117E1">
            <w:pPr>
              <w:pStyle w:val="ConsPlusNormal0"/>
              <w:jc w:val="both"/>
            </w:pPr>
            <w:r>
              <w:t>от 5 до 10 - свыше 2000 посещений в год</w:t>
            </w:r>
          </w:p>
        </w:tc>
      </w:tr>
      <w:tr w:rsidR="005C7EED">
        <w:tc>
          <w:tcPr>
            <w:tcW w:w="567" w:type="dxa"/>
          </w:tcPr>
          <w:p w:rsidR="005C7EED" w:rsidRDefault="002117E1">
            <w:pPr>
              <w:pStyle w:val="ConsPlusNormal0"/>
              <w:jc w:val="both"/>
            </w:pPr>
            <w:r>
              <w:t>4.</w:t>
            </w:r>
          </w:p>
        </w:tc>
        <w:tc>
          <w:tcPr>
            <w:tcW w:w="4139" w:type="dxa"/>
          </w:tcPr>
          <w:p w:rsidR="005C7EED" w:rsidRDefault="002117E1">
            <w:pPr>
              <w:pStyle w:val="ConsPlusNormal0"/>
              <w:jc w:val="both"/>
            </w:pPr>
            <w:r>
              <w:t>Процент охвата населения библиотечным обслуживанием</w:t>
            </w:r>
          </w:p>
        </w:tc>
        <w:tc>
          <w:tcPr>
            <w:tcW w:w="4365" w:type="dxa"/>
          </w:tcPr>
          <w:p w:rsidR="005C7EED" w:rsidRDefault="002117E1">
            <w:pPr>
              <w:pStyle w:val="ConsPlusNormal0"/>
              <w:jc w:val="both"/>
            </w:pPr>
            <w:r>
              <w:t>0 - менее 20% населения;</w:t>
            </w:r>
          </w:p>
          <w:p w:rsidR="005C7EED" w:rsidRDefault="002117E1">
            <w:pPr>
              <w:pStyle w:val="ConsPlusNormal0"/>
              <w:jc w:val="both"/>
            </w:pPr>
            <w:r>
              <w:t>от 1 до 5 - от 20 до 25% населения;</w:t>
            </w:r>
          </w:p>
          <w:p w:rsidR="005C7EED" w:rsidRDefault="002117E1">
            <w:pPr>
              <w:pStyle w:val="ConsPlusNormal0"/>
              <w:jc w:val="both"/>
            </w:pPr>
            <w:r>
              <w:t>от 5 до 10 - свыше 25% населения</w:t>
            </w:r>
          </w:p>
        </w:tc>
      </w:tr>
      <w:tr w:rsidR="005C7EED">
        <w:tc>
          <w:tcPr>
            <w:tcW w:w="9071" w:type="dxa"/>
            <w:gridSpan w:val="3"/>
          </w:tcPr>
          <w:p w:rsidR="005C7EED" w:rsidRDefault="002117E1">
            <w:pPr>
              <w:pStyle w:val="ConsPlusNormal0"/>
              <w:jc w:val="center"/>
            </w:pPr>
            <w:r>
              <w:t>По развитию музейного дела</w:t>
            </w:r>
          </w:p>
        </w:tc>
      </w:tr>
      <w:tr w:rsidR="005C7EED">
        <w:tc>
          <w:tcPr>
            <w:tcW w:w="567" w:type="dxa"/>
          </w:tcPr>
          <w:p w:rsidR="005C7EED" w:rsidRDefault="002117E1">
            <w:pPr>
              <w:pStyle w:val="ConsPlusNormal0"/>
              <w:jc w:val="both"/>
            </w:pPr>
            <w:r>
              <w:t>5.</w:t>
            </w:r>
          </w:p>
        </w:tc>
        <w:tc>
          <w:tcPr>
            <w:tcW w:w="4139" w:type="dxa"/>
          </w:tcPr>
          <w:p w:rsidR="005C7EED" w:rsidRDefault="002117E1">
            <w:pPr>
              <w:pStyle w:val="ConsPlusNormal0"/>
              <w:jc w:val="both"/>
            </w:pPr>
            <w:r>
              <w:t>Количество посетителей музея за год</w:t>
            </w:r>
          </w:p>
        </w:tc>
        <w:tc>
          <w:tcPr>
            <w:tcW w:w="4365" w:type="dxa"/>
          </w:tcPr>
          <w:p w:rsidR="005C7EED" w:rsidRDefault="002117E1">
            <w:pPr>
              <w:pStyle w:val="ConsPlusNormal0"/>
              <w:jc w:val="both"/>
            </w:pPr>
            <w:r>
              <w:t>0 - менее 1000 посещений в год;</w:t>
            </w:r>
          </w:p>
          <w:p w:rsidR="005C7EED" w:rsidRDefault="002117E1">
            <w:pPr>
              <w:pStyle w:val="ConsPlusNormal0"/>
              <w:jc w:val="both"/>
            </w:pPr>
            <w:r>
              <w:t>от 1 до 5 - от 1000 до 1500 посещений в год;</w:t>
            </w:r>
          </w:p>
          <w:p w:rsidR="005C7EED" w:rsidRDefault="002117E1">
            <w:pPr>
              <w:pStyle w:val="ConsPlusNormal0"/>
              <w:jc w:val="both"/>
            </w:pPr>
            <w:r>
              <w:t>от 5 до 10 - свыше 1500 посещений в год</w:t>
            </w:r>
          </w:p>
        </w:tc>
      </w:tr>
      <w:tr w:rsidR="005C7EED">
        <w:tc>
          <w:tcPr>
            <w:tcW w:w="567" w:type="dxa"/>
          </w:tcPr>
          <w:p w:rsidR="005C7EED" w:rsidRDefault="002117E1">
            <w:pPr>
              <w:pStyle w:val="ConsPlusNormal0"/>
              <w:jc w:val="both"/>
            </w:pPr>
            <w:r>
              <w:t>6.</w:t>
            </w:r>
          </w:p>
        </w:tc>
        <w:tc>
          <w:tcPr>
            <w:tcW w:w="4139" w:type="dxa"/>
          </w:tcPr>
          <w:p w:rsidR="005C7EED" w:rsidRDefault="002117E1">
            <w:pPr>
              <w:pStyle w:val="ConsPlusNormal0"/>
              <w:jc w:val="both"/>
            </w:pPr>
            <w:r>
              <w:t>Количество выставок, в том числе передвижных, за год</w:t>
            </w:r>
          </w:p>
        </w:tc>
        <w:tc>
          <w:tcPr>
            <w:tcW w:w="4365" w:type="dxa"/>
          </w:tcPr>
          <w:p w:rsidR="005C7EED" w:rsidRDefault="002117E1">
            <w:pPr>
              <w:pStyle w:val="ConsPlusNormal0"/>
              <w:jc w:val="both"/>
            </w:pPr>
            <w:r>
              <w:t>0 - менее 5 выставок в год;</w:t>
            </w:r>
          </w:p>
          <w:p w:rsidR="005C7EED" w:rsidRDefault="002117E1">
            <w:pPr>
              <w:pStyle w:val="ConsPlusNormal0"/>
              <w:jc w:val="both"/>
            </w:pPr>
            <w:r>
              <w:t>от 1 до 5 - от 5 до 10 выставок в год;</w:t>
            </w:r>
          </w:p>
          <w:p w:rsidR="005C7EED" w:rsidRDefault="002117E1">
            <w:pPr>
              <w:pStyle w:val="ConsPlusNormal0"/>
              <w:jc w:val="both"/>
            </w:pPr>
            <w:r>
              <w:t>от 5 до 10 - свыше 10 выставок в год</w:t>
            </w:r>
          </w:p>
        </w:tc>
      </w:tr>
    </w:tbl>
    <w:p w:rsidR="005C7EED" w:rsidRDefault="005C7EED">
      <w:pPr>
        <w:pStyle w:val="ConsPlusNormal0"/>
        <w:ind w:firstLine="540"/>
        <w:jc w:val="both"/>
      </w:pPr>
    </w:p>
    <w:p w:rsidR="005C7EED" w:rsidRDefault="002117E1">
      <w:pPr>
        <w:pStyle w:val="ConsPlusNormal0"/>
        <w:ind w:firstLine="540"/>
        <w:jc w:val="both"/>
      </w:pPr>
      <w:bookmarkStart w:id="40" w:name="P1036"/>
      <w:bookmarkEnd w:id="40"/>
      <w:r>
        <w:t>6. Заявки муниципальных образований Ивановской области на участие в Отборе муниципальных образований подаются в Департамент в течение 2 недель с даты объявления конкурса по форме, утвержденной Департаментом. Объявление о конкурсе размещается на официальном</w:t>
      </w:r>
      <w:r>
        <w:t xml:space="preserve"> интернет-сайте Департамента: </w:t>
      </w:r>
      <w:hyperlink r:id="rId456">
        <w:r>
          <w:rPr>
            <w:color w:val="0000FF"/>
          </w:rPr>
          <w:t>http://dkt.ivanovoobl.ru</w:t>
        </w:r>
      </w:hyperlink>
      <w:r>
        <w:t>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7. Отбор муниципальных образований проводится в соответствии с критериями, указанными в </w:t>
      </w:r>
      <w:hyperlink w:anchor="P986" w:tooltip="5. Отбор муниципальных образований Ивановской области для предоставления субсидий осуществляется Департаментом культуры Ивановской области (далее - Департамент) посредством конкурсного отбора на основании оценки показателей по итогам года, предшествующего году">
        <w:r>
          <w:rPr>
            <w:color w:val="0000FF"/>
          </w:rPr>
          <w:t>пункте 5</w:t>
        </w:r>
      </w:hyperlink>
      <w:r>
        <w:t xml:space="preserve"> настоящего Порядка, рабочей группой Департамента с привлечением независимых экспертов в течение 14 рабочих дней со дня представления заявок, указанных в </w:t>
      </w:r>
      <w:hyperlink w:anchor="P1036" w:tooltip="6. Заявки муниципальных образований Ивановской области на участие в Отборе муниципальных образований подаются в Департамент в течение 2 недель с даты объявления конкурса по форме, утвержденной Департаментом. Объявление о конкурсе размещается на официальном инт">
        <w:r>
          <w:rPr>
            <w:color w:val="0000FF"/>
          </w:rPr>
          <w:t>пункте 6</w:t>
        </w:r>
      </w:hyperlink>
      <w:r>
        <w:t xml:space="preserve"> настоящего П</w:t>
      </w:r>
      <w:r>
        <w:t>орядка.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Результатом проведения процедуры оценки заявок является отбор не менее 3 муниципальных образований Ивановской области, набравших наибольшее количество баллов.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lastRenderedPageBreak/>
        <w:t>Результаты рассмотрения и оценки заявок оформляются протоколом, который составляется в те</w:t>
      </w:r>
      <w:r>
        <w:t>чение 3 рабочих дней со дня проведения Отбора муниципальных образований. Протокол подписывается всеми присутствующими на заседании членами рабочей группы Департамента и независимыми экспертами.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8. Распределение субсидии между муниципальными образованиями о</w:t>
      </w:r>
      <w:r>
        <w:t>пределяется по формуле:</w:t>
      </w:r>
    </w:p>
    <w:p w:rsidR="005C7EED" w:rsidRDefault="005C7EED">
      <w:pPr>
        <w:pStyle w:val="ConsPlusNormal0"/>
        <w:ind w:firstLine="540"/>
        <w:jc w:val="both"/>
      </w:pPr>
    </w:p>
    <w:p w:rsidR="005C7EED" w:rsidRDefault="002117E1">
      <w:pPr>
        <w:pStyle w:val="ConsPlusNormal0"/>
        <w:ind w:firstLine="540"/>
        <w:jc w:val="both"/>
      </w:pPr>
      <w:r>
        <w:t>Ci = Nk x R лр,</w:t>
      </w:r>
    </w:p>
    <w:p w:rsidR="005C7EED" w:rsidRDefault="005C7EED">
      <w:pPr>
        <w:pStyle w:val="ConsPlusNormal0"/>
        <w:ind w:firstLine="540"/>
        <w:jc w:val="both"/>
      </w:pPr>
    </w:p>
    <w:p w:rsidR="005C7EED" w:rsidRDefault="002117E1">
      <w:pPr>
        <w:pStyle w:val="ConsPlusNormal0"/>
        <w:ind w:firstLine="540"/>
        <w:jc w:val="both"/>
      </w:pPr>
      <w:r>
        <w:t>где: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Ci - размер субсидии, предоставляемый бюджету i-го муниципального образования на реализацию мероприятий, указанных в </w:t>
      </w:r>
      <w:hyperlink w:anchor="P977" w:tooltip="2. Субсидии предоставляются в рамках регионального проекта &quot;Развитие искусства и творчества&quot; государственной программы Ивановской области &quot;Развитие культуры в Ивановской области&quot;, обеспечивающего достижение целей и результатов федерального проекта &quot;Развитие ис">
        <w:r>
          <w:rPr>
            <w:color w:val="0000FF"/>
          </w:rPr>
          <w:t>пункте 2</w:t>
        </w:r>
      </w:hyperlink>
      <w:r>
        <w:t xml:space="preserve"> настоящего Порядка;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Nk - количество денеж</w:t>
      </w:r>
      <w:r>
        <w:t>ных поощрений для i-го муниципального образования (определяется по результатам отбора заявок и протокола рабочей группы Департамента);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R лр - размер денежного поощрения, составляющий не менее 50000 рублей. Определяется в пределах общего объема утвержденных</w:t>
      </w:r>
      <w:r>
        <w:t xml:space="preserve"> бюджетных ассигнований на предоставление субсидии и общего количества денежных поощрений по результатам отбора.</w:t>
      </w:r>
    </w:p>
    <w:p w:rsidR="005C7EED" w:rsidRDefault="002117E1">
      <w:pPr>
        <w:pStyle w:val="ConsPlusNormal0"/>
        <w:jc w:val="both"/>
      </w:pPr>
      <w:r>
        <w:t xml:space="preserve">(п. 8 в ред. </w:t>
      </w:r>
      <w:hyperlink r:id="rId457" w:tooltip="Постановление Правительства Ивановской области от 24.06.2019 N 230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24.06.2019 N 230-п)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9. Распределение субсидий бюджетам муниципальных образований Ивановской области утверждается законом Ивановской области об областном бюджете на текущий финансовый год и на плановый пе</w:t>
      </w:r>
      <w:r>
        <w:t>риод.</w:t>
      </w:r>
    </w:p>
    <w:p w:rsidR="005C7EED" w:rsidRDefault="002117E1">
      <w:pPr>
        <w:pStyle w:val="ConsPlusNormal0"/>
        <w:jc w:val="both"/>
      </w:pPr>
      <w:r>
        <w:t xml:space="preserve">(п. 9 в ред. </w:t>
      </w:r>
      <w:hyperlink r:id="rId458" w:tooltip="Постановление Правительства Ивановской области от 04.04.2024 N 13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04.04.2024 N 133-п)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41" w:name="P1051"/>
      <w:bookmarkEnd w:id="41"/>
      <w:r>
        <w:t>10. Субсидия предоставляется на це</w:t>
      </w:r>
      <w:r>
        <w:t xml:space="preserve">ли, указанные в </w:t>
      </w:r>
      <w:hyperlink w:anchor="P977" w:tooltip="2. Субсидии предоставляются в рамках регионального проекта &quot;Развитие искусства и творчества&quot; государственной программы Ивановской области &quot;Развитие культуры в Ивановской области&quot;, обеспечивающего достижение целей и результатов федерального проекта &quot;Развитие ис">
        <w:r>
          <w:rPr>
            <w:color w:val="0000FF"/>
          </w:rPr>
          <w:t>пункте 2</w:t>
        </w:r>
      </w:hyperlink>
      <w:r>
        <w:t xml:space="preserve"> настоящего Порядка, на основании Соглашения о предоставлении субсидии (далее - Соглашение).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Форма и содержание Соглашения, а также процедура его заключения должны обеспечивать выполнение условий, установленных нормативными правовыми актами Правительства Российской Федерации, регламентирующими общие требования к предоставлению и распределению субс</w:t>
      </w:r>
      <w:r>
        <w:t>идий из федерального бюджета бюджетам субъектов Российской Федерации. Соглашение содержит следующие положения: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459" w:tooltip="Постановление Правительства Ивановской области от 20.01.2022 N 7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ск">
        <w:r>
          <w:rPr>
            <w:color w:val="0000FF"/>
          </w:rPr>
          <w:t>Пост</w:t>
        </w:r>
        <w:r>
          <w:rPr>
            <w:color w:val="0000FF"/>
          </w:rPr>
          <w:t>ановления</w:t>
        </w:r>
      </w:hyperlink>
      <w:r>
        <w:t xml:space="preserve"> Правительства Ивановской области от 20.01.2022 N 7-п)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размер предоставляемой субсидии, порядок, условия, сроки (при наличии - график) ее перечисления бюджету муниципального образования Ивановской области, а также объем бюджетных ассигнований бюдж</w:t>
      </w:r>
      <w:r>
        <w:t>ета муниципального образования Ивановской области на исполнение соответствующих расходных обязательств;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460" w:tooltip="Постановление Правительства Ивановской области от 27.01.2021 N 6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ск">
        <w:r>
          <w:rPr>
            <w:color w:val="0000FF"/>
          </w:rPr>
          <w:t>Постановлен</w:t>
        </w:r>
        <w:r>
          <w:rPr>
            <w:color w:val="0000FF"/>
          </w:rPr>
          <w:t>ия</w:t>
        </w:r>
      </w:hyperlink>
      <w:r>
        <w:t xml:space="preserve"> Правительства Ивановской области от 27.01.2021 N 6-п)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значения результатов использования субсидии и обязательства муниципального образования Ивановской области по их достижению;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обязательства муниципального образования Ивановской области по согласованию</w:t>
      </w:r>
      <w:r>
        <w:t xml:space="preserve"> с </w:t>
      </w:r>
      <w:r>
        <w:lastRenderedPageBreak/>
        <w:t>Департаментом муниципальных программ, софинансируемых за счет средств областного бюджета, и внесения в них изменений, которые влекут изменение объемов финансирования и (или) показателей результативности муниципальных программ и (или) изменение состава м</w:t>
      </w:r>
      <w:r>
        <w:t>ероприятий указанных программ, на которые предоставляется субсидия;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реквизиты муниципального правового акта, устанавливающего расходное обязательство муниципального образования Ивановской области, в целях софинансирования которого предоставляется субсидия;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сроки и порядок представления отчетности об осуществлении расходов местных бюджетов, в целях софинансирования которых предоставляется субсидия, а также о достижении значений результатов использования субсидии;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обязательства муниципального образования Иван</w:t>
      </w:r>
      <w:r>
        <w:t xml:space="preserve">овской области по возврату средств в областной бюджет в соответствии с </w:t>
      </w:r>
      <w:hyperlink r:id="rId461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пунктом 12</w:t>
        </w:r>
      </w:hyperlink>
      <w:r>
        <w:t xml:space="preserve"> Правил формирования, предоставления и рас</w:t>
      </w:r>
      <w:r>
        <w:t>пределения субсидий из областного бюджета бюджетам муниципальных образований Ивановской области, утвержденных постановлением Правительства Ивановской области от 23.03.2016 N 65-п (далее - Правила);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порядок осуществления контроля за выполнением муниципальны</w:t>
      </w:r>
      <w:r>
        <w:t>м образованием Ивановской области обязательств, предусмотренных Соглашением;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ответственность сторон за нарушение условий Соглашения;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условие о вступлении в силу Соглашения;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уровень софинансирования, выраженный в процентах от объема бюджетных ассигнований на исполнение расходного обязательства муниципального образования Ивановской области, предусмотренных в бюджете муниципального образования Ивановской области, в целях софинан</w:t>
      </w:r>
      <w:r>
        <w:t>сирования которого предоставляется субсидия.</w:t>
      </w:r>
    </w:p>
    <w:p w:rsidR="005C7EED" w:rsidRDefault="002117E1">
      <w:pPr>
        <w:pStyle w:val="ConsPlusNormal0"/>
        <w:jc w:val="both"/>
      </w:pPr>
      <w:r>
        <w:t xml:space="preserve">(в ред. Постановлений Правительства Ивановской области от 27.01.2021 </w:t>
      </w:r>
      <w:hyperlink r:id="rId462" w:tooltip="Постановление Правительства Ивановской области от 27.01.2021 N 6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ск">
        <w:r>
          <w:rPr>
            <w:color w:val="0000FF"/>
          </w:rPr>
          <w:t>N 6-п</w:t>
        </w:r>
      </w:hyperlink>
      <w:r>
        <w:t>, от</w:t>
      </w:r>
      <w:r>
        <w:t xml:space="preserve"> 04.12.2023 </w:t>
      </w:r>
      <w:hyperlink r:id="rId463" w:tooltip="Постановление Правительства Ивановской области от 04.12.2023 N 59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N 592-п</w:t>
        </w:r>
      </w:hyperlink>
      <w:r>
        <w:t>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Соглашение заключается на срок, который не может быть менее срока, на который в установленном порядке </w:t>
      </w:r>
      <w:r>
        <w:t>утверждено распределение субсидии соответствующему муниципальному образованию Ивановской области.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Соглашение заключается в срок, установленный нормативными правовыми актами Правительства Российской Федерации, регламентирующими общие требования к предоставл</w:t>
      </w:r>
      <w:r>
        <w:t>ению и распределению субсидий из федерального бюджета бюджетам субъектов Российской Федерации.</w:t>
      </w:r>
    </w:p>
    <w:p w:rsidR="005C7EED" w:rsidRDefault="002117E1">
      <w:pPr>
        <w:pStyle w:val="ConsPlusNormal0"/>
        <w:jc w:val="both"/>
      </w:pPr>
      <w:r>
        <w:t xml:space="preserve">(абзац введен </w:t>
      </w:r>
      <w:hyperlink r:id="rId464" w:tooltip="Постановление Правительства Ивановской области от 20.01.2022 N 7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ск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20.01.2022 N 7-п)</w:t>
      </w:r>
    </w:p>
    <w:p w:rsidR="005C7EED" w:rsidRDefault="002117E1">
      <w:pPr>
        <w:pStyle w:val="ConsPlusNormal0"/>
        <w:jc w:val="both"/>
      </w:pPr>
      <w:r>
        <w:t xml:space="preserve">(п. 10 в ред. </w:t>
      </w:r>
      <w:hyperlink r:id="rId465" w:tooltip="Постановление Правительства Ивановской области от 15.06.2020 N 28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15.0</w:t>
      </w:r>
      <w:r>
        <w:t>6.2020 N 282-п)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10.1. Определение и установление предельного уровня софинансирования (в процентах) объема расходного обязательства муниципального образования Ивановской области осуществляется в соответствии с </w:t>
      </w:r>
      <w:hyperlink r:id="rId466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пунктом 5.1</w:t>
        </w:r>
      </w:hyperlink>
      <w:r>
        <w:t xml:space="preserve"> Правил.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467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</w:t>
        </w:r>
        <w:r>
          <w:rPr>
            <w:color w:val="0000FF"/>
          </w:rPr>
          <w:t>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lastRenderedPageBreak/>
        <w:t xml:space="preserve">Абзацы второй - четвертый исключены. - </w:t>
      </w:r>
      <w:hyperlink r:id="rId468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Постановление</w:t>
        </w:r>
      </w:hyperlink>
      <w:r>
        <w:t xml:space="preserve"> Правительс</w:t>
      </w:r>
      <w:r>
        <w:t>тва Ивановской области от 05.02.2026 N 31-п.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Соглашении, заключенном на срок, на который в установленном порядке утверждено распределение субсидий между муниципальными образованиями Ивановской области, доля расходов областного бюджета в финансовом обеспе</w:t>
      </w:r>
      <w:r>
        <w:t>чении соответствующих расходных обязательств (уровень софинансирования расходного обязательства муниципального образования Ивановской области за счет субсидии из областного бюджета) определяется на дату заключения Соглашения и остается неизменной в течение</w:t>
      </w:r>
      <w:r>
        <w:t xml:space="preserve"> срока действия Соглашения.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случае направления дополнительных средств местных бюджетов на финансовое обеспечение расходного обязательства муниципального образования Ивановской области, в целях софинансирования которого предоставляется субсидия, для дости</w:t>
      </w:r>
      <w:r>
        <w:t>жения значений результатов использования субсидии органами местного самоуправления муниципальных образований Ивановской области, общий объем бюджетных ассигнований, размер субсидии и уровень софинансирования расходного обязательства муниципального образова</w:t>
      </w:r>
      <w:r>
        <w:t>ния Ивановской области за счет субсидии из областного бюджета, указанные в Соглашении, не подлежат изменению.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Объем бюджетных ассигнований местного бюджета на финансовое обеспечение расходного обязательства, в целях софинансирования которого предоставляетс</w:t>
      </w:r>
      <w:r>
        <w:t>я субсидия, утверждается решением представительного органа местного самоуправления муниципального образования Ивановской области о бюджете (сводной бюджетной росписью местного бюджета) исходя из необходимости достижения установленных соглашением о предоста</w:t>
      </w:r>
      <w:r>
        <w:t>влении субсидии значений результатов использования субсидии.</w:t>
      </w:r>
    </w:p>
    <w:p w:rsidR="005C7EED" w:rsidRDefault="002117E1">
      <w:pPr>
        <w:pStyle w:val="ConsPlusNormal0"/>
        <w:jc w:val="both"/>
      </w:pPr>
      <w:r>
        <w:t xml:space="preserve">(п. 10.1 введен </w:t>
      </w:r>
      <w:hyperlink r:id="rId469" w:tooltip="Постановление Правительства Ивановской области от 04.12.2023 N 59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</w:t>
      </w:r>
      <w:r>
        <w:t>и от 04.12.2023 N 592-п)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11. Внесение в Соглашение изменений, предусматривающих ухудшение значений результатов использования субсидии, а также увеличение сроков реализации предусмотренных Соглашением мероприятий, не допускается, за исключением случаев, есл</w:t>
      </w:r>
      <w:r>
        <w:t>и выполнение условий предоставления субсидии оказалось невозможным вследствие обстоятельств непреодолимой силы, изменения значений целевых показателей и индикаторов государственных программ Российской Федерации и Ивановской области, а также в случае сокращ</w:t>
      </w:r>
      <w:r>
        <w:t>ения размера субсидии.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470" w:tooltip="Постановление Правительства Ивановской области от 15.06.2020 N 28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15.06.2020 N 282-п)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12. Оценка эффективности использования субсидий муниципальными образованиями Ивановской области осуществляется Департаментом по итогам финансового года путем сравнения фактически достигнутого значения результата использования субсидии и установленного Согл</w:t>
      </w:r>
      <w:r>
        <w:t xml:space="preserve">ашением планового значения результата использования субсидии, указанного в </w:t>
      </w:r>
      <w:hyperlink w:anchor="P1080" w:tooltip="Результат использования субсидий: &quot;Лучшим работникам сельских учреждений культуры предоставлено денежное поощрение (единиц)&quot;.">
        <w:r>
          <w:rPr>
            <w:color w:val="0000FF"/>
          </w:rPr>
          <w:t>абзаце втором</w:t>
        </w:r>
      </w:hyperlink>
      <w:r>
        <w:t xml:space="preserve"> настоя</w:t>
      </w:r>
      <w:r>
        <w:t>щего пункта.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42" w:name="P1080"/>
      <w:bookmarkEnd w:id="42"/>
      <w:r>
        <w:t>Результат использования субсидий: "Лучшим работникам сельских учреждений культуры предоставлено денежное поощрение (единиц)".</w:t>
      </w:r>
    </w:p>
    <w:p w:rsidR="005C7EED" w:rsidRDefault="002117E1">
      <w:pPr>
        <w:pStyle w:val="ConsPlusNormal0"/>
        <w:jc w:val="both"/>
      </w:pPr>
      <w:r>
        <w:t xml:space="preserve">(п. 12 в ред. </w:t>
      </w:r>
      <w:hyperlink r:id="rId471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03.02.2025 N 32-п)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13. Перечисление субсидии из областного бюджета в бюджет муниципального образования Ивановской области осуществляется на единые счета бюджетов, открытые фина</w:t>
      </w:r>
      <w:r>
        <w:t xml:space="preserve">нсовым органам муниципальных образований Ивановской области в Управлении Федерального казначейства по Ивановской области, - 03231 "Средства местных бюджетов", в пределах суммы, необходимой для </w:t>
      </w:r>
      <w:r>
        <w:lastRenderedPageBreak/>
        <w:t>оплаты денежных обязательств, в порядке, установленном федераль</w:t>
      </w:r>
      <w:r>
        <w:t>ным казначейством, в объеме, соответствующем уровню софинансирования расходного обязательства муниципального образования Ивановской области, установленному Соглашением, на основании заявки муниципального образования Ивановской области о перечислении субсид</w:t>
      </w:r>
      <w:r>
        <w:t>ии, предоставляемой Департаменту по форме и в срок, установленные Департаментом в Соглашении, в пределах объема средств, предусмотренного для предоставления субсидии (при наличии - графиком перечисления субсидии, установленным Соглашением).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случае если с</w:t>
      </w:r>
      <w:r>
        <w:t>убсидия подлежит в соответствии с бюджетным законодательством Российской Федерации казначейскому сопровождению, перечисление субсидии осуществляется на лицевой счет, открытый для учета операций со средствами участников казначейского сопровождения в Управле</w:t>
      </w:r>
      <w:r>
        <w:t>нии Федерального казначейства по Ивановской области.</w:t>
      </w:r>
    </w:p>
    <w:p w:rsidR="005C7EED" w:rsidRDefault="002117E1">
      <w:pPr>
        <w:pStyle w:val="ConsPlusNormal0"/>
        <w:jc w:val="both"/>
      </w:pPr>
      <w:r>
        <w:t xml:space="preserve">(п. 13 в ред. </w:t>
      </w:r>
      <w:hyperlink r:id="rId472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03.02.2025 N 32-п)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14. Утратил силу. - </w:t>
      </w:r>
      <w:hyperlink r:id="rId473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Постановление</w:t>
        </w:r>
      </w:hyperlink>
      <w:r>
        <w:t xml:space="preserve"> Правительства Ивановской области от 03.02.2025 N 32-п.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15. Утратил силу. - </w:t>
      </w:r>
      <w:hyperlink r:id="rId474" w:tooltip="Постановление Правительства Ивановской области от 01.04.2019 N 11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Постановление</w:t>
        </w:r>
      </w:hyperlink>
      <w:r>
        <w:t xml:space="preserve"> Правительства Ивановской области от 01.04.2019 N 113-п.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16. Утратил силу. - </w:t>
      </w:r>
      <w:hyperlink r:id="rId475" w:tooltip="Постановление Правительства Ивановской области от 15.06.2020 N 28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Постановление</w:t>
        </w:r>
      </w:hyperlink>
      <w:r>
        <w:t xml:space="preserve"> Правительства Ивановской области от 15.06.2020 N 282-п.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43" w:name="P1088"/>
      <w:bookmarkEnd w:id="43"/>
      <w:r>
        <w:t>17. В случае если муниципальным образованием Ивановской области по состоянию на 31 декабря года предоставления субсидии допущены нарушения обязательств, пре</w:t>
      </w:r>
      <w:r>
        <w:t>дусмотренных Соглашением в части достижения результатов использования субсидии, и в срок до первой даты представления отчетности о достижении значений результатов использования субсидии в соответствии с Соглашением в году, следующем за годом предоставления</w:t>
      </w:r>
      <w:r>
        <w:t xml:space="preserve"> субсидии, указанные нарушения не устранены, объем средств, подлежащий возврату из бюджета муниципального образования Ивановской области в областной бюджет в срок до 1 мая года, следующего за годом предоставления субсидии, рассчитывается в соответствии с </w:t>
      </w:r>
      <w:hyperlink r:id="rId476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пунктами 12</w:t>
        </w:r>
      </w:hyperlink>
      <w:r>
        <w:t xml:space="preserve"> - </w:t>
      </w:r>
      <w:hyperlink r:id="rId477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14</w:t>
        </w:r>
      </w:hyperlink>
      <w:r>
        <w:t xml:space="preserve"> Правил.</w:t>
      </w:r>
    </w:p>
    <w:p w:rsidR="005C7EED" w:rsidRDefault="002117E1">
      <w:pPr>
        <w:pStyle w:val="ConsPlusNormal0"/>
        <w:jc w:val="both"/>
      </w:pPr>
      <w:r>
        <w:t xml:space="preserve">(п. 17 в ред. </w:t>
      </w:r>
      <w:hyperlink r:id="rId478" w:tooltip="Постановление Правительства Ивановской области от 15.06.2020 N 28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15.06.2020 N 282-п)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44" w:name="P1090"/>
      <w:bookmarkEnd w:id="44"/>
      <w:r>
        <w:t>18. О</w:t>
      </w:r>
      <w:r>
        <w:t xml:space="preserve">снованием для освобождения муниципальных образований Ивановской области от применения мер ответственности, предусмотренных </w:t>
      </w:r>
      <w:hyperlink w:anchor="P1088" w:tooltip="17. В случае если муниципальным образованием Ивановской области по состоянию на 31 декабря года предоставления субсидии допущены нарушения обязательств, предусмотренных Соглашением в части достижения результатов использования субсидии, и в срок до первой даты ">
        <w:r>
          <w:rPr>
            <w:color w:val="0000FF"/>
          </w:rPr>
          <w:t>пунктом 17</w:t>
        </w:r>
      </w:hyperlink>
      <w:r>
        <w:t xml:space="preserve"> настоящего Порядка, является документально подтвержденное наступление обстоятельств </w:t>
      </w:r>
      <w:r>
        <w:t>непреодолимой силы, препятствующих исполнению соответствующих обязательств.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Департамент при наличии основания, предусмотренного </w:t>
      </w:r>
      <w:hyperlink w:anchor="P1090" w:tooltip="18. Основанием для освобождения муниципальных образований Ивановской области от применения мер ответственности, предусмотренных пунктом 17 настоящего Порядка, является документально подтвержденное наступление обстоятельств непреодолимой силы, препятствующих ис">
        <w:r>
          <w:rPr>
            <w:color w:val="0000FF"/>
          </w:rPr>
          <w:t>абзацем первым</w:t>
        </w:r>
      </w:hyperlink>
      <w:r>
        <w:t xml:space="preserve"> настоящего пункта, подготавливает заключение о причинах неисполнения соотве</w:t>
      </w:r>
      <w:r>
        <w:t>тствующих обязательств, а также о целесообразности продления срока устранения нарушения обязательств и достаточности мер, предпринимаемых для устранения нарушения обязательств (далее - заключение), и согласовывает его с Департаментом финансов Ивановской об</w:t>
      </w:r>
      <w:r>
        <w:t>ласти и Департаментом экономического развития и торговли Ивановской области.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Заключение формируется на основании документов, подтверждающих наступление обстоятельств непреодолимой силы, вследствие которых соответствующие обязательства не исполнены, предста</w:t>
      </w:r>
      <w:r>
        <w:t>вляемых Департаменту высшим должностным лицом муниципального образования Ивановской области (руководителем исполнительно-распорядительного органа муниципального образования Ивановской области), допустившего нарушение соответствующих обязательств, до 1 апре</w:t>
      </w:r>
      <w:r>
        <w:t xml:space="preserve">ля года, следующего за годом предоставления субсидии. Одновременно с </w:t>
      </w:r>
      <w:r>
        <w:lastRenderedPageBreak/>
        <w:t>указанными документами предоставляется информация о предпринимаемых мерах по устранению нарушения.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Департамент не позднее 15 апреля года, следующего за годом предоставления субсидии, внос</w:t>
      </w:r>
      <w:r>
        <w:t xml:space="preserve">ит в Правительство Ивановской области проект распоряжения Правительства Ивановской области об освобождении муниципальных образований Ивановской области от применения мер ответственности, предусмотренных </w:t>
      </w:r>
      <w:hyperlink r:id="rId479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пунктом 12</w:t>
        </w:r>
      </w:hyperlink>
      <w:r>
        <w:t xml:space="preserve"> Правил, с приложением заключения.</w:t>
      </w:r>
    </w:p>
    <w:p w:rsidR="005C7EED" w:rsidRDefault="002117E1">
      <w:pPr>
        <w:pStyle w:val="ConsPlusNormal0"/>
        <w:jc w:val="both"/>
      </w:pPr>
      <w:r>
        <w:t xml:space="preserve">(п. 18 в ред. </w:t>
      </w:r>
      <w:hyperlink r:id="rId480" w:tooltip="Постановление Правительства Ивановской области от 15.06.2020 N 28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15.06.2020 N 282-п)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19. В случае нецелевого использования субсидии к муниципальному образованию Ивановской области применяются бюджетные меры принуждения в соответствии с бюджетным законодат</w:t>
      </w:r>
      <w:r>
        <w:t>ельством Российской Федерации.</w:t>
      </w:r>
    </w:p>
    <w:p w:rsidR="005C7EED" w:rsidRDefault="002117E1">
      <w:pPr>
        <w:pStyle w:val="ConsPlusNormal0"/>
        <w:jc w:val="both"/>
      </w:pPr>
      <w:r>
        <w:t xml:space="preserve">(п. 19 в ред. </w:t>
      </w:r>
      <w:hyperlink r:id="rId481" w:tooltip="Постановление Правительства Ивановской области от 15.06.2020 N 28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15.06.2020 N 282-п)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20. Утра</w:t>
      </w:r>
      <w:r>
        <w:t xml:space="preserve">тил силу. - </w:t>
      </w:r>
      <w:hyperlink r:id="rId482" w:tooltip="Постановление Правительства Ивановской области от 15.06.2020 N 28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Постановление</w:t>
        </w:r>
      </w:hyperlink>
      <w:r>
        <w:t xml:space="preserve"> Правительства Ивановской области от 15.06.2020 N 282-п.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21. Не использованный на 1 января текущего финансового года остаток субсидии подлежит возврату в областной бюджет в соответствии с бюджетным законодательством Российской Федерации.</w:t>
      </w:r>
    </w:p>
    <w:p w:rsidR="005C7EED" w:rsidRDefault="002117E1">
      <w:pPr>
        <w:pStyle w:val="ConsPlusNormal0"/>
        <w:jc w:val="both"/>
      </w:pPr>
      <w:r>
        <w:t xml:space="preserve">(п. 21 в ред. </w:t>
      </w:r>
      <w:hyperlink r:id="rId483" w:tooltip="Постановление Правительства Ивановской области от 15.06.2020 N 28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15.06.2020 N 282-п)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22. Контроль за соблюдением муниципальными образованиями Ивановской области условий, целей и порядка предоставлени</w:t>
      </w:r>
      <w:r>
        <w:t>я и расходования субсидий осуществляется Департаментом культуры Ивановской области и органами государственного финансового контроля Ивановской области.</w:t>
      </w:r>
    </w:p>
    <w:p w:rsidR="005C7EED" w:rsidRDefault="002117E1">
      <w:pPr>
        <w:pStyle w:val="ConsPlusNormal0"/>
        <w:jc w:val="both"/>
      </w:pPr>
      <w:r>
        <w:t xml:space="preserve">(в ред. Постановлений Правительства Ивановской области от 24.06.2019 </w:t>
      </w:r>
      <w:hyperlink r:id="rId484" w:tooltip="Постановление Правительства Ивановской области от 24.06.2019 N 230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N 230-п</w:t>
        </w:r>
      </w:hyperlink>
      <w:r>
        <w:t xml:space="preserve">, от 15.06.2020 </w:t>
      </w:r>
      <w:hyperlink r:id="rId485" w:tooltip="Постановление Правительства Ивановской области от 15.06.2020 N 28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 xml:space="preserve">N </w:t>
        </w:r>
        <w:r>
          <w:rPr>
            <w:color w:val="0000FF"/>
          </w:rPr>
          <w:t>282-п</w:t>
        </w:r>
      </w:hyperlink>
      <w:r>
        <w:t xml:space="preserve">, от 05.08.2024 </w:t>
      </w:r>
      <w:hyperlink r:id="rId486" w:tooltip="Постановление Правительства Ивановской области от 05.08.2024 N 338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">
        <w:r>
          <w:rPr>
            <w:color w:val="0000FF"/>
          </w:rPr>
          <w:t>N 338-п</w:t>
        </w:r>
      </w:hyperlink>
      <w:r>
        <w:t>)</w:t>
      </w:r>
    </w:p>
    <w:p w:rsidR="005C7EED" w:rsidRDefault="005C7EED">
      <w:pPr>
        <w:pStyle w:val="ConsPlusNormal0"/>
        <w:jc w:val="right"/>
      </w:pPr>
    </w:p>
    <w:p w:rsidR="005C7EED" w:rsidRDefault="005C7EED">
      <w:pPr>
        <w:pStyle w:val="ConsPlusNormal0"/>
        <w:jc w:val="right"/>
      </w:pPr>
    </w:p>
    <w:p w:rsidR="005C7EED" w:rsidRDefault="005C7EED">
      <w:pPr>
        <w:pStyle w:val="ConsPlusNormal0"/>
        <w:jc w:val="right"/>
      </w:pPr>
    </w:p>
    <w:p w:rsidR="005C7EED" w:rsidRDefault="005C7EED">
      <w:pPr>
        <w:pStyle w:val="ConsPlusNormal0"/>
        <w:jc w:val="right"/>
      </w:pPr>
    </w:p>
    <w:p w:rsidR="005C7EED" w:rsidRDefault="005C7EED">
      <w:pPr>
        <w:pStyle w:val="ConsPlusNormal0"/>
        <w:jc w:val="right"/>
      </w:pPr>
    </w:p>
    <w:p w:rsidR="005C7EED" w:rsidRDefault="002117E1">
      <w:pPr>
        <w:pStyle w:val="ConsPlusNormal0"/>
        <w:jc w:val="right"/>
        <w:outlineLvl w:val="1"/>
      </w:pPr>
      <w:r>
        <w:t>Приложение 8</w:t>
      </w:r>
    </w:p>
    <w:p w:rsidR="005C7EED" w:rsidRDefault="002117E1">
      <w:pPr>
        <w:pStyle w:val="ConsPlusNormal0"/>
        <w:jc w:val="right"/>
      </w:pPr>
      <w:r>
        <w:t>к государственной программе</w:t>
      </w:r>
    </w:p>
    <w:p w:rsidR="005C7EED" w:rsidRDefault="002117E1">
      <w:pPr>
        <w:pStyle w:val="ConsPlusNormal0"/>
        <w:jc w:val="right"/>
      </w:pPr>
      <w:r>
        <w:t>Ивановской области</w:t>
      </w:r>
    </w:p>
    <w:p w:rsidR="005C7EED" w:rsidRDefault="002117E1">
      <w:pPr>
        <w:pStyle w:val="ConsPlusNormal0"/>
        <w:jc w:val="right"/>
      </w:pPr>
      <w:r>
        <w:t>"</w:t>
      </w:r>
      <w:r>
        <w:t>Развитие культуры в Ивановской области"</w:t>
      </w:r>
    </w:p>
    <w:p w:rsidR="005C7EED" w:rsidRDefault="005C7EED">
      <w:pPr>
        <w:pStyle w:val="ConsPlusNormal0"/>
        <w:jc w:val="center"/>
      </w:pPr>
    </w:p>
    <w:p w:rsidR="005C7EED" w:rsidRDefault="002117E1">
      <w:pPr>
        <w:pStyle w:val="ConsPlusTitle0"/>
        <w:jc w:val="center"/>
      </w:pPr>
      <w:bookmarkStart w:id="45" w:name="P1112"/>
      <w:bookmarkEnd w:id="45"/>
      <w:r>
        <w:t>ПОРЯДОК</w:t>
      </w:r>
    </w:p>
    <w:p w:rsidR="005C7EED" w:rsidRDefault="002117E1">
      <w:pPr>
        <w:pStyle w:val="ConsPlusTitle0"/>
        <w:jc w:val="center"/>
      </w:pPr>
      <w:r>
        <w:t>предоставления и распределения субсидий бюджетам</w:t>
      </w:r>
    </w:p>
    <w:p w:rsidR="005C7EED" w:rsidRDefault="002117E1">
      <w:pPr>
        <w:pStyle w:val="ConsPlusTitle0"/>
        <w:jc w:val="center"/>
      </w:pPr>
      <w:r>
        <w:t>муниципальных образований Ивановской области на укрепление</w:t>
      </w:r>
    </w:p>
    <w:p w:rsidR="005C7EED" w:rsidRDefault="002117E1">
      <w:pPr>
        <w:pStyle w:val="ConsPlusTitle0"/>
        <w:jc w:val="center"/>
      </w:pPr>
      <w:r>
        <w:t>материально-технической базы муниципальных</w:t>
      </w:r>
    </w:p>
    <w:p w:rsidR="005C7EED" w:rsidRDefault="002117E1">
      <w:pPr>
        <w:pStyle w:val="ConsPlusTitle0"/>
        <w:jc w:val="center"/>
      </w:pPr>
      <w:r>
        <w:t>учреждений культуры Ивановской области</w:t>
      </w:r>
    </w:p>
    <w:p w:rsidR="005C7EED" w:rsidRDefault="005C7EE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5C7EE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C7EED" w:rsidRDefault="005C7EE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7EED" w:rsidRDefault="005C7EE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</w:t>
            </w:r>
            <w:r>
              <w:rPr>
                <w:color w:val="392C69"/>
              </w:rPr>
              <w:t>щих документов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Правительства Ивановской области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01.04.2019 </w:t>
            </w:r>
            <w:hyperlink r:id="rId487" w:tooltip="Постановление Правительства Ивановской области от 01.04.2019 N 11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113-п</w:t>
              </w:r>
            </w:hyperlink>
            <w:r>
              <w:rPr>
                <w:color w:val="392C69"/>
              </w:rPr>
              <w:t xml:space="preserve">, от 15.06.2020 </w:t>
            </w:r>
            <w:hyperlink r:id="rId488" w:tooltip="Постановление Правительства Ивановской области от 15.06.2020 N 28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282-п</w:t>
              </w:r>
            </w:hyperlink>
            <w:r>
              <w:rPr>
                <w:color w:val="392C69"/>
              </w:rPr>
              <w:t xml:space="preserve">, от 27.01.2021 </w:t>
            </w:r>
            <w:hyperlink r:id="rId489" w:tooltip="Постановление Правительства Ивановской области от 27.01.2021 N 6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ск">
              <w:r>
                <w:rPr>
                  <w:color w:val="0000FF"/>
                </w:rPr>
                <w:t>N 6-п</w:t>
              </w:r>
            </w:hyperlink>
            <w:r>
              <w:rPr>
                <w:color w:val="392C69"/>
              </w:rPr>
              <w:t>,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29.10.2021 </w:t>
            </w:r>
            <w:hyperlink r:id="rId490" w:tooltip="Постановление Правительства Ивановской области от 29.10.2021 N 514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514-п</w:t>
              </w:r>
            </w:hyperlink>
            <w:r>
              <w:rPr>
                <w:color w:val="392C69"/>
              </w:rPr>
              <w:t xml:space="preserve">, от 20.01.2022 </w:t>
            </w:r>
            <w:hyperlink r:id="rId491" w:tooltip="Постановление Правительства Ивановской области от 20.01.2022 N 7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ск">
              <w:r>
                <w:rPr>
                  <w:color w:val="0000FF"/>
                </w:rPr>
                <w:t>N 7-п</w:t>
              </w:r>
            </w:hyperlink>
            <w:r>
              <w:rPr>
                <w:color w:val="392C69"/>
              </w:rPr>
              <w:t xml:space="preserve">, от 21.09.2022 </w:t>
            </w:r>
            <w:hyperlink r:id="rId492" w:tooltip="Постановление Правительства Ивановской области от 21.09.2022 N 497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497-п</w:t>
              </w:r>
            </w:hyperlink>
            <w:r>
              <w:rPr>
                <w:color w:val="392C69"/>
              </w:rPr>
              <w:t>,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lastRenderedPageBreak/>
              <w:t xml:space="preserve">от 18.01.2023 </w:t>
            </w:r>
            <w:hyperlink r:id="rId493" w:tooltip="Постановление Правительства Ивановской области от 18.01.2023 N 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ск">
              <w:r>
                <w:rPr>
                  <w:color w:val="0000FF"/>
                </w:rPr>
                <w:t>N 2-п</w:t>
              </w:r>
            </w:hyperlink>
            <w:r>
              <w:rPr>
                <w:color w:val="392C69"/>
              </w:rPr>
              <w:t xml:space="preserve">, от 04.12.2023 </w:t>
            </w:r>
            <w:hyperlink r:id="rId494" w:tooltip="Постановление Правительства Ивановской области от 04.12.2023 N 59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592-п</w:t>
              </w:r>
            </w:hyperlink>
            <w:r>
              <w:rPr>
                <w:color w:val="392C69"/>
              </w:rPr>
              <w:t xml:space="preserve">, от 04.04.2024 </w:t>
            </w:r>
            <w:hyperlink r:id="rId495" w:tooltip="Постановление Правительства Ивановской области от 04.04.2024 N 13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133-п</w:t>
              </w:r>
            </w:hyperlink>
            <w:r>
              <w:rPr>
                <w:color w:val="392C69"/>
              </w:rPr>
              <w:t>,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05.08.2024 </w:t>
            </w:r>
            <w:hyperlink r:id="rId496" w:tooltip="Постановление Правительства Ивановской области от 05.08.2024 N 338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">
              <w:r>
                <w:rPr>
                  <w:color w:val="0000FF"/>
                </w:rPr>
                <w:t>N 338-п</w:t>
              </w:r>
            </w:hyperlink>
            <w:r>
              <w:rPr>
                <w:color w:val="392C69"/>
              </w:rPr>
              <w:t xml:space="preserve">, от 05.02.2026 </w:t>
            </w:r>
            <w:hyperlink r:id="rId497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      <w:r>
                <w:rPr>
                  <w:color w:val="0000FF"/>
                </w:rPr>
                <w:t>N 31-п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7EED" w:rsidRDefault="005C7EED">
            <w:pPr>
              <w:pStyle w:val="ConsPlusNormal0"/>
            </w:pPr>
          </w:p>
        </w:tc>
      </w:tr>
    </w:tbl>
    <w:p w:rsidR="005C7EED" w:rsidRDefault="005C7EED">
      <w:pPr>
        <w:pStyle w:val="ConsPlusNormal0"/>
        <w:jc w:val="center"/>
      </w:pPr>
    </w:p>
    <w:p w:rsidR="005C7EED" w:rsidRDefault="002117E1">
      <w:pPr>
        <w:pStyle w:val="ConsPlusNormal0"/>
        <w:ind w:firstLine="540"/>
        <w:jc w:val="both"/>
      </w:pPr>
      <w:r>
        <w:t>1. Настоящий Порядок устанавливает порядок предоставления и распределения субсидий из областного бюджета бюджетам муниципальных образований Ивановской области на укрепление материально-технической базы муниципальных учреждений культуры Ивановской области (</w:t>
      </w:r>
      <w:r>
        <w:t>далее - субсидии).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46" w:name="P1125"/>
      <w:bookmarkEnd w:id="46"/>
      <w:r>
        <w:t>2. Субсидии предоставляются бюджетам муниципальных образований Ивановской области в целях софинансирования расходных обязательств муниципальных образований Ивановской области, возникающих при исполнении органами местного самоуправления м</w:t>
      </w:r>
      <w:r>
        <w:t>униципальных образований Ивановской области полномочий в сфере культуры, в части укрепления материально-технической базы муниципальных учреждений культуры Ивановской области, включая выполнение ремонтных работ, модернизацию материально-технической базы и р</w:t>
      </w:r>
      <w:r>
        <w:t>азработку проектно-сметной документации на проведение ремонтных работ учреждений.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3. Субсидия предоставляется по результатам конкурсного отбора муниципальных образований Ивановской области (далее - отбор) на основании заявок муниципальных образований Ивано</w:t>
      </w:r>
      <w:r>
        <w:t>вской области на предоставление субсидий (далее - Заявка). Заявки для участия в отборе предоставляются в Департамент культуры Ивановской области (далее - Департамент) в сроки и по форме, установленные в уведомлении о проведении отбора. Уведомление о провед</w:t>
      </w:r>
      <w:r>
        <w:t>ении отбора в письменном виде направляется в адрес муниципальных образований Ивановской области не позднее 10 дней до дня начала отбора.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498" w:tooltip="Постановление Правительства Ивановской области от 04.04.2024 N 13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04.04.2024 N 133-п)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К Заявке должны быть приложены: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а) копии положительного заключения о достоверности определения сметной стоимости капитального ремонта объектов капитального строител</w:t>
      </w:r>
      <w:r>
        <w:t>ьства, выданного уполномоченным на проведение государственной экспертизы проектной документации и результатов инженерных изысканий соответствующим исполнительным органом государственной власти Ивановской области или подведомственным данному органу государс</w:t>
      </w:r>
      <w:r>
        <w:t>твенным учреждением (в случае, если проведение государственной экспертизы проектной документации и результатов инженерных изысканий не обязательно в предусмотренных законодательством случаях) и/или копии утвержденной сметной документации по текущему ремонт</w:t>
      </w:r>
      <w:r>
        <w:t>у;</w:t>
      </w:r>
    </w:p>
    <w:p w:rsidR="005C7EED" w:rsidRDefault="002117E1">
      <w:pPr>
        <w:pStyle w:val="ConsPlusNormal0"/>
        <w:jc w:val="both"/>
      </w:pPr>
      <w:r>
        <w:t xml:space="preserve">(пп. "а" в ред. </w:t>
      </w:r>
      <w:hyperlink r:id="rId499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б) обоснование начальной (максималь</w:t>
      </w:r>
      <w:r>
        <w:t xml:space="preserve">ной) цены контракта, цены контракта, заключаемого с единственным поставщиком (подрядчиком, исполнителем), на укрепление материально-технической базы муниципальных учреждений культуры, рассчитанное в соответствии со </w:t>
      </w:r>
      <w:hyperlink r:id="rId500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статьей 22</w:t>
        </w:r>
      </w:hyperlink>
      <w:r>
        <w:t xml:space="preserve"> Федерального закона от 05.04.2013 N 44-ФЗ "О контрактной системе в сфере закупок товаров, работ, услуг для обеспечения государственных и муниципальных нужд";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в) пояснительная записка, составленная в произвольной форме, с обоснованием необходимости включения конкретных объектов, включенных в перечень мероприятий, в целях софинансирования которых предоставляется субсидия, в мероприятия муниципальной программы;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lastRenderedPageBreak/>
        <w:t>г)</w:t>
      </w:r>
      <w:r>
        <w:t xml:space="preserve"> копия акта технического заключения о состоянии зданий и сооружений.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Ответственность за достоверность представляемых документов, указанных в настоящем пункте, возлагается на органы местного самоуправления муниципальных образований Ивановской области.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Крите</w:t>
      </w:r>
      <w:r>
        <w:t>риями отбора муниципальных образований Ивановской области для предоставления субсидий являются: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а) для выполнения ремонтных работ: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актуальность (значимость) решения социально-экономической проблемы, заявленной муниципальным образованием Ивановской области,</w:t>
      </w:r>
      <w:r>
        <w:t xml:space="preserve"> в муниципальных учреждениях культуры Ивановской области;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наличие положительного заключения о достоверности определения сметной стоимости капитального ремонта объектов капитального строительства, выданного уполномоченным на проведение государственной экспе</w:t>
      </w:r>
      <w:r>
        <w:t>ртизы проектной документации и результатов инженерных изысканий соответствующим исполнительным органом государственной власти Ивановской области или подведомственным данному органу государственным учреждением (в случае, если проведение государственной эксп</w:t>
      </w:r>
      <w:r>
        <w:t>ертизы проектной документации и результатов инженерных изысканий не обязательно в предусмотренных законодательством случаях) и/или наличие проектно-сметной документации на проведение ремонтных работ по текущему ремонту;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501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б) для модернизации материально-технической базы: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актуальность (значимость) решени</w:t>
      </w:r>
      <w:r>
        <w:t>я социально-экономической проблемы, заявленной муниципальным образованием Ивановской области, в муниципальных учреждениях культуры Ивановской области;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наличие муниципальных программ, предусматривающих проведение мероприятий по модернизации материально-техн</w:t>
      </w:r>
      <w:r>
        <w:t>ической базы учреждений;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в) для разработки проектно-сметной документации: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актуальность (значимость) решения социально-экономической проблемы, заявленной муниципальным образованием Ивановской области, в муниципальных учреждениях культуры Ивановской области;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наличие акта технического заключения о состоянии зданий и сооружений.</w:t>
      </w:r>
    </w:p>
    <w:p w:rsidR="005C7EED" w:rsidRDefault="002117E1">
      <w:pPr>
        <w:pStyle w:val="ConsPlusNormal0"/>
        <w:jc w:val="both"/>
      </w:pPr>
      <w:r>
        <w:t xml:space="preserve">(п. 3 в ред. </w:t>
      </w:r>
      <w:hyperlink r:id="rId502" w:tooltip="Постановление Правительства Ивановской области от 04.12.2023 N 59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04.12.2023 N 592-п)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4. Отбор муниципальных образований Ивановской области для предоставления субсидий осуществляет рабочая группа Департамента, состав и порядок деятельности которой утверждается распоряжением Департамен</w:t>
      </w:r>
      <w:r>
        <w:t>та, по отдельным критериям в диапазонах оценки, приведенных в нижеследующих таблицах.</w:t>
      </w:r>
    </w:p>
    <w:p w:rsidR="005C7EED" w:rsidRDefault="002117E1">
      <w:pPr>
        <w:pStyle w:val="ConsPlusNormal0"/>
        <w:jc w:val="both"/>
      </w:pPr>
      <w:r>
        <w:t xml:space="preserve">(в ред. Постановлений Правительства Ивановской области от 04.12.2023 </w:t>
      </w:r>
      <w:hyperlink r:id="rId503" w:tooltip="Постановление Правительства Ивановской области от 04.12.2023 N 59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N 592-п</w:t>
        </w:r>
      </w:hyperlink>
      <w:r>
        <w:t xml:space="preserve">, от 04.04.2024 </w:t>
      </w:r>
      <w:hyperlink r:id="rId504" w:tooltip="Постановление Правительства Ивановской области от 04.04.2024 N 13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 xml:space="preserve">N </w:t>
        </w:r>
        <w:r>
          <w:rPr>
            <w:color w:val="0000FF"/>
          </w:rPr>
          <w:lastRenderedPageBreak/>
          <w:t>133-п</w:t>
        </w:r>
      </w:hyperlink>
      <w:r>
        <w:t>)</w:t>
      </w:r>
    </w:p>
    <w:p w:rsidR="005C7EED" w:rsidRDefault="005C7EED">
      <w:pPr>
        <w:pStyle w:val="ConsPlusNormal0"/>
        <w:jc w:val="right"/>
      </w:pPr>
    </w:p>
    <w:p w:rsidR="005C7EED" w:rsidRDefault="002117E1">
      <w:pPr>
        <w:pStyle w:val="ConsPlusNormal0"/>
        <w:jc w:val="right"/>
      </w:pPr>
      <w:r>
        <w:t>Таблица 1</w:t>
      </w:r>
    </w:p>
    <w:p w:rsidR="005C7EED" w:rsidRDefault="005C7EED">
      <w:pPr>
        <w:pStyle w:val="ConsPlusNormal0"/>
        <w:jc w:val="right"/>
      </w:pPr>
    </w:p>
    <w:p w:rsidR="005C7EED" w:rsidRDefault="002117E1">
      <w:pPr>
        <w:pStyle w:val="ConsPlusNormal0"/>
        <w:jc w:val="center"/>
      </w:pPr>
      <w:r>
        <w:t>Критерии оценки муниципальных образований Ивано</w:t>
      </w:r>
      <w:r>
        <w:t>вской области</w:t>
      </w:r>
    </w:p>
    <w:p w:rsidR="005C7EED" w:rsidRDefault="002117E1">
      <w:pPr>
        <w:pStyle w:val="ConsPlusNormal0"/>
        <w:jc w:val="center"/>
      </w:pPr>
      <w:r>
        <w:t>для предоставления субсидии в части выполнения</w:t>
      </w:r>
    </w:p>
    <w:p w:rsidR="005C7EED" w:rsidRDefault="002117E1">
      <w:pPr>
        <w:pStyle w:val="ConsPlusNormal0"/>
        <w:jc w:val="center"/>
      </w:pPr>
      <w:r>
        <w:t>ремонтных работ</w:t>
      </w:r>
    </w:p>
    <w:p w:rsidR="005C7EED" w:rsidRDefault="005C7EED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4138"/>
        <w:gridCol w:w="4365"/>
      </w:tblGrid>
      <w:tr w:rsidR="005C7EED">
        <w:tc>
          <w:tcPr>
            <w:tcW w:w="566" w:type="dxa"/>
          </w:tcPr>
          <w:p w:rsidR="005C7EED" w:rsidRDefault="002117E1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4138" w:type="dxa"/>
          </w:tcPr>
          <w:p w:rsidR="005C7EED" w:rsidRDefault="002117E1">
            <w:pPr>
              <w:pStyle w:val="ConsPlusNormal0"/>
              <w:jc w:val="center"/>
            </w:pPr>
            <w:r>
              <w:t>Критерий</w:t>
            </w:r>
          </w:p>
        </w:tc>
        <w:tc>
          <w:tcPr>
            <w:tcW w:w="4365" w:type="dxa"/>
          </w:tcPr>
          <w:p w:rsidR="005C7EED" w:rsidRDefault="002117E1">
            <w:pPr>
              <w:pStyle w:val="ConsPlusNormal0"/>
              <w:jc w:val="center"/>
            </w:pPr>
            <w:r>
              <w:t>Диапазон оценки в баллах</w:t>
            </w:r>
          </w:p>
        </w:tc>
      </w:tr>
      <w:tr w:rsidR="005C7EED">
        <w:tc>
          <w:tcPr>
            <w:tcW w:w="566" w:type="dxa"/>
          </w:tcPr>
          <w:p w:rsidR="005C7EED" w:rsidRDefault="002117E1">
            <w:pPr>
              <w:pStyle w:val="ConsPlusNormal0"/>
            </w:pPr>
            <w:r>
              <w:t>1.</w:t>
            </w:r>
          </w:p>
        </w:tc>
        <w:tc>
          <w:tcPr>
            <w:tcW w:w="4138" w:type="dxa"/>
          </w:tcPr>
          <w:p w:rsidR="005C7EED" w:rsidRDefault="002117E1">
            <w:pPr>
              <w:pStyle w:val="ConsPlusNormal0"/>
              <w:jc w:val="both"/>
            </w:pPr>
            <w:r>
              <w:t>Актуальность (значимость) решения социально-экономической проблемы, заявленной муниципальным образованием Ивановской области, в муниципальных учреждениях культуры Ивановской области</w:t>
            </w:r>
          </w:p>
        </w:tc>
        <w:tc>
          <w:tcPr>
            <w:tcW w:w="4365" w:type="dxa"/>
          </w:tcPr>
          <w:p w:rsidR="005C7EED" w:rsidRDefault="002117E1">
            <w:pPr>
              <w:pStyle w:val="ConsPlusNormal0"/>
              <w:jc w:val="both"/>
            </w:pPr>
            <w:r>
              <w:t>0 - социально-экономическая проблема незначима;</w:t>
            </w:r>
          </w:p>
          <w:p w:rsidR="005C7EED" w:rsidRDefault="002117E1">
            <w:pPr>
              <w:pStyle w:val="ConsPlusNormal0"/>
              <w:jc w:val="both"/>
            </w:pPr>
            <w:r>
              <w:t>от 1 до 5 - социально-экон</w:t>
            </w:r>
            <w:r>
              <w:t>омическая проблема решается;</w:t>
            </w:r>
          </w:p>
          <w:p w:rsidR="005C7EED" w:rsidRDefault="002117E1">
            <w:pPr>
              <w:pStyle w:val="ConsPlusNormal0"/>
              <w:jc w:val="both"/>
            </w:pPr>
            <w:r>
              <w:t>от 5 до 10 - решение социально-экономической проблемы имеет первостепенное значение</w:t>
            </w:r>
          </w:p>
        </w:tc>
      </w:tr>
      <w:tr w:rsidR="005C7EED">
        <w:tc>
          <w:tcPr>
            <w:tcW w:w="566" w:type="dxa"/>
          </w:tcPr>
          <w:p w:rsidR="005C7EED" w:rsidRDefault="002117E1">
            <w:pPr>
              <w:pStyle w:val="ConsPlusNormal0"/>
            </w:pPr>
            <w:r>
              <w:t>2.</w:t>
            </w:r>
          </w:p>
        </w:tc>
        <w:tc>
          <w:tcPr>
            <w:tcW w:w="4138" w:type="dxa"/>
          </w:tcPr>
          <w:p w:rsidR="005C7EED" w:rsidRDefault="002117E1">
            <w:pPr>
              <w:pStyle w:val="ConsPlusNormal0"/>
              <w:jc w:val="both"/>
            </w:pPr>
            <w:r>
              <w:t>Наличие проектно-сметной документации и положительного заключения государственной экспертизы на выполнение работ по ремонту зданий муниципа</w:t>
            </w:r>
            <w:r>
              <w:t>льных учреждений культуры Ивановской области</w:t>
            </w:r>
          </w:p>
        </w:tc>
        <w:tc>
          <w:tcPr>
            <w:tcW w:w="4365" w:type="dxa"/>
          </w:tcPr>
          <w:p w:rsidR="005C7EED" w:rsidRDefault="002117E1">
            <w:pPr>
              <w:pStyle w:val="ConsPlusNormal0"/>
              <w:jc w:val="both"/>
            </w:pPr>
            <w:r>
              <w:t>0 - отсутствие проектно-сметной документации и положительного заключения государственной экспертизы;</w:t>
            </w:r>
          </w:p>
          <w:p w:rsidR="005C7EED" w:rsidRDefault="002117E1">
            <w:pPr>
              <w:pStyle w:val="ConsPlusNormal0"/>
              <w:jc w:val="both"/>
            </w:pPr>
            <w:r>
              <w:t>10 - наличие утвержденной проектно-сметной документации и положительного заключения государственной экспертизы</w:t>
            </w:r>
          </w:p>
        </w:tc>
      </w:tr>
    </w:tbl>
    <w:p w:rsidR="005C7EED" w:rsidRDefault="005C7EED">
      <w:pPr>
        <w:pStyle w:val="ConsPlusNormal0"/>
        <w:ind w:firstLine="540"/>
        <w:jc w:val="both"/>
      </w:pPr>
    </w:p>
    <w:p w:rsidR="005C7EED" w:rsidRDefault="002117E1">
      <w:pPr>
        <w:pStyle w:val="ConsPlusNormal0"/>
        <w:jc w:val="right"/>
      </w:pPr>
      <w:r>
        <w:t>Таблица 2</w:t>
      </w:r>
    </w:p>
    <w:p w:rsidR="005C7EED" w:rsidRDefault="005C7EED">
      <w:pPr>
        <w:pStyle w:val="ConsPlusNormal0"/>
        <w:jc w:val="center"/>
      </w:pPr>
    </w:p>
    <w:p w:rsidR="005C7EED" w:rsidRDefault="002117E1">
      <w:pPr>
        <w:pStyle w:val="ConsPlusNormal0"/>
        <w:jc w:val="center"/>
      </w:pPr>
      <w:r>
        <w:t>Критерии оценки муниципальных образований Ивановской области</w:t>
      </w:r>
    </w:p>
    <w:p w:rsidR="005C7EED" w:rsidRDefault="002117E1">
      <w:pPr>
        <w:pStyle w:val="ConsPlusNormal0"/>
        <w:jc w:val="center"/>
      </w:pPr>
      <w:r>
        <w:t>для предоставления субсидии в части модернизации</w:t>
      </w:r>
    </w:p>
    <w:p w:rsidR="005C7EED" w:rsidRDefault="002117E1">
      <w:pPr>
        <w:pStyle w:val="ConsPlusNormal0"/>
        <w:jc w:val="center"/>
      </w:pPr>
      <w:r>
        <w:t>материально-технической базы</w:t>
      </w:r>
    </w:p>
    <w:p w:rsidR="005C7EED" w:rsidRDefault="005C7EED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4138"/>
        <w:gridCol w:w="4365"/>
      </w:tblGrid>
      <w:tr w:rsidR="005C7EED">
        <w:tc>
          <w:tcPr>
            <w:tcW w:w="566" w:type="dxa"/>
          </w:tcPr>
          <w:p w:rsidR="005C7EED" w:rsidRDefault="002117E1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4138" w:type="dxa"/>
          </w:tcPr>
          <w:p w:rsidR="005C7EED" w:rsidRDefault="002117E1">
            <w:pPr>
              <w:pStyle w:val="ConsPlusNormal0"/>
              <w:jc w:val="center"/>
            </w:pPr>
            <w:r>
              <w:t>Критерий</w:t>
            </w:r>
          </w:p>
        </w:tc>
        <w:tc>
          <w:tcPr>
            <w:tcW w:w="4365" w:type="dxa"/>
          </w:tcPr>
          <w:p w:rsidR="005C7EED" w:rsidRDefault="002117E1">
            <w:pPr>
              <w:pStyle w:val="ConsPlusNormal0"/>
              <w:jc w:val="center"/>
            </w:pPr>
            <w:r>
              <w:t>Диапазон оценки в баллах</w:t>
            </w:r>
          </w:p>
        </w:tc>
      </w:tr>
      <w:tr w:rsidR="005C7EED">
        <w:tc>
          <w:tcPr>
            <w:tcW w:w="566" w:type="dxa"/>
          </w:tcPr>
          <w:p w:rsidR="005C7EED" w:rsidRDefault="002117E1">
            <w:pPr>
              <w:pStyle w:val="ConsPlusNormal0"/>
            </w:pPr>
            <w:r>
              <w:t>1.</w:t>
            </w:r>
          </w:p>
        </w:tc>
        <w:tc>
          <w:tcPr>
            <w:tcW w:w="4138" w:type="dxa"/>
          </w:tcPr>
          <w:p w:rsidR="005C7EED" w:rsidRDefault="002117E1">
            <w:pPr>
              <w:pStyle w:val="ConsPlusNormal0"/>
              <w:jc w:val="both"/>
            </w:pPr>
            <w:r>
              <w:t>Актуальность (значимость) решения социально-экономической проблемы, заявленной муниципальным образованием Ивановской области, в муниципальных учреждениях культуры Ивановской области</w:t>
            </w:r>
          </w:p>
        </w:tc>
        <w:tc>
          <w:tcPr>
            <w:tcW w:w="4365" w:type="dxa"/>
          </w:tcPr>
          <w:p w:rsidR="005C7EED" w:rsidRDefault="002117E1">
            <w:pPr>
              <w:pStyle w:val="ConsPlusNormal0"/>
              <w:jc w:val="both"/>
            </w:pPr>
            <w:r>
              <w:t>0 - социально-экономическая проблема незначима;</w:t>
            </w:r>
          </w:p>
          <w:p w:rsidR="005C7EED" w:rsidRDefault="002117E1">
            <w:pPr>
              <w:pStyle w:val="ConsPlusNormal0"/>
              <w:jc w:val="both"/>
            </w:pPr>
            <w:r>
              <w:t>10 - решение социально-эко</w:t>
            </w:r>
            <w:r>
              <w:t>номической проблемы имеет первостепенное значение</w:t>
            </w:r>
          </w:p>
        </w:tc>
      </w:tr>
      <w:tr w:rsidR="005C7EED">
        <w:tc>
          <w:tcPr>
            <w:tcW w:w="566" w:type="dxa"/>
          </w:tcPr>
          <w:p w:rsidR="005C7EED" w:rsidRDefault="002117E1">
            <w:pPr>
              <w:pStyle w:val="ConsPlusNormal0"/>
            </w:pPr>
            <w:r>
              <w:t>2.</w:t>
            </w:r>
          </w:p>
        </w:tc>
        <w:tc>
          <w:tcPr>
            <w:tcW w:w="4138" w:type="dxa"/>
          </w:tcPr>
          <w:p w:rsidR="005C7EED" w:rsidRDefault="002117E1">
            <w:pPr>
              <w:pStyle w:val="ConsPlusNormal0"/>
              <w:jc w:val="both"/>
            </w:pPr>
            <w:r>
              <w:t xml:space="preserve">Наличие муниципальных программ, предусматривающих проведение </w:t>
            </w:r>
            <w:r>
              <w:lastRenderedPageBreak/>
              <w:t>мероприятий по модернизации материально-технической базы учреждений</w:t>
            </w:r>
          </w:p>
        </w:tc>
        <w:tc>
          <w:tcPr>
            <w:tcW w:w="4365" w:type="dxa"/>
          </w:tcPr>
          <w:p w:rsidR="005C7EED" w:rsidRDefault="002117E1">
            <w:pPr>
              <w:pStyle w:val="ConsPlusNormal0"/>
              <w:jc w:val="both"/>
            </w:pPr>
            <w:r>
              <w:lastRenderedPageBreak/>
              <w:t xml:space="preserve">0 - отсутствие муниципальной программы, предусматривающей </w:t>
            </w:r>
            <w:r>
              <w:lastRenderedPageBreak/>
              <w:t>проведение мероприятий по модернизации материально-технической базы учреждений;</w:t>
            </w:r>
          </w:p>
          <w:p w:rsidR="005C7EED" w:rsidRDefault="002117E1">
            <w:pPr>
              <w:pStyle w:val="ConsPlusNormal0"/>
              <w:jc w:val="both"/>
            </w:pPr>
            <w:r>
              <w:t>10 - наличие муниципальной программы, предусматривающей проведение мероприятий по модернизации материально-технической</w:t>
            </w:r>
            <w:r>
              <w:t xml:space="preserve"> базы учреждений</w:t>
            </w:r>
          </w:p>
        </w:tc>
      </w:tr>
    </w:tbl>
    <w:p w:rsidR="005C7EED" w:rsidRDefault="005C7EED">
      <w:pPr>
        <w:pStyle w:val="ConsPlusNormal0"/>
        <w:jc w:val="center"/>
      </w:pPr>
    </w:p>
    <w:p w:rsidR="005C7EED" w:rsidRDefault="002117E1">
      <w:pPr>
        <w:pStyle w:val="ConsPlusNormal0"/>
        <w:jc w:val="right"/>
      </w:pPr>
      <w:r>
        <w:t>Таблица 3</w:t>
      </w:r>
    </w:p>
    <w:p w:rsidR="005C7EED" w:rsidRDefault="005C7EED">
      <w:pPr>
        <w:pStyle w:val="ConsPlusNormal0"/>
        <w:jc w:val="center"/>
      </w:pPr>
    </w:p>
    <w:p w:rsidR="005C7EED" w:rsidRDefault="002117E1">
      <w:pPr>
        <w:pStyle w:val="ConsPlusNormal0"/>
        <w:jc w:val="center"/>
      </w:pPr>
      <w:r>
        <w:t>Критерии оценки муниципальных образований Ивановской области</w:t>
      </w:r>
    </w:p>
    <w:p w:rsidR="005C7EED" w:rsidRDefault="002117E1">
      <w:pPr>
        <w:pStyle w:val="ConsPlusNormal0"/>
        <w:jc w:val="center"/>
      </w:pPr>
      <w:r>
        <w:t>для предоставления субсидии в части разработки</w:t>
      </w:r>
    </w:p>
    <w:p w:rsidR="005C7EED" w:rsidRDefault="002117E1">
      <w:pPr>
        <w:pStyle w:val="ConsPlusNormal0"/>
        <w:jc w:val="center"/>
      </w:pPr>
      <w:r>
        <w:t>проектно-сметной документации на проведение ремонтных работ</w:t>
      </w:r>
    </w:p>
    <w:p w:rsidR="005C7EED" w:rsidRDefault="005C7EED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4138"/>
        <w:gridCol w:w="4365"/>
      </w:tblGrid>
      <w:tr w:rsidR="005C7EED">
        <w:tc>
          <w:tcPr>
            <w:tcW w:w="566" w:type="dxa"/>
          </w:tcPr>
          <w:p w:rsidR="005C7EED" w:rsidRDefault="002117E1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4138" w:type="dxa"/>
          </w:tcPr>
          <w:p w:rsidR="005C7EED" w:rsidRDefault="002117E1">
            <w:pPr>
              <w:pStyle w:val="ConsPlusNormal0"/>
              <w:jc w:val="center"/>
            </w:pPr>
            <w:r>
              <w:t>Критерий</w:t>
            </w:r>
          </w:p>
        </w:tc>
        <w:tc>
          <w:tcPr>
            <w:tcW w:w="4365" w:type="dxa"/>
          </w:tcPr>
          <w:p w:rsidR="005C7EED" w:rsidRDefault="002117E1">
            <w:pPr>
              <w:pStyle w:val="ConsPlusNormal0"/>
              <w:jc w:val="center"/>
            </w:pPr>
            <w:r>
              <w:t>Диапазон оценки в баллах</w:t>
            </w:r>
          </w:p>
        </w:tc>
      </w:tr>
      <w:tr w:rsidR="005C7EED">
        <w:tc>
          <w:tcPr>
            <w:tcW w:w="566" w:type="dxa"/>
          </w:tcPr>
          <w:p w:rsidR="005C7EED" w:rsidRDefault="002117E1">
            <w:pPr>
              <w:pStyle w:val="ConsPlusNormal0"/>
            </w:pPr>
            <w:r>
              <w:t>1.</w:t>
            </w:r>
          </w:p>
        </w:tc>
        <w:tc>
          <w:tcPr>
            <w:tcW w:w="4138" w:type="dxa"/>
          </w:tcPr>
          <w:p w:rsidR="005C7EED" w:rsidRDefault="002117E1">
            <w:pPr>
              <w:pStyle w:val="ConsPlusNormal0"/>
              <w:jc w:val="both"/>
            </w:pPr>
            <w:r>
              <w:t>Актуальность (значимость) решения социально-экономической проблемы, заявленной муниципальным образованием Ивановской области, в муниципальных учреждениях культуры Ивановской области</w:t>
            </w:r>
          </w:p>
        </w:tc>
        <w:tc>
          <w:tcPr>
            <w:tcW w:w="4365" w:type="dxa"/>
          </w:tcPr>
          <w:p w:rsidR="005C7EED" w:rsidRDefault="002117E1">
            <w:pPr>
              <w:pStyle w:val="ConsPlusNormal0"/>
              <w:jc w:val="both"/>
            </w:pPr>
            <w:r>
              <w:t>0 - социально-экономическая проблема незначима;</w:t>
            </w:r>
          </w:p>
          <w:p w:rsidR="005C7EED" w:rsidRDefault="002117E1">
            <w:pPr>
              <w:pStyle w:val="ConsPlusNormal0"/>
              <w:jc w:val="both"/>
            </w:pPr>
            <w:r>
              <w:t>10 - решение социально-эко</w:t>
            </w:r>
            <w:r>
              <w:t>номической проблемы имеет первостепенное значение</w:t>
            </w:r>
          </w:p>
        </w:tc>
      </w:tr>
      <w:tr w:rsidR="005C7EED">
        <w:tc>
          <w:tcPr>
            <w:tcW w:w="566" w:type="dxa"/>
          </w:tcPr>
          <w:p w:rsidR="005C7EED" w:rsidRDefault="002117E1">
            <w:pPr>
              <w:pStyle w:val="ConsPlusNormal0"/>
            </w:pPr>
            <w:r>
              <w:t>2.</w:t>
            </w:r>
          </w:p>
        </w:tc>
        <w:tc>
          <w:tcPr>
            <w:tcW w:w="4138" w:type="dxa"/>
          </w:tcPr>
          <w:p w:rsidR="005C7EED" w:rsidRDefault="002117E1">
            <w:pPr>
              <w:pStyle w:val="ConsPlusNormal0"/>
              <w:jc w:val="both"/>
            </w:pPr>
            <w:r>
              <w:t>Наличие акта технического заключения о состоянии зданий и сооружений</w:t>
            </w:r>
          </w:p>
        </w:tc>
        <w:tc>
          <w:tcPr>
            <w:tcW w:w="4365" w:type="dxa"/>
          </w:tcPr>
          <w:p w:rsidR="005C7EED" w:rsidRDefault="002117E1">
            <w:pPr>
              <w:pStyle w:val="ConsPlusNormal0"/>
              <w:jc w:val="both"/>
            </w:pPr>
            <w:r>
              <w:t>0 - отсутствие акта технического заключения о состоянии зданий и сооружений;</w:t>
            </w:r>
          </w:p>
          <w:p w:rsidR="005C7EED" w:rsidRDefault="002117E1">
            <w:pPr>
              <w:pStyle w:val="ConsPlusNormal0"/>
              <w:jc w:val="both"/>
            </w:pPr>
            <w:r>
              <w:t>10 - наличие акта технического заключения о состоянии зд</w:t>
            </w:r>
            <w:r>
              <w:t>аний и сооружений</w:t>
            </w:r>
          </w:p>
        </w:tc>
      </w:tr>
    </w:tbl>
    <w:p w:rsidR="005C7EED" w:rsidRDefault="005C7EED">
      <w:pPr>
        <w:pStyle w:val="ConsPlusNormal0"/>
        <w:ind w:firstLine="540"/>
        <w:jc w:val="both"/>
      </w:pPr>
    </w:p>
    <w:p w:rsidR="005C7EED" w:rsidRDefault="002117E1">
      <w:pPr>
        <w:pStyle w:val="ConsPlusNormal0"/>
        <w:ind w:firstLine="540"/>
        <w:jc w:val="both"/>
      </w:pPr>
      <w:r>
        <w:t xml:space="preserve">5. Рабочая группа определяет результаты отбора муниципальных образований Ивановской области путем суммирования баллов, полученных по каждому критерию, проводит по результатам отбора в порядке убывания баллов ранжирование представленных </w:t>
      </w:r>
      <w:r>
        <w:t>документов и формирует на основе проведенного ранжирования перечень муниципальных образований Ивановской области на получение субсидии. Объем субсидии определяется Департаментом исходя из утвержденной сметной стоимости проведения ремонтных работ, заявленно</w:t>
      </w:r>
      <w:r>
        <w:t>й стоимости модернизации материально-технической базы муниципальных учреждений культуры Ивановской области, заявленной стоимости разработки проектно-сметной документации для проведения ремонтных работ и объема бюджетных ассигнований, заявленных муниципальн</w:t>
      </w:r>
      <w:r>
        <w:t>ым образованием Ивановской области на реализацию мероприятий, софинансирование которых осуществляется за счет субсидии.</w:t>
      </w:r>
    </w:p>
    <w:p w:rsidR="005C7EED" w:rsidRDefault="002117E1">
      <w:pPr>
        <w:pStyle w:val="ConsPlusNormal0"/>
        <w:jc w:val="both"/>
      </w:pPr>
      <w:r>
        <w:t xml:space="preserve">(в ред. Постановлений Правительства Ивановской области от 04.12.2023 </w:t>
      </w:r>
      <w:hyperlink r:id="rId505" w:tooltip="Постановление Правительства Ивановской области от 04.12.2023 N 59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N 592-п</w:t>
        </w:r>
      </w:hyperlink>
      <w:r>
        <w:t xml:space="preserve">, от 04.04.2024 </w:t>
      </w:r>
      <w:hyperlink r:id="rId506" w:tooltip="Постановление Правительства Ивановской области от 04.04.2024 N 13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N 133-п</w:t>
        </w:r>
      </w:hyperlink>
      <w:r>
        <w:t>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lastRenderedPageBreak/>
        <w:t xml:space="preserve">Субсидии предоставляются </w:t>
      </w:r>
      <w:r>
        <w:t xml:space="preserve">в пределах бюджетных ассигнований, предусмотренных законом Ивановской области об областном бюджете на соответствующий финансовый год и на плановый период, и лимитов бюджетных обязательств, утвержденных Департаменту на цели, указанные в </w:t>
      </w:r>
      <w:hyperlink w:anchor="P1125" w:tooltip="2. Субсидии предоставляются бюджетам муниципальных образований Ивановской области в целях софинансирования расходных обязательств муниципальных образований Ивановской области, возникающих при исполнении органами местного самоуправления муниципальных образовани">
        <w:r>
          <w:rPr>
            <w:color w:val="0000FF"/>
          </w:rPr>
          <w:t>пункте 2</w:t>
        </w:r>
      </w:hyperlink>
      <w:r>
        <w:t xml:space="preserve"> настоящего Порядка.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507" w:tooltip="Постановление Правительства Ивановской области от 04.04.2024 N 13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04.04.2024 N 133-п)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6. Результаты отбора муниципальных образований Ивановск</w:t>
      </w:r>
      <w:r>
        <w:t>ой области на получение субсидий оформляются протоколом. Протокол подписывается всеми присутствующими на заседании членами рабочей группы Департамента и содержит предложения по адресному распределению субсидий.</w:t>
      </w:r>
    </w:p>
    <w:p w:rsidR="005C7EED" w:rsidRDefault="002117E1">
      <w:pPr>
        <w:pStyle w:val="ConsPlusNormal0"/>
        <w:jc w:val="both"/>
      </w:pPr>
      <w:r>
        <w:t xml:space="preserve">(п. 6 в ред. </w:t>
      </w:r>
      <w:hyperlink r:id="rId508" w:tooltip="Постановление Правительства Ивановской области от 04.04.2024 N 13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04.04.2024 N 133-п)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7. Распределение субсидий бюджетам муниципальных образований Ивановской области утвер</w:t>
      </w:r>
      <w:r>
        <w:t>ждается законом Ивановской области об областном бюджете на текущий финансовый год и на плановый период.</w:t>
      </w:r>
    </w:p>
    <w:p w:rsidR="005C7EED" w:rsidRDefault="002117E1">
      <w:pPr>
        <w:pStyle w:val="ConsPlusNormal0"/>
        <w:jc w:val="both"/>
      </w:pPr>
      <w:r>
        <w:t xml:space="preserve">(п. 7 в ред. </w:t>
      </w:r>
      <w:hyperlink r:id="rId509" w:tooltip="Постановление Правительства Ивановской области от 04.04.2024 N 13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</w:t>
        </w:r>
        <w:r>
          <w:rPr>
            <w:color w:val="0000FF"/>
          </w:rPr>
          <w:t>овления</w:t>
        </w:r>
      </w:hyperlink>
      <w:r>
        <w:t xml:space="preserve"> Правительства Ивановской области от 04.04.2024 N 133-п)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8. Условиями предоставления субсидии являются: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а) наличие муниципальных правовых актов, утверждающих перечень мероприятий, в целях софинансирования которых предоставляются субсидии, и сроки их</w:t>
      </w:r>
      <w:r>
        <w:t xml:space="preserve"> реализации;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б) утратил силу. - </w:t>
      </w:r>
      <w:hyperlink r:id="rId510" w:tooltip="Постановление Правительства Ивановской области от 04.12.2023 N 59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Постановление</w:t>
        </w:r>
      </w:hyperlink>
      <w:r>
        <w:t xml:space="preserve"> Правительства Ивановской области от 04.12.2023 N 592-п;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в) заключение соглаше</w:t>
      </w:r>
      <w:r>
        <w:t xml:space="preserve">ния о предоставлении субсидии в соответствии с </w:t>
      </w:r>
      <w:hyperlink w:anchor="P1224" w:tooltip="10. Субсидии предоставляются на основании соглашения, заключаемого между Департаментом и органом местного самоуправления муниципального образования Ивановской области (далее - Соглашение).">
        <w:r>
          <w:rPr>
            <w:color w:val="0000FF"/>
          </w:rPr>
          <w:t>пунктом 10</w:t>
        </w:r>
      </w:hyperlink>
      <w:r>
        <w:t xml:space="preserve"> настоящего Порядка;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г) осуществление полномочий по определению поставщиков (подрядчиков, исполнителей) Департаментом конкурсов и аукционов Ивановской области в случаях осуществления муниципальными заказчиками, муниципальными бюджетн</w:t>
      </w:r>
      <w:r>
        <w:t xml:space="preserve">ыми учреждениями и (или) уполномоченными органами, уполномоченными учреждениями, полномочия которых определены решениями органов местного самоуправления, закупок товаров, работ, услуг путем проведения конкурсов и аукционов в соответствии с Федеральным </w:t>
      </w:r>
      <w:hyperlink r:id="rId511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законом</w:t>
        </w:r>
      </w:hyperlink>
      <w:r>
        <w:t xml:space="preserve"> от 05.04.2013 N 44-ФЗ "О контрактной системе в сфере закупок товаров, работ, услуг для обеспечения государственных и муниципальных нужд";</w:t>
      </w:r>
    </w:p>
    <w:p w:rsidR="005C7EED" w:rsidRDefault="002117E1">
      <w:pPr>
        <w:pStyle w:val="ConsPlusNormal0"/>
        <w:jc w:val="both"/>
      </w:pPr>
      <w:r>
        <w:t xml:space="preserve">(пп. "г" в ред. </w:t>
      </w:r>
      <w:hyperlink r:id="rId512" w:tooltip="Постановление Правительства Ивановской области от 04.12.2023 N 59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04.12.2023 N 592-п)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д) наличие положительного заключения о достоверности определения сметной стоимости капитального ремонта объектов капитального строительства, выданного уполномоченным на проведение государственной экспертизы проектной документации и результатов инженерных и</w:t>
      </w:r>
      <w:r>
        <w:t>зысканий соответствующим исполнительным органом государственной власти Ивановской области или подведомственным данному органу государственным учреждением.</w:t>
      </w:r>
    </w:p>
    <w:p w:rsidR="005C7EED" w:rsidRDefault="002117E1">
      <w:pPr>
        <w:pStyle w:val="ConsPlusNormal0"/>
        <w:jc w:val="both"/>
      </w:pPr>
      <w:r>
        <w:t xml:space="preserve">(пп. "д" введен </w:t>
      </w:r>
      <w:hyperlink r:id="rId513" w:tooltip="Постановление Правительства Ивановской области от 21.09.2022 N 497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21.09.2022 N 497-п)</w:t>
      </w:r>
    </w:p>
    <w:p w:rsidR="005C7EED" w:rsidRDefault="002117E1">
      <w:pPr>
        <w:pStyle w:val="ConsPlusNormal0"/>
        <w:jc w:val="both"/>
      </w:pPr>
      <w:r>
        <w:t xml:space="preserve">(п. 8 в ред. </w:t>
      </w:r>
      <w:hyperlink r:id="rId514" w:tooltip="Постановление Правительства Ивановской области от 15.06.2020 N 28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15.06.2020 N 282-п)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9. Оценка эффективности использования субсидии осуществляется Департаментом на основании сравнения планируемых и достигнутых значений результатов использования субсидии - количе</w:t>
      </w:r>
      <w:r>
        <w:t xml:space="preserve">ство муниципальных учреждений культуры Ивановской области, осуществивших </w:t>
      </w:r>
      <w:r>
        <w:lastRenderedPageBreak/>
        <w:t>мероприятия по укреплению материально-технической базы.</w:t>
      </w:r>
    </w:p>
    <w:p w:rsidR="005C7EED" w:rsidRDefault="002117E1">
      <w:pPr>
        <w:pStyle w:val="ConsPlusNormal0"/>
        <w:jc w:val="both"/>
      </w:pPr>
      <w:r>
        <w:t xml:space="preserve">(в ред. Постановлений Правительства Ивановской области от 15.06.2020 </w:t>
      </w:r>
      <w:hyperlink r:id="rId515" w:tooltip="Постановление Правительства Ивановской области от 15.06.2020 N 28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N 282-п</w:t>
        </w:r>
      </w:hyperlink>
      <w:r>
        <w:t xml:space="preserve">, от 04.04.2024 </w:t>
      </w:r>
      <w:hyperlink r:id="rId516" w:tooltip="Постановление Правительства Ивановской области от 04.04.2024 N 13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N 133-п</w:t>
        </w:r>
      </w:hyperlink>
      <w:r>
        <w:t>)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47" w:name="P1224"/>
      <w:bookmarkEnd w:id="47"/>
      <w:r>
        <w:t>10. Субсидии пре</w:t>
      </w:r>
      <w:r>
        <w:t>доставляются на основании соглашения, заключаемого между Департаментом и органом местного самоуправления муниципального образования Ивановской области (далее - Соглашение).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517" w:tooltip="Постановление Правительства Ивановской области от 04.04.2024 N 13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04.04.2024 N 133-п)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Типовая форма Соглашения утверждается Департаментом финансов Ивановской области. Соглашение заключается в соответствии с указанн</w:t>
      </w:r>
      <w:r>
        <w:t>ой типовой формой.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Соглашение должно содержать следующие положения: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а) размер предоставляемой субсидии, порядок, условия, сроки (при наличии - график) ее перечисления бюджету муниципального образования Ивановской области, а также объем бюджетных ассигнован</w:t>
      </w:r>
      <w:r>
        <w:t>ий бюджета муниципального образования Ивановской области на исполнение соответствующих расходных обязательств;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б) значение результатов использования субсидии и обязательства муниципального образования Ивановской области по их достижению;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в) обязательства м</w:t>
      </w:r>
      <w:r>
        <w:t>униципального образования Ивановской области по согласованию с Департаментом муниципальных программ, софинансируемых за счет средств областного бюджета, и внесения в них изменений, которые влекут изменения объемов финансирования и (или) показателей результ</w:t>
      </w:r>
      <w:r>
        <w:t>ативности муниципальных программ и (или) изменение состава мероприятий указанных программ, на которые предоставляется данная субсидия;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518" w:tooltip="Постановление Правительства Ивановской области от 04.04.2024 N 13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04.04.2024 N 133-п)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г) реквизиты муниципального правового акта, устанавливающего расходное обязательство, в целях софинансирования которого предоставляется субсидия;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д) сроки и порядок п</w:t>
      </w:r>
      <w:r>
        <w:t>редставления отчетности об осуществлении расходов местных бюджетов, в целях софинансирования которых предоставляется субсидия, а также о достижении значений результатов использования субсидии;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е) обязательства муниципального образования Ивановской области </w:t>
      </w:r>
      <w:r>
        <w:t xml:space="preserve">по возврату средств в областной бюджет в соответствии с </w:t>
      </w:r>
      <w:hyperlink r:id="rId519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пунктом 12</w:t>
        </w:r>
      </w:hyperlink>
      <w:r>
        <w:t xml:space="preserve"> Правил формирования, предоставления и распределения субс</w:t>
      </w:r>
      <w:r>
        <w:t>идий из областного бюджета бюджетам муниципальных образований Ивановской области, утвержденных постановлением Правительства Ивановской области от 23.03.2016 N 65-п (далее - Правила);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ж) порядок осуществления контроля за выполнением муниципальным образованием Ивановской области обязательств, предусмотренных Соглашением;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з) ответственность за нарушение условий Соглашения;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и) условие о вступлении в силу Соглашения;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lastRenderedPageBreak/>
        <w:t>к) уровень софинансиров</w:t>
      </w:r>
      <w:r>
        <w:t>ания, выраженный в процентах от объема бюджетных ассигнований на исполнение расходного обязательства муниципального образования Ивановской области, предусмотренных в бюджете муниципального образования Ивановской области, в целях софинансирования которого п</w:t>
      </w:r>
      <w:r>
        <w:t>редоставляется субсидия;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520" w:tooltip="Постановление Правительства Ивановской области от 04.12.2023 N 59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04.12.2023 N 592-п)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л) обязательство об </w:t>
      </w:r>
      <w:r>
        <w:t>установлении в договоре (муниципальном контракте) о выполнении работ по строительству, реконструкции и капитальному ремонту объектов капитального строительства муниципальной собственности, в целях софинансирования которых предоставляются субсидии, авансовы</w:t>
      </w:r>
      <w:r>
        <w:t>х платежей в размере, не превышающем 30 процентов суммы соответствующего договора (муниципального контракта), если иное не предусмотрено нормативными правовыми актами Правительства Российской Федерации (за исключением нормативных правовых актов Правительст</w:t>
      </w:r>
      <w:r>
        <w:t>ва Российской Федерации, устанавливающих правила предоставления субсидий), но не более лимитов бюджетных обязательств на соответствующий финансовый год, доведенных до получателя средств местного бюджета.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Соглашение заключается на срок, который не может быт</w:t>
      </w:r>
      <w:r>
        <w:t>ь менее срока, на который в установленном порядке утверждено распределение субсидии соответствующему муниципальному образованию Ивановской области.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Соглашение заключается до 15 февраля текущего финансового года или не позднее 30 дней после дня вступления в</w:t>
      </w:r>
      <w:r>
        <w:t xml:space="preserve"> силу закона Ивановской области о внесении изменений в закон Ивановской области об областном бюджете на текущий финансовый год и плановый период, предусматривающего предоставление субсидий.</w:t>
      </w:r>
    </w:p>
    <w:p w:rsidR="005C7EED" w:rsidRDefault="002117E1">
      <w:pPr>
        <w:pStyle w:val="ConsPlusNormal0"/>
        <w:jc w:val="both"/>
      </w:pPr>
      <w:r>
        <w:t xml:space="preserve">(п. 10 в ред. </w:t>
      </w:r>
      <w:hyperlink r:id="rId521" w:tooltip="Постановление Правительства Ивановской области от 21.09.2022 N 497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21.09.2022 N 497-п)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10.1. Определение и установление предельного уровня софинансирования (в процентах) объема расходного обязательства муниципального образования Ивановской области осуществляется в соответствии с </w:t>
      </w:r>
      <w:hyperlink r:id="rId522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пунктом 5.1</w:t>
        </w:r>
      </w:hyperlink>
      <w:r>
        <w:t xml:space="preserve"> Правил.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случае направления дополнительных средств местных бюджетов на финансовое обеспечение расходного обязательства муниципального образования Ивановской области, в целях</w:t>
      </w:r>
      <w:r>
        <w:t xml:space="preserve"> софинансирования которого предоставляется субсидия, для достижения значений результатов использования субсидии органами местного самоуправления муниципальных образований Ивановской области, общий объем бюджетных ассигнований, размер субсидии и уровень соф</w:t>
      </w:r>
      <w:r>
        <w:t>инансирования расходного обязательства муниципального образования Ивановской области за счет субсидии из областного бюджета, указанные в Соглашении, не подлежат изменению.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Объем бюджетных ассигнований местного бюджета на финансовое обеспечение расходного о</w:t>
      </w:r>
      <w:r>
        <w:t>бязательства, в целях софинансирования которого предоставляется субсидия, утверждается решением представительного органа местного самоуправления муниципального образования Ивановской области о бюджете (сводной бюджетной росписью местного бюджета) исходя из</w:t>
      </w:r>
      <w:r>
        <w:t xml:space="preserve"> необходимости достижения установленных соглашением о предоставлении субсидии значений результатов использования субсидии.</w:t>
      </w:r>
    </w:p>
    <w:p w:rsidR="005C7EED" w:rsidRDefault="002117E1">
      <w:pPr>
        <w:pStyle w:val="ConsPlusNormal0"/>
        <w:jc w:val="both"/>
      </w:pPr>
      <w:r>
        <w:t xml:space="preserve">(п. 10.1 введен </w:t>
      </w:r>
      <w:hyperlink r:id="rId523" w:tooltip="Постановление Правительства Ивановской области от 04.12.2023 N 59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04.12.2023 N 592-п)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10.2. Внесение в Соглашение изменений, предусматривающих ухудшение значений результатов использования субсидии, а также увеличение сроков реализации предусмотренных </w:t>
      </w:r>
      <w:r>
        <w:lastRenderedPageBreak/>
        <w:t>Согл</w:t>
      </w:r>
      <w:r>
        <w:t>ашением мероприятий, не допускается в течение всего периода действия Соглашения, за исключением случаев, если выполнение условий предоставления субсидии оказалось невозможным вследствие обстоятельств непреодолимой силы, изменения значений целевых показател</w:t>
      </w:r>
      <w:r>
        <w:t>ей и индикаторов государственных программ Российской Федерации и Ивановской области, а также в случае сокращения размера субсидии.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случае увеличения в текущем финансовом году субсидии в размере, не превышающем остатка субсидии, не использованной на начал</w:t>
      </w:r>
      <w:r>
        <w:t xml:space="preserve">о текущего финансового года на оплату муниципальных контрактов, заключенных от имени муниципального образования Ивановской области, на поставку товаров, выполнение работ, оказание услуг, подлежавших в соответствии с условиями этих муниципальных контрактов </w:t>
      </w:r>
      <w:r>
        <w:t xml:space="preserve">оплате в отчетном финансовом году, в Соглашение могут быть внесены изменения в части уточнения (уменьшения) значений результатов использования субсидии. Указанные изменения не учитываются при применении мер ответственности, предусмотренных </w:t>
      </w:r>
      <w:hyperlink r:id="rId524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пунктами 12</w:t>
        </w:r>
      </w:hyperlink>
      <w:r>
        <w:t xml:space="preserve"> и </w:t>
      </w:r>
      <w:hyperlink r:id="rId525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15</w:t>
        </w:r>
      </w:hyperlink>
      <w:r>
        <w:t xml:space="preserve"> Правил.</w:t>
      </w:r>
    </w:p>
    <w:p w:rsidR="005C7EED" w:rsidRDefault="002117E1">
      <w:pPr>
        <w:pStyle w:val="ConsPlusNormal0"/>
        <w:jc w:val="both"/>
      </w:pPr>
      <w:r>
        <w:t xml:space="preserve">(п. 10.2 введен </w:t>
      </w:r>
      <w:hyperlink r:id="rId526" w:tooltip="Постановление Правительства Ивановской области от 04.12.2023 N 59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04.12.2023 N 592-п)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11. Перечисление </w:t>
      </w:r>
      <w:r>
        <w:t>субсидии из областного бюджета в бюджет муниципального образования Ивановской области осуществляется на единые счета бюджетов, открытые финансовым органам муниципальных образований Ивановской области в Управлении Федерального казначейства по Ивановской обл</w:t>
      </w:r>
      <w:r>
        <w:t>асти, - 03231 "Средства местных бюджетов".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случае если субсидия подлежит в соответствии с бюджетным законодательством Российской Федерации казначейскому сопровождению, перечисление субсидии осуществляется на лицевой счет, открытый для учета операций со с</w:t>
      </w:r>
      <w:r>
        <w:t>редствами участников казначейского сопровождения в Управлении Федерального казначейства по Ивановской области.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Доведение предельных объемов финансирования субсидий, предоставляемых на софинансирование капитального ремонта муниципальных учреждений, осуществ</w:t>
      </w:r>
      <w:r>
        <w:t>ляется Департаментом в сумме, соответствующей объему выполненных работ и (или) сумме аванса. В случае если муниципальным контрактом, предметом которого является выполнение работ капитального ремонта муниципальных учреждений культуры, предусмотрено его поэт</w:t>
      </w:r>
      <w:r>
        <w:t xml:space="preserve">апное выполнение, выплата аванса осуществляется в соответствии с </w:t>
      </w:r>
      <w:hyperlink r:id="rId527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1 части 13 статьи 34</w:t>
        </w:r>
      </w:hyperlink>
      <w:r>
        <w:t xml:space="preserve"> Федерального закона от 05.04.2013 N 44-ФЗ "О контрактной системе в сфере закупок товаров, работ, услуг </w:t>
      </w:r>
      <w:r>
        <w:t>для обеспечения государственных и муниципальных нужд".</w:t>
      </w:r>
    </w:p>
    <w:p w:rsidR="005C7EED" w:rsidRDefault="002117E1">
      <w:pPr>
        <w:pStyle w:val="ConsPlusNormal0"/>
        <w:jc w:val="both"/>
      </w:pPr>
      <w:r>
        <w:t xml:space="preserve">(п. 11 в ред. </w:t>
      </w:r>
      <w:hyperlink r:id="rId528" w:tooltip="Постановление Правительства Ивановской области от 04.12.2023 N 59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04.1</w:t>
      </w:r>
      <w:r>
        <w:t>2.2023 N 592-п)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12. Муниципальные учреждения культуры Ивановской области расходуют полученные средства строго по целевому назначению.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13. Утратил силу. - </w:t>
      </w:r>
      <w:hyperlink r:id="rId529" w:tooltip="Постановление Правительства Ивановской области от 15.06.2020 N 28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Постановление</w:t>
        </w:r>
      </w:hyperlink>
      <w:r>
        <w:t xml:space="preserve"> Правительства Ивановской области от 15.06.2020 N 282-п.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48" w:name="P1257"/>
      <w:bookmarkEnd w:id="48"/>
      <w:r>
        <w:t>14. В случае если муниципальным образованием Ивановской области по состоянию на 31 декабря года предоставления субсидии допущены нарушения обязательств, пр</w:t>
      </w:r>
      <w:r>
        <w:t>едусмотренных Соглашением в части достижения результатов использования субсидии, и в срок до первой даты представления отчетности о достижении значений результатов использования субсидии в соответствии с Соглашением в году, следующем за годом предоставлени</w:t>
      </w:r>
      <w:r>
        <w:t xml:space="preserve">я субсидии, указанные нарушения не устранены, объем средств, подлежащий возврату из бюджета муниципального образования Ивановской области в областной бюджет в срок до 1 мая года, следующего за годом </w:t>
      </w:r>
      <w:r>
        <w:lastRenderedPageBreak/>
        <w:t xml:space="preserve">предоставления субсидии, рассчитывается в соответствии с </w:t>
      </w:r>
      <w:hyperlink r:id="rId530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пунктами 12</w:t>
        </w:r>
      </w:hyperlink>
      <w:r>
        <w:t xml:space="preserve"> - </w:t>
      </w:r>
      <w:hyperlink r:id="rId531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14</w:t>
        </w:r>
      </w:hyperlink>
      <w:r>
        <w:t xml:space="preserve"> Правил.</w:t>
      </w:r>
    </w:p>
    <w:p w:rsidR="005C7EED" w:rsidRDefault="002117E1">
      <w:pPr>
        <w:pStyle w:val="ConsPlusNormal0"/>
        <w:jc w:val="both"/>
      </w:pPr>
      <w:r>
        <w:t xml:space="preserve">(п. 14 в ред. </w:t>
      </w:r>
      <w:hyperlink r:id="rId532" w:tooltip="Постановление Правительства Ивановской области от 15.06.2020 N 28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15.06.2020 N 282-п)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49" w:name="P1259"/>
      <w:bookmarkEnd w:id="49"/>
      <w:r>
        <w:t xml:space="preserve">15. </w:t>
      </w:r>
      <w:r>
        <w:t xml:space="preserve">Основанием для освобождения муниципальных образований Ивановской области от применения мер ответственности, предусмотренных </w:t>
      </w:r>
      <w:hyperlink w:anchor="P1257" w:tooltip="14. В случае если муниципальным образованием Ивановской области по состоянию на 31 декабря года предоставления субсидии допущены нарушения обязательств, предусмотренных Соглашением в части достижения результатов использования субсидии, и в срок до первой даты ">
        <w:r>
          <w:rPr>
            <w:color w:val="0000FF"/>
          </w:rPr>
          <w:t>пунктом 14</w:t>
        </w:r>
      </w:hyperlink>
      <w:r>
        <w:t xml:space="preserve"> настоящего Порядка, является документально подтвержденное наступление обстоятельств</w:t>
      </w:r>
      <w:r>
        <w:t xml:space="preserve"> непреодолимой силы, препятствующих исполнению соответствующих обязательств.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Департамент при наличии основания, предусмотренного </w:t>
      </w:r>
      <w:hyperlink w:anchor="P1259" w:tooltip="15. Основанием для освобождения муниципальных образований Ивановской области от применения мер ответственности, предусмотренных пунктом 14 настоящего Порядка, является документально подтвержденное наступление обстоятельств непреодолимой силы, препятствующих ис">
        <w:r>
          <w:rPr>
            <w:color w:val="0000FF"/>
          </w:rPr>
          <w:t>абзацем первым</w:t>
        </w:r>
      </w:hyperlink>
      <w:r>
        <w:t xml:space="preserve"> настоящего пункта, подготавливает заключение о причинах неисполнения соответствующих обязательств, а также о целесообразности продления срока устранения нарушения обязательств и достаточности мер, предприн</w:t>
      </w:r>
      <w:r>
        <w:t>имаемых для устранения нарушения обязательств (далее - заключение), и согласовывает его с Департаментом финансов Ивановской области и Департаментом экономического развития и торговли Ивановской области.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Заключение формируется на основании документов, подтв</w:t>
      </w:r>
      <w:r>
        <w:t>ерждающих наступление обстоятельств непреодолимой силы, вследствие которых соответствующие обязательства не исполнены, представляемых Департаменту высшим должностным лицом муниципального образования Ивановской области (руководителем исполнительно-распоряди</w:t>
      </w:r>
      <w:r>
        <w:t>тельного органа муниципального образования Ивановской области), допустившего нарушение соответствующих обязательств, до 1 апреля года, следующего за годом предоставления субсидии. Одновременно с указанными документами предоставляется информация о предприни</w:t>
      </w:r>
      <w:r>
        <w:t>маемых мерах по устранению нарушения.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Департамент не позднее 15 апреля года, следующего за годом предоставления субсидии, вносит в Правительство Ивановской области проект распоряжения Правительства Ивановской области об освобождении муниципальных образований Ивановской области от применения ме</w:t>
      </w:r>
      <w:r>
        <w:t xml:space="preserve">р ответственности, предусмотренных </w:t>
      </w:r>
      <w:hyperlink r:id="rId533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пунктом 12</w:t>
        </w:r>
      </w:hyperlink>
      <w:r>
        <w:t xml:space="preserve"> Правил, с приложением заключения.</w:t>
      </w:r>
    </w:p>
    <w:p w:rsidR="005C7EED" w:rsidRDefault="002117E1">
      <w:pPr>
        <w:pStyle w:val="ConsPlusNormal0"/>
        <w:jc w:val="both"/>
      </w:pPr>
      <w:r>
        <w:t xml:space="preserve">(п. 15 в ред. </w:t>
      </w:r>
      <w:hyperlink r:id="rId534" w:tooltip="Постановление Правительства Ивановской области от 15.06.2020 N 28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15.06.2020 N 282-п)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16. В случае нецелевого использования субсидии к муниципальному образованию Иванов</w:t>
      </w:r>
      <w:r>
        <w:t>ской области применяются бюджетные меры принуждения в соответствии с бюджетным законодательством Российской Федерации.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17. Ответственность за достоверность предоставляемой информации возлагается на органы местного самоуправления муниципальных образований И</w:t>
      </w:r>
      <w:r>
        <w:t>вановской области.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18. Не использованный на 1 января текущего финансового года остаток субсидии подлежит возврату в областной бюджет в соответствии с бюджетным законодательством Российской Федерации.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19. Контроль за соблюдением муниципальными образованиями</w:t>
      </w:r>
      <w:r>
        <w:t xml:space="preserve"> Ивановской области условий, целей и порядка предоставления субсидий осуществляется Департаментом культуры Ивановской области и органами государственного финансового контроля Ивановской области.</w:t>
      </w:r>
    </w:p>
    <w:p w:rsidR="005C7EED" w:rsidRDefault="002117E1">
      <w:pPr>
        <w:pStyle w:val="ConsPlusNormal0"/>
        <w:jc w:val="both"/>
      </w:pPr>
      <w:r>
        <w:t>(в ред. Постановлений Правительства Ивановской области от 15.</w:t>
      </w:r>
      <w:r>
        <w:t xml:space="preserve">06.2020 </w:t>
      </w:r>
      <w:hyperlink r:id="rId535" w:tooltip="Постановление Правительства Ивановской области от 15.06.2020 N 28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N 282-п</w:t>
        </w:r>
      </w:hyperlink>
      <w:r>
        <w:t xml:space="preserve">, от 05.08.2024 </w:t>
      </w:r>
      <w:hyperlink r:id="rId536" w:tooltip="Постановление Правительства Ивановской области от 05.08.2024 N 338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">
        <w:r>
          <w:rPr>
            <w:color w:val="0000FF"/>
          </w:rPr>
          <w:t>N 338-п</w:t>
        </w:r>
      </w:hyperlink>
      <w:r>
        <w:t>)</w:t>
      </w:r>
    </w:p>
    <w:p w:rsidR="005C7EED" w:rsidRDefault="005C7EED">
      <w:pPr>
        <w:pStyle w:val="ConsPlusNormal0"/>
        <w:jc w:val="right"/>
      </w:pPr>
    </w:p>
    <w:p w:rsidR="005C7EED" w:rsidRDefault="005C7EED">
      <w:pPr>
        <w:pStyle w:val="ConsPlusNormal0"/>
        <w:jc w:val="right"/>
      </w:pPr>
    </w:p>
    <w:p w:rsidR="005C7EED" w:rsidRDefault="005C7EED">
      <w:pPr>
        <w:pStyle w:val="ConsPlusNormal0"/>
        <w:jc w:val="right"/>
      </w:pPr>
    </w:p>
    <w:p w:rsidR="005C7EED" w:rsidRDefault="005C7EED">
      <w:pPr>
        <w:pStyle w:val="ConsPlusNormal0"/>
        <w:jc w:val="right"/>
      </w:pPr>
    </w:p>
    <w:p w:rsidR="005C7EED" w:rsidRDefault="005C7EED">
      <w:pPr>
        <w:pStyle w:val="ConsPlusNormal0"/>
        <w:jc w:val="right"/>
      </w:pPr>
    </w:p>
    <w:p w:rsidR="005C7EED" w:rsidRDefault="002117E1">
      <w:pPr>
        <w:pStyle w:val="ConsPlusNormal0"/>
        <w:jc w:val="right"/>
        <w:outlineLvl w:val="1"/>
      </w:pPr>
      <w:r>
        <w:t>Приложение 9</w:t>
      </w:r>
    </w:p>
    <w:p w:rsidR="005C7EED" w:rsidRDefault="002117E1">
      <w:pPr>
        <w:pStyle w:val="ConsPlusNormal0"/>
        <w:jc w:val="right"/>
      </w:pPr>
      <w:r>
        <w:t>к государственной программе</w:t>
      </w:r>
    </w:p>
    <w:p w:rsidR="005C7EED" w:rsidRDefault="002117E1">
      <w:pPr>
        <w:pStyle w:val="ConsPlusNormal0"/>
        <w:jc w:val="right"/>
      </w:pPr>
      <w:r>
        <w:t>Ивановской области</w:t>
      </w:r>
    </w:p>
    <w:p w:rsidR="005C7EED" w:rsidRDefault="002117E1">
      <w:pPr>
        <w:pStyle w:val="ConsPlusNormal0"/>
        <w:jc w:val="right"/>
      </w:pPr>
      <w:r>
        <w:t>"Развитие культуры в Ивановской области"</w:t>
      </w:r>
    </w:p>
    <w:p w:rsidR="005C7EED" w:rsidRDefault="005C7EED">
      <w:pPr>
        <w:pStyle w:val="ConsPlusNormal0"/>
        <w:jc w:val="center"/>
      </w:pPr>
    </w:p>
    <w:p w:rsidR="005C7EED" w:rsidRDefault="002117E1">
      <w:pPr>
        <w:pStyle w:val="ConsPlusTitle0"/>
        <w:jc w:val="center"/>
      </w:pPr>
      <w:r>
        <w:t>ПОРЯДОК</w:t>
      </w:r>
    </w:p>
    <w:p w:rsidR="005C7EED" w:rsidRDefault="002117E1">
      <w:pPr>
        <w:pStyle w:val="ConsPlusTitle0"/>
        <w:jc w:val="center"/>
      </w:pPr>
      <w:r>
        <w:t>предоставления и распределения субсидий бюджетам</w:t>
      </w:r>
    </w:p>
    <w:p w:rsidR="005C7EED" w:rsidRDefault="002117E1">
      <w:pPr>
        <w:pStyle w:val="ConsPlusTitle0"/>
        <w:jc w:val="center"/>
      </w:pPr>
      <w:r>
        <w:t>муниципальных образований Ивановской облас</w:t>
      </w:r>
      <w:r>
        <w:t>ти</w:t>
      </w:r>
    </w:p>
    <w:p w:rsidR="005C7EED" w:rsidRDefault="002117E1">
      <w:pPr>
        <w:pStyle w:val="ConsPlusTitle0"/>
        <w:jc w:val="center"/>
      </w:pPr>
      <w:r>
        <w:t>на обеспечение учреждений культуры специализированным</w:t>
      </w:r>
    </w:p>
    <w:p w:rsidR="005C7EED" w:rsidRDefault="002117E1">
      <w:pPr>
        <w:pStyle w:val="ConsPlusTitle0"/>
        <w:jc w:val="center"/>
      </w:pPr>
      <w:r>
        <w:t>автотранспортом для обслуживания населения,</w:t>
      </w:r>
    </w:p>
    <w:p w:rsidR="005C7EED" w:rsidRDefault="002117E1">
      <w:pPr>
        <w:pStyle w:val="ConsPlusTitle0"/>
        <w:jc w:val="center"/>
      </w:pPr>
      <w:r>
        <w:t>в том числе сельского населения</w:t>
      </w:r>
    </w:p>
    <w:p w:rsidR="005C7EED" w:rsidRDefault="005C7EED">
      <w:pPr>
        <w:pStyle w:val="ConsPlusNormal0"/>
        <w:ind w:firstLine="540"/>
        <w:jc w:val="both"/>
      </w:pPr>
    </w:p>
    <w:p w:rsidR="005C7EED" w:rsidRDefault="002117E1">
      <w:pPr>
        <w:pStyle w:val="ConsPlusNormal0"/>
        <w:ind w:firstLine="540"/>
        <w:jc w:val="both"/>
      </w:pPr>
      <w:r>
        <w:t xml:space="preserve">Утратил силу. - </w:t>
      </w:r>
      <w:hyperlink r:id="rId537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Постановление</w:t>
        </w:r>
      </w:hyperlink>
      <w:r>
        <w:t xml:space="preserve"> Правительства Ивановской области от 03.02.2025 N 32-п.</w:t>
      </w:r>
    </w:p>
    <w:p w:rsidR="005C7EED" w:rsidRDefault="005C7EED">
      <w:pPr>
        <w:pStyle w:val="ConsPlusNormal0"/>
        <w:jc w:val="right"/>
      </w:pPr>
    </w:p>
    <w:p w:rsidR="005C7EED" w:rsidRDefault="005C7EED">
      <w:pPr>
        <w:pStyle w:val="ConsPlusNormal0"/>
        <w:jc w:val="right"/>
      </w:pPr>
    </w:p>
    <w:p w:rsidR="005C7EED" w:rsidRDefault="005C7EED">
      <w:pPr>
        <w:pStyle w:val="ConsPlusNormal0"/>
        <w:jc w:val="right"/>
      </w:pPr>
    </w:p>
    <w:p w:rsidR="005C7EED" w:rsidRDefault="005C7EED">
      <w:pPr>
        <w:pStyle w:val="ConsPlusNormal0"/>
        <w:jc w:val="right"/>
      </w:pPr>
    </w:p>
    <w:p w:rsidR="005C7EED" w:rsidRDefault="005C7EED">
      <w:pPr>
        <w:pStyle w:val="ConsPlusNormal0"/>
        <w:jc w:val="right"/>
      </w:pPr>
    </w:p>
    <w:p w:rsidR="005C7EED" w:rsidRDefault="002117E1">
      <w:pPr>
        <w:pStyle w:val="ConsPlusNormal0"/>
        <w:jc w:val="right"/>
        <w:outlineLvl w:val="1"/>
      </w:pPr>
      <w:r>
        <w:t>Приложение 10</w:t>
      </w:r>
    </w:p>
    <w:p w:rsidR="005C7EED" w:rsidRDefault="002117E1">
      <w:pPr>
        <w:pStyle w:val="ConsPlusNormal0"/>
        <w:jc w:val="right"/>
      </w:pPr>
      <w:r>
        <w:t>к государственной программе</w:t>
      </w:r>
    </w:p>
    <w:p w:rsidR="005C7EED" w:rsidRDefault="002117E1">
      <w:pPr>
        <w:pStyle w:val="ConsPlusNormal0"/>
        <w:jc w:val="right"/>
      </w:pPr>
      <w:r>
        <w:t>Ивановско</w:t>
      </w:r>
      <w:r>
        <w:t>й области</w:t>
      </w:r>
    </w:p>
    <w:p w:rsidR="005C7EED" w:rsidRDefault="002117E1">
      <w:pPr>
        <w:pStyle w:val="ConsPlusNormal0"/>
        <w:jc w:val="right"/>
      </w:pPr>
      <w:r>
        <w:t>"Развитие культуры в Ивановской области"</w:t>
      </w:r>
    </w:p>
    <w:p w:rsidR="005C7EED" w:rsidRDefault="005C7EED">
      <w:pPr>
        <w:pStyle w:val="ConsPlusNormal0"/>
        <w:jc w:val="right"/>
      </w:pPr>
    </w:p>
    <w:p w:rsidR="005C7EED" w:rsidRDefault="002117E1">
      <w:pPr>
        <w:pStyle w:val="ConsPlusTitle0"/>
        <w:jc w:val="center"/>
      </w:pPr>
      <w:bookmarkStart w:id="50" w:name="P1297"/>
      <w:bookmarkEnd w:id="50"/>
      <w:r>
        <w:t>ПОРЯДОК</w:t>
      </w:r>
    </w:p>
    <w:p w:rsidR="005C7EED" w:rsidRDefault="002117E1">
      <w:pPr>
        <w:pStyle w:val="ConsPlusTitle0"/>
        <w:jc w:val="center"/>
      </w:pPr>
      <w:r>
        <w:t>предоставления и распределения субсидий бюджетам</w:t>
      </w:r>
    </w:p>
    <w:p w:rsidR="005C7EED" w:rsidRDefault="002117E1">
      <w:pPr>
        <w:pStyle w:val="ConsPlusTitle0"/>
        <w:jc w:val="center"/>
      </w:pPr>
      <w:r>
        <w:t>муниципальных образований Ивановской области</w:t>
      </w:r>
    </w:p>
    <w:p w:rsidR="005C7EED" w:rsidRDefault="002117E1">
      <w:pPr>
        <w:pStyle w:val="ConsPlusTitle0"/>
        <w:jc w:val="center"/>
      </w:pPr>
      <w:r>
        <w:t>на модернизацию учреждений культурно-досугового типа</w:t>
      </w:r>
    </w:p>
    <w:p w:rsidR="005C7EED" w:rsidRDefault="002117E1">
      <w:pPr>
        <w:pStyle w:val="ConsPlusTitle0"/>
        <w:jc w:val="center"/>
      </w:pPr>
      <w:r>
        <w:t>в населенных пунктах с численностью населения</w:t>
      </w:r>
    </w:p>
    <w:p w:rsidR="005C7EED" w:rsidRDefault="002117E1">
      <w:pPr>
        <w:pStyle w:val="ConsPlusTitle0"/>
        <w:jc w:val="center"/>
      </w:pPr>
      <w:r>
        <w:t xml:space="preserve">до </w:t>
      </w:r>
      <w:r>
        <w:t>500 тыс. человек</w:t>
      </w:r>
    </w:p>
    <w:p w:rsidR="005C7EED" w:rsidRDefault="005C7EE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5C7EE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C7EED" w:rsidRDefault="005C7EE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7EED" w:rsidRDefault="005C7EE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Постановлений Правительства Ивановской области от 20.01.2022 </w:t>
            </w:r>
            <w:hyperlink r:id="rId538" w:tooltip="Постановление Правительства Ивановской области от 20.01.2022 N 7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ск">
              <w:r>
                <w:rPr>
                  <w:color w:val="0000FF"/>
                </w:rPr>
                <w:t>N 7-п</w:t>
              </w:r>
            </w:hyperlink>
            <w:r>
              <w:rPr>
                <w:color w:val="392C69"/>
              </w:rPr>
              <w:t>,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18.01.2023 </w:t>
            </w:r>
            <w:hyperlink r:id="rId539" w:tooltip="Постановление Правительства Ивановской области от 18.01.2023 N 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ск">
              <w:r>
                <w:rPr>
                  <w:color w:val="0000FF"/>
                </w:rPr>
                <w:t>N 2-п</w:t>
              </w:r>
            </w:hyperlink>
            <w:r>
              <w:rPr>
                <w:color w:val="392C69"/>
              </w:rPr>
              <w:t xml:space="preserve">, от 04.12.2023 </w:t>
            </w:r>
            <w:hyperlink r:id="rId540" w:tooltip="Постановление Правительства Ивановской области от 04.12.2023 N 59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592-п</w:t>
              </w:r>
            </w:hyperlink>
            <w:r>
              <w:rPr>
                <w:color w:val="392C69"/>
              </w:rPr>
              <w:t xml:space="preserve">, от 04.04.2024 </w:t>
            </w:r>
            <w:hyperlink r:id="rId541" w:tooltip="Постановление Правительства Ивановской области от 04.04.2024 N 13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133-п</w:t>
              </w:r>
            </w:hyperlink>
            <w:r>
              <w:rPr>
                <w:color w:val="392C69"/>
              </w:rPr>
              <w:t>,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05.08.2024 </w:t>
            </w:r>
            <w:hyperlink r:id="rId542" w:tooltip="Постановление Правительства Ивановской области от 05.08.2024 N 338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">
              <w:r>
                <w:rPr>
                  <w:color w:val="0000FF"/>
                </w:rPr>
                <w:t>N 338-п</w:t>
              </w:r>
            </w:hyperlink>
            <w:r>
              <w:rPr>
                <w:color w:val="392C69"/>
              </w:rPr>
              <w:t xml:space="preserve">, от 03.02.2025 </w:t>
            </w:r>
            <w:hyperlink r:id="rId543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      <w:r>
                <w:rPr>
                  <w:color w:val="0000FF"/>
                </w:rPr>
                <w:t>N 32-п</w:t>
              </w:r>
            </w:hyperlink>
            <w:r>
              <w:rPr>
                <w:color w:val="392C69"/>
              </w:rPr>
              <w:t xml:space="preserve">, от 05.02.2026 </w:t>
            </w:r>
            <w:hyperlink r:id="rId544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      <w:r>
                <w:rPr>
                  <w:color w:val="0000FF"/>
                </w:rPr>
                <w:t>N 31-п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7EED" w:rsidRDefault="005C7EED">
            <w:pPr>
              <w:pStyle w:val="ConsPlusNormal0"/>
            </w:pPr>
          </w:p>
        </w:tc>
      </w:tr>
    </w:tbl>
    <w:p w:rsidR="005C7EED" w:rsidRDefault="005C7EED">
      <w:pPr>
        <w:pStyle w:val="ConsPlusNormal0"/>
        <w:ind w:firstLine="540"/>
        <w:jc w:val="both"/>
      </w:pPr>
    </w:p>
    <w:p w:rsidR="005C7EED" w:rsidRDefault="002117E1">
      <w:pPr>
        <w:pStyle w:val="ConsPlusNormal0"/>
        <w:ind w:firstLine="540"/>
        <w:jc w:val="both"/>
      </w:pPr>
      <w:r>
        <w:t>1. Настоящий Порядок устанавливает порядок предоставления и</w:t>
      </w:r>
      <w:r>
        <w:t xml:space="preserve"> распределения субсидий бюджетам муниципальных образований Ивановской области на модернизацию учреждений культурно-досугового типа в населенных пунктах с численностью населения до 500 тыс. человек (далее - субсидии).</w:t>
      </w:r>
    </w:p>
    <w:p w:rsidR="005C7EED" w:rsidRDefault="002117E1">
      <w:pPr>
        <w:pStyle w:val="ConsPlusNormal0"/>
        <w:jc w:val="both"/>
      </w:pPr>
      <w:r>
        <w:t>(в ред. Постановлений Правительства Ива</w:t>
      </w:r>
      <w:r>
        <w:t xml:space="preserve">новской области от 03.02.2025 </w:t>
      </w:r>
      <w:hyperlink r:id="rId545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N 32-п</w:t>
        </w:r>
      </w:hyperlink>
      <w:r>
        <w:t xml:space="preserve">, от 05.02.2026 </w:t>
      </w:r>
      <w:hyperlink r:id="rId546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N 31-п</w:t>
        </w:r>
      </w:hyperlink>
      <w:r>
        <w:t>)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51" w:name="P1310"/>
      <w:bookmarkEnd w:id="51"/>
      <w:r>
        <w:t xml:space="preserve">2. Субсидии предоставляются в рамках регионального проекта "Семейные ценности и </w:t>
      </w:r>
      <w:r>
        <w:lastRenderedPageBreak/>
        <w:t>инфраструктура культуры" государственной программы Ивановской области "Развитие культуры в Ивановской обла</w:t>
      </w:r>
      <w:r>
        <w:t>сти", обеспечивающего достижение целей, показателей и результатов федерального проекта "Семейные ценности и инфраструктура культуры", входящего в состав национального проекта "Семья", на софинансирование расходных обязательств муниципальных образований Ива</w:t>
      </w:r>
      <w:r>
        <w:t>новской области, возникающих при исполнении органами местного самоуправления муниципальных образований Ивановской области полномочий по созданию условий для обеспечения жителей соответствующей территории услугами организаций культуры, предусматривающих кап</w:t>
      </w:r>
      <w:r>
        <w:t>итальный ремонт учреждений культурно-досугового типа в населенных пунктах с численностью населения до 500 тыс. человек, находящихся в муниципальной собственности.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547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Субсидии не предоставляются в целях софинансирования расходных обязательств муниципальных образований Ивановской области, возникающих при выполнении работ по разработке проектной документации на модернизацию учреждений культурно-досугового типа в населенны</w:t>
      </w:r>
      <w:r>
        <w:t>х пунктах с численностью населения до 500 тыс. человек.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548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</w:t>
      </w:r>
      <w:r>
        <w:t>6 N 31-п)</w:t>
      </w:r>
    </w:p>
    <w:p w:rsidR="005C7EED" w:rsidRDefault="002117E1">
      <w:pPr>
        <w:pStyle w:val="ConsPlusNormal0"/>
        <w:jc w:val="both"/>
      </w:pPr>
      <w:r>
        <w:t xml:space="preserve">(п. 2 в ред. </w:t>
      </w:r>
      <w:hyperlink r:id="rId549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03.02.2025 N 32-п)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3. Субсидии за счет средств обл</w:t>
      </w:r>
      <w:r>
        <w:t>астного и федерального бюджетов предоставляются бюджетам муниципальных образований Ивановской области при соблюдении следующих условий: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550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3.1. Наличие муниципальных правовых актов, утверждающих перечень мероприятий, в целях софинансирования которых предоставляются субсидии, и сроки их реализации.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3.2. Заключение соглашения о предоставлении субсидии в соответствии с </w:t>
      </w:r>
      <w:hyperlink w:anchor="P1327" w:tooltip="4. Субсидия предоставляется на цели, указанные в пункте 2 настоящего Порядка, на основании соглашения о предоставлении субсидии, заключаемого между Департаментом культуры Ивановской области (далее - Департамент) и органом местного самоуправления муниципального">
        <w:r>
          <w:rPr>
            <w:color w:val="0000FF"/>
          </w:rPr>
          <w:t>пунктом 4</w:t>
        </w:r>
      </w:hyperlink>
      <w:r>
        <w:t xml:space="preserve"> настоящего Порядка.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3.3. Утратил силу. - </w:t>
      </w:r>
      <w:hyperlink r:id="rId551" w:tooltip="Постановление Правительства Ивановской области от 04.12.2023 N 59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Постановление</w:t>
        </w:r>
      </w:hyperlink>
      <w:r>
        <w:t xml:space="preserve"> Правительства Ивановской области от 04.12.2023 N 592-п.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3.4. Наличие положительного заключения о достоверности определения сметной стоимости капитального ремонта объектов капитального строительства, выданно</w:t>
      </w:r>
      <w:r>
        <w:t>го уполномоченным на проведение государственной экспертизы проектной документации и результатов инженерных изысканий соответствующим исполнительным органом государственной власти Ивановской области или подведомственным данному органу государственным учрежд</w:t>
      </w:r>
      <w:r>
        <w:t>ением (в случае, если проведение государственной экспертизы проектной документации и результатов инженерных изысканий не обязательно в предусмотренных законодательством случаях).</w:t>
      </w:r>
    </w:p>
    <w:p w:rsidR="005C7EED" w:rsidRDefault="002117E1">
      <w:pPr>
        <w:pStyle w:val="ConsPlusNormal0"/>
        <w:jc w:val="both"/>
      </w:pPr>
      <w:r>
        <w:t xml:space="preserve">(пп. 3.4 в ред. </w:t>
      </w:r>
      <w:hyperlink r:id="rId552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03.02.2025 N 32-п)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3.5. Осуществление полномочий по определению поставщиков (подрядчиков, исполнителей) Департаментом конкурсов и аукц</w:t>
      </w:r>
      <w:r>
        <w:t>ионов Ивановской области в случаях осуществления муниципальными заказчиками, муниципальными бюджетными учреждениями и (или) уполномоченными органами, уполномоченными учреждениями, полномочия которых определены решениями органов местного самоуправления, зак</w:t>
      </w:r>
      <w:r>
        <w:t xml:space="preserve">упок товаров, работ, услуг путем проведения конкурсов и аукционов в соответствии с Федеральным </w:t>
      </w:r>
      <w:hyperlink r:id="rId553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законом</w:t>
        </w:r>
      </w:hyperlink>
      <w:r>
        <w:t xml:space="preserve"> от 05.04.2013 N 44-ФЗ "О </w:t>
      </w:r>
      <w:r>
        <w:lastRenderedPageBreak/>
        <w:t>контрактной системе в сфере закупок товаров, работ, услуг для обеспечения государственны</w:t>
      </w:r>
      <w:r>
        <w:t>х и муниципальных нужд".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554" w:tooltip="Постановление Правительства Ивановской области от 04.12.2023 N 59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04.12.2023 N 592-п)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3.6. Наличие утвержд</w:t>
      </w:r>
      <w:r>
        <w:t xml:space="preserve">енной в установленном порядке проектной документации, имеющей положительное заключение государственной экспертизы, если проведение такой экспертизы обязательно в предусмотренных </w:t>
      </w:r>
      <w:hyperlink r:id="rId555" w:tooltip="&quot;Градостроительный кодекс Российской Федерации&quot; от 29.12.2004 N 190-ФЗ (ред. от 04.08.2026) (с изм. и доп., вступ. в силу с 01.09.2026) {КонсультантПлюс}">
        <w:r>
          <w:rPr>
            <w:color w:val="0000FF"/>
          </w:rPr>
          <w:t>статьей 49</w:t>
        </w:r>
      </w:hyperlink>
      <w:r>
        <w:t xml:space="preserve"> Градостроительного кодекса Российской Федерации </w:t>
      </w:r>
      <w:r>
        <w:t>случаях.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556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03.02.2025 N 32-п)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3.7. Утратил силу. - </w:t>
      </w:r>
      <w:hyperlink r:id="rId557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Постановление</w:t>
        </w:r>
      </w:hyperlink>
      <w:r>
        <w:t xml:space="preserve"> Правительства Ивановской области от 03.02.2025 N 32-п.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52" w:name="P1327"/>
      <w:bookmarkEnd w:id="52"/>
      <w:r>
        <w:t xml:space="preserve">4. Субсидия предоставляется на цели, указанные в </w:t>
      </w:r>
      <w:hyperlink w:anchor="P1310" w:tooltip="2. Субсидии предоставляются в рамках регионального проекта &quot;Семейные ценности и инфраструктура культуры&quot; государственной программы Ивановской области &quot;Развитие культуры в Ивановской области&quot;, обеспечивающего достижение целей, показателей и результатов федераль">
        <w:r>
          <w:rPr>
            <w:color w:val="0000FF"/>
          </w:rPr>
          <w:t>пункте 2</w:t>
        </w:r>
      </w:hyperlink>
      <w:r>
        <w:t xml:space="preserve"> настоящего Порядка, на основании соглашения о предоставлении субсидии, заключаемого между Департаментом культуры Ивановской области (далее - Департамент) и органом местного самоуправления муниципального образования Ивановской </w:t>
      </w:r>
      <w:r>
        <w:t>области (далее - Соглашение).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558" w:tooltip="Постановление Правительства Ивановской области от 04.04.2024 N 13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04.04.2024 N 133-п)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Форма и содержа</w:t>
      </w:r>
      <w:r>
        <w:t>ние Соглашения, а также процедура его заключения должны обеспечивать выполнение условий, установленных нормативными правовыми актами Правительства Российской Федерации, регламентирующими общие требования к предоставлению и распределению субсидий из федерал</w:t>
      </w:r>
      <w:r>
        <w:t>ьного бюджета бюджетам субъектов Российской Федерации.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Соглашение содержит следующие положения: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размер предоставляемой субсидии, порядок, условия, сроки (при наличии - график) ее перечисления бюджету муниципального образования Ивановской области, а также о</w:t>
      </w:r>
      <w:r>
        <w:t>бъем бюджетных ассигнований бюджета муниципального образования Ивановской области на исполнение соответствующих расходных обязательств;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значения результатов использования субсидии и обязательства муниципального образования Ивановской области по их достижен</w:t>
      </w:r>
      <w:r>
        <w:t>ию;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обязательства муниципального образования Ивановской области по согласованию с Департаментом муниципальных программ, софинансируемых за счет средств областного бюджета, и внесения в них изменений, которые влекут изменение объемов финансирования и (или) </w:t>
      </w:r>
      <w:r>
        <w:t>показателей результативности муниципальных программ и (или) изменение состава мероприятий указанных программ, на которые предоставляется субсидия;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реквизиты муниципального правового акта, устанавливающего расходное обязательство муниципального образования </w:t>
      </w:r>
      <w:r>
        <w:t>Ивановской области, в целях софинансирования которого предоставляется субсидия;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сроки и порядок представления отчетности об осуществлении расходов местных бюджетов, в целях софинансирования которых предоставляется субсидия, а также о достижении значений ре</w:t>
      </w:r>
      <w:r>
        <w:t>зультатов использования субсидии;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обязательства муниципального образования Ивановской области по возврату средств в </w:t>
      </w:r>
      <w:r>
        <w:lastRenderedPageBreak/>
        <w:t xml:space="preserve">областной бюджет в соответствии с </w:t>
      </w:r>
      <w:hyperlink r:id="rId559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пунктами 12</w:t>
        </w:r>
      </w:hyperlink>
      <w:r>
        <w:t xml:space="preserve"> и </w:t>
      </w:r>
      <w:hyperlink r:id="rId560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15</w:t>
        </w:r>
      </w:hyperlink>
      <w:r>
        <w:t xml:space="preserve"> Правил формирования, предоставления и распределения субсидий из областного бюджета бюджетам муниципальных образований Ивановской области, утвержденных постановлением Правительства Ивановской области от 23.03.2016 N 65-п (далее - Правила);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порядок осуществ</w:t>
      </w:r>
      <w:r>
        <w:t>ления контроля за выполнением муниципальным образованием Ивановской области обязательств, предусмотренных Соглашением;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ответственность сторон за нарушение условий Соглашения;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условие о вступлении в силу Соглашения;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уровень софинансирования, выраженный в процентах от объема бюджетных ассигнований на исполнение расходного обязательства муниципального образования Ивановской области, предусмотренных в бюджете муниципального образования Ивановской области, в целях софинан</w:t>
      </w:r>
      <w:r>
        <w:t>сирования которого предоставляется субсидия;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561" w:tooltip="Постановление Правительства Ивановской области от 04.12.2023 N 59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04.12.2023 N 592-п)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абзацы четырнадцатый - пятнадцатый утратили силу. - </w:t>
      </w:r>
      <w:hyperlink r:id="rId562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Постановление</w:t>
        </w:r>
      </w:hyperlink>
      <w:r>
        <w:t xml:space="preserve"> Правительства Ивановской области от 03.02.2025 N 32-п;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об</w:t>
      </w:r>
      <w:r>
        <w:t>язательство об установлении в договоре (муниципальном контракте) о выполнении работ по капитальному ремонту объектов капитального строительства муниципальной собственности, в целях софинансирования которых предоставляются субсидии, авансовых платежей в раз</w:t>
      </w:r>
      <w:r>
        <w:t>мере, не превышающем 30% суммы соответствующего договора (муниципального контракта), но не более лимитов бюджетных обязательств на соответствующий финансовый год, доведенных до получателя средств местного бюджета;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563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03.02.2025 N 32-п)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абзац утратил силу. - </w:t>
      </w:r>
      <w:hyperlink r:id="rId564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Постановление</w:t>
        </w:r>
      </w:hyperlink>
      <w:r>
        <w:t xml:space="preserve"> Правительства Ивановской области от 03.02.2025 N 32-п.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Соглашение заключается на срок, который не может быть менее срока, на который в установленном порядке утверждено распред</w:t>
      </w:r>
      <w:r>
        <w:t>еление субсидии соответствующему муниципальному образованию Ивановской области.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Соглашение заключается в срок, установленный нормативными правовыми актами Правительства Российской Федерации, регламентирующими общие требования к предоставлению и распределен</w:t>
      </w:r>
      <w:r>
        <w:t>ию субсидий из федерального бюджета бюджетам субъектов Российской Федерации.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4.1. Определение и установление предельного уровня софинансирования (в процентах) объема расходного обязательства муниципального образования Ивановской области осуществляется в со</w:t>
      </w:r>
      <w:r>
        <w:t xml:space="preserve">ответствии с </w:t>
      </w:r>
      <w:hyperlink r:id="rId565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пунктом 5.1</w:t>
        </w:r>
      </w:hyperlink>
      <w:r>
        <w:t xml:space="preserve"> Правил.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566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Абзацы второй - четвертый исключены. - </w:t>
      </w:r>
      <w:hyperlink r:id="rId567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Постановление</w:t>
        </w:r>
      </w:hyperlink>
      <w:r>
        <w:t xml:space="preserve"> Правительства Ивановской области от 05.02.2026 N 31-п.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lastRenderedPageBreak/>
        <w:t>В Соглашении, заключенном на срок, на который в установленном порядке утверждено распределение субсидий между муниципальными образованиями Ивановской о</w:t>
      </w:r>
      <w:r>
        <w:t>бласти, доля расходов областного бюджета в финансовом обеспечении соответствующих расходных обязательств (уровень софинансирования расходного обязательства муниципального образования Ивановской области за счет субсидии из областного бюджета) определяется н</w:t>
      </w:r>
      <w:r>
        <w:t>а дату заключения Соглашения и остается неизменной в течение срока действия Соглашения.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случае направления дополнительных средств местных бюджетов на финансовое обеспечение расходного обязательства муниципального образования Ивановской области, в целях с</w:t>
      </w:r>
      <w:r>
        <w:t>офинансирования которого предоставляется субсидия, для достижения значений результатов использования субсидии органами местного самоуправления муниципальных образований Ивановской области, общий объем бюджетных ассигнований, размер субсидии и уровень софин</w:t>
      </w:r>
      <w:r>
        <w:t>ансирования расходного обязательства муниципального образования Ивановской области за счет субсидии из областного бюджета, указанные в Соглашении, не подлежат изменению.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Объем бюджетных ассигнований местного бюджета на финансовое обеспечение расходного обя</w:t>
      </w:r>
      <w:r>
        <w:t>зательства, в целях софинансирования которого предоставляется субсидия, утверждается решением представительного органа местного самоуправления муниципального образования Ивановской области о бюджете (сводной бюджетной росписью местного бюджета) исходя из н</w:t>
      </w:r>
      <w:r>
        <w:t>еобходимости достижения установленных Соглашением значений результатов использования субсидии.</w:t>
      </w:r>
    </w:p>
    <w:p w:rsidR="005C7EED" w:rsidRDefault="002117E1">
      <w:pPr>
        <w:pStyle w:val="ConsPlusNormal0"/>
        <w:jc w:val="both"/>
      </w:pPr>
      <w:r>
        <w:t xml:space="preserve">(п. 4.1 введен </w:t>
      </w:r>
      <w:hyperlink r:id="rId568" w:tooltip="Постановление Правительства Ивановской области от 04.12.2023 N 59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Постановление</w:t>
        </w:r>
        <w:r>
          <w:rPr>
            <w:color w:val="0000FF"/>
          </w:rPr>
          <w:t>м</w:t>
        </w:r>
      </w:hyperlink>
      <w:r>
        <w:t xml:space="preserve"> Правительства Ивановской области от 04.12.2023 N 592-п)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5. Внесение в Соглашение изменений, предусматривающих ухудшение значений результатов использования субсидии, а также увеличение сроков реализации предусмотренных Соглашением мероприятий, не допускае</w:t>
      </w:r>
      <w:r>
        <w:t>тся в течение всего периода действия Соглашения, за исключением случаев, если выполнение условий предоставления субсидии оказалось невозможным вследствие обстоятельств непреодолимой силы, изменения значений целевых показателей и индикаторов государственных</w:t>
      </w:r>
      <w:r>
        <w:t xml:space="preserve"> программ Российской Федерации и Ивановской области, а также в случае сокращения размера субсидии.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Основанием для внесения изменений в Соглашение является уменьшение цены муниципального контракта по результатам торгов на право его заключения.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569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03.02.2025 N 32-п)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Абзац утратил силу. - </w:t>
      </w:r>
      <w:hyperlink r:id="rId570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Постановление</w:t>
        </w:r>
      </w:hyperlink>
      <w:r>
        <w:t xml:space="preserve"> Правительства Ивановской области от 03.02.2025 N 32-п.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случае увеличения в текущем финансовом году субсидии в</w:t>
      </w:r>
      <w:r>
        <w:t xml:space="preserve"> размере, не превышающем остатка субсидии, не использованной на начало текущего финансового года на оплату муниципальных контрактов, заключенных от имени муниципального образования Ивановской области, на поставку товаров, выполнение работ, оказание услуг, </w:t>
      </w:r>
      <w:r>
        <w:t>подлежавших в соответствии с условиями этих муниципальных контрактов оплате в отчетном финансовом году, в Соглашение могут быть внесены изменения в части уточнения (уменьшения) значений результатов использования субсидии в отчетном финансовом году с соотве</w:t>
      </w:r>
      <w:r>
        <w:t xml:space="preserve">тствующим уточнением (увеличением) значений результатов использования субсидии. Указанные изменения не учитываются при применении мер ответственности, предусмотренных </w:t>
      </w:r>
      <w:hyperlink r:id="rId571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пунктом 12</w:t>
        </w:r>
      </w:hyperlink>
      <w:r>
        <w:t xml:space="preserve"> Правил.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572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03</w:t>
      </w:r>
      <w:r>
        <w:t>.02.2025 N 32-п)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lastRenderedPageBreak/>
        <w:t>6. Оценка эффективности использования субсидий муниципальными образованиями Ивановской области осуществляется Департаментом по итогам финансового года путем сравнения фактически достигнутого значения результата использования субсидии и уст</w:t>
      </w:r>
      <w:r>
        <w:t xml:space="preserve">ановленного Соглашением планового значения результата использования субсидии, указанного в </w:t>
      </w:r>
      <w:hyperlink w:anchor="P1362" w:tooltip="Результат использования субсидий: &quot;Проведена модернизация учреждений культурно-досугового типа в населенных пунктах с численностью населения до 500 тыс. человек (единиц)&quot;.">
        <w:r>
          <w:rPr>
            <w:color w:val="0000FF"/>
          </w:rPr>
          <w:t>абзаце втором</w:t>
        </w:r>
      </w:hyperlink>
      <w:r>
        <w:t xml:space="preserve"> настоящего пункта.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53" w:name="P1362"/>
      <w:bookmarkEnd w:id="53"/>
      <w:r>
        <w:t>Результат использования субсидий: "Проведена модернизация учреждений культурно-досугового типа в населенных пунктах с численностью населения до 500 тыс. человек (единиц)".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573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jc w:val="both"/>
      </w:pPr>
      <w:r>
        <w:t xml:space="preserve">(п. 6 в ред. </w:t>
      </w:r>
      <w:hyperlink r:id="rId574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03.02.2025 N 32-п)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54" w:name="P1365"/>
      <w:bookmarkEnd w:id="54"/>
      <w:r>
        <w:t>7. Субсидия предоставляется по результатам конкурсного отбора муниципальных образований Ивановск</w:t>
      </w:r>
      <w:r>
        <w:t>ой области (далее - конкурсный отбор) на основании заявок муниципальных образований Ивановской области на предоставление субсидий (далее - Заявка).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55" w:name="P1366"/>
      <w:bookmarkEnd w:id="55"/>
      <w:r>
        <w:t>Конкурсный отбор осуществляет рабочая группа Департамента, состав и порядок деятельности которой утверждаются распоряжением Департамента, в соответствии с критериями в диапазонах оценки, приведенных в нижеследующей таблице: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575" w:tooltip="Постановление Правительства Ивановской области от 04.04.2024 N 13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04.04.2024 N 133-п)</w:t>
      </w:r>
    </w:p>
    <w:p w:rsidR="005C7EED" w:rsidRDefault="005C7EED">
      <w:pPr>
        <w:pStyle w:val="ConsPlusNormal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3798"/>
        <w:gridCol w:w="4705"/>
      </w:tblGrid>
      <w:tr w:rsidR="005C7EED">
        <w:tc>
          <w:tcPr>
            <w:tcW w:w="566" w:type="dxa"/>
          </w:tcPr>
          <w:p w:rsidR="005C7EED" w:rsidRDefault="002117E1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798" w:type="dxa"/>
          </w:tcPr>
          <w:p w:rsidR="005C7EED" w:rsidRDefault="002117E1">
            <w:pPr>
              <w:pStyle w:val="ConsPlusNormal0"/>
              <w:jc w:val="center"/>
            </w:pPr>
            <w:r>
              <w:t>Критерий</w:t>
            </w:r>
          </w:p>
        </w:tc>
        <w:tc>
          <w:tcPr>
            <w:tcW w:w="4705" w:type="dxa"/>
          </w:tcPr>
          <w:p w:rsidR="005C7EED" w:rsidRDefault="002117E1">
            <w:pPr>
              <w:pStyle w:val="ConsPlusNormal0"/>
              <w:jc w:val="center"/>
            </w:pPr>
            <w:r>
              <w:t>Диапазон оценки в баллах</w:t>
            </w:r>
          </w:p>
        </w:tc>
      </w:tr>
      <w:tr w:rsidR="005C7EED">
        <w:tblPrEx>
          <w:tblBorders>
            <w:insideH w:val="nil"/>
          </w:tblBorders>
        </w:tblPrEx>
        <w:tc>
          <w:tcPr>
            <w:tcW w:w="566" w:type="dxa"/>
            <w:tcBorders>
              <w:bottom w:val="nil"/>
            </w:tcBorders>
          </w:tcPr>
          <w:p w:rsidR="005C7EED" w:rsidRDefault="002117E1">
            <w:pPr>
              <w:pStyle w:val="ConsPlusNormal0"/>
              <w:jc w:val="both"/>
            </w:pPr>
            <w:r>
              <w:t>1.</w:t>
            </w:r>
          </w:p>
        </w:tc>
        <w:tc>
          <w:tcPr>
            <w:tcW w:w="3798" w:type="dxa"/>
            <w:tcBorders>
              <w:bottom w:val="nil"/>
            </w:tcBorders>
          </w:tcPr>
          <w:p w:rsidR="005C7EED" w:rsidRDefault="002117E1">
            <w:pPr>
              <w:pStyle w:val="ConsPlusNormal0"/>
              <w:jc w:val="both"/>
            </w:pPr>
            <w:r>
              <w:t xml:space="preserve">Наличие муниципальных программ, </w:t>
            </w:r>
            <w:r>
              <w:t>предусматривающих мероприятия по капитальному ремонту зданий учреждений культурно-досугового типа в населенных пунктах с численностью населения до 500 тыс. человек</w:t>
            </w:r>
          </w:p>
        </w:tc>
        <w:tc>
          <w:tcPr>
            <w:tcW w:w="4705" w:type="dxa"/>
            <w:tcBorders>
              <w:bottom w:val="nil"/>
            </w:tcBorders>
          </w:tcPr>
          <w:p w:rsidR="005C7EED" w:rsidRDefault="002117E1">
            <w:pPr>
              <w:pStyle w:val="ConsPlusNormal0"/>
              <w:jc w:val="both"/>
            </w:pPr>
            <w:r>
              <w:t>0 - отсутствие муниципальной программы, предусматривающей мероприятия по капитальному ремонт</w:t>
            </w:r>
            <w:r>
              <w:t>у зданий учреждений культурно-досугового типа в населенных пунктах с численностью населения до 500 тыс. человек;</w:t>
            </w:r>
          </w:p>
          <w:p w:rsidR="005C7EED" w:rsidRDefault="002117E1">
            <w:pPr>
              <w:pStyle w:val="ConsPlusNormal0"/>
              <w:jc w:val="both"/>
            </w:pPr>
            <w:r>
              <w:t>10 - наличие муниципальной программы, предусматривающей мероприятия по капитальному ремонту зданий учреждений культурно-досугового типа в насел</w:t>
            </w:r>
            <w:r>
              <w:t>енных пунктах с численностью населения до 500 тыс. человек</w:t>
            </w:r>
          </w:p>
        </w:tc>
      </w:tr>
      <w:tr w:rsidR="005C7EED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5C7EED" w:rsidRDefault="002117E1">
            <w:pPr>
              <w:pStyle w:val="ConsPlusNormal0"/>
              <w:jc w:val="both"/>
            </w:pPr>
            <w:r>
              <w:t xml:space="preserve">(п. 1 в ред. </w:t>
            </w:r>
            <w:hyperlink r:id="rId576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Ивановской области от 03.02.2025 N 32-п)</w:t>
            </w:r>
          </w:p>
        </w:tc>
      </w:tr>
      <w:tr w:rsidR="005C7EED">
        <w:tblPrEx>
          <w:tblBorders>
            <w:insideH w:val="nil"/>
          </w:tblBorders>
        </w:tblPrEx>
        <w:tc>
          <w:tcPr>
            <w:tcW w:w="566" w:type="dxa"/>
            <w:tcBorders>
              <w:bottom w:val="nil"/>
            </w:tcBorders>
          </w:tcPr>
          <w:p w:rsidR="005C7EED" w:rsidRDefault="002117E1">
            <w:pPr>
              <w:pStyle w:val="ConsPlusNormal0"/>
              <w:jc w:val="both"/>
            </w:pPr>
            <w:r>
              <w:t>2.</w:t>
            </w:r>
          </w:p>
        </w:tc>
        <w:tc>
          <w:tcPr>
            <w:tcW w:w="3798" w:type="dxa"/>
            <w:tcBorders>
              <w:bottom w:val="nil"/>
            </w:tcBorders>
          </w:tcPr>
          <w:p w:rsidR="005C7EED" w:rsidRDefault="002117E1">
            <w:pPr>
              <w:pStyle w:val="ConsPlusNormal0"/>
              <w:jc w:val="both"/>
            </w:pPr>
            <w:r>
              <w:t>Наличие акта технического заключения о состоянии зда</w:t>
            </w:r>
            <w:r>
              <w:t>ний и сооружений учреждений культурно-досугового типа в населенных пунктах с численностью населения до 500 тыс. человек</w:t>
            </w:r>
          </w:p>
        </w:tc>
        <w:tc>
          <w:tcPr>
            <w:tcW w:w="4705" w:type="dxa"/>
            <w:tcBorders>
              <w:bottom w:val="nil"/>
            </w:tcBorders>
          </w:tcPr>
          <w:p w:rsidR="005C7EED" w:rsidRDefault="002117E1">
            <w:pPr>
              <w:pStyle w:val="ConsPlusNormal0"/>
              <w:jc w:val="both"/>
            </w:pPr>
            <w:r>
              <w:t xml:space="preserve">0 - отсутствие акта технического заключения о состоянии зданий и сооружений учреждений культурно-досугового типа в населенных пунктах с </w:t>
            </w:r>
            <w:r>
              <w:t>численностью населения до 500 тыс. человек;</w:t>
            </w:r>
          </w:p>
          <w:p w:rsidR="005C7EED" w:rsidRDefault="002117E1">
            <w:pPr>
              <w:pStyle w:val="ConsPlusNormal0"/>
              <w:jc w:val="both"/>
            </w:pPr>
            <w:r>
              <w:t xml:space="preserve">10 - наличие акта технического заключения о состоянии зданий и сооружений учреждений культурно-досугового типа в </w:t>
            </w:r>
            <w:r>
              <w:lastRenderedPageBreak/>
              <w:t>населенных пунктах с численностью населения до 500 тыс. человек"</w:t>
            </w:r>
          </w:p>
        </w:tc>
      </w:tr>
      <w:tr w:rsidR="005C7EED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5C7EED" w:rsidRDefault="002117E1">
            <w:pPr>
              <w:pStyle w:val="ConsPlusNormal0"/>
              <w:jc w:val="both"/>
            </w:pPr>
            <w:r>
              <w:lastRenderedPageBreak/>
              <w:t xml:space="preserve">(п. 2 в ред. </w:t>
            </w:r>
            <w:hyperlink r:id="rId577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Ивановской области от 03.02.2025 N 32-п)</w:t>
            </w:r>
          </w:p>
        </w:tc>
      </w:tr>
      <w:tr w:rsidR="005C7EED">
        <w:tc>
          <w:tcPr>
            <w:tcW w:w="566" w:type="dxa"/>
          </w:tcPr>
          <w:p w:rsidR="005C7EED" w:rsidRDefault="002117E1">
            <w:pPr>
              <w:pStyle w:val="ConsPlusNormal0"/>
              <w:jc w:val="both"/>
            </w:pPr>
            <w:r>
              <w:t>3.</w:t>
            </w:r>
          </w:p>
        </w:tc>
        <w:tc>
          <w:tcPr>
            <w:tcW w:w="3798" w:type="dxa"/>
          </w:tcPr>
          <w:p w:rsidR="005C7EED" w:rsidRDefault="002117E1">
            <w:pPr>
              <w:pStyle w:val="ConsPlusNormal0"/>
              <w:jc w:val="both"/>
            </w:pPr>
            <w:r>
              <w:t>Рост числа участников мероприятий в домах культуры (в соответствии с Формой федеральной статистической отчетности N 7-НК "Сведения об организации культурно-досугового типа")</w:t>
            </w:r>
          </w:p>
        </w:tc>
        <w:tc>
          <w:tcPr>
            <w:tcW w:w="4705" w:type="dxa"/>
          </w:tcPr>
          <w:p w:rsidR="005C7EED" w:rsidRDefault="002117E1">
            <w:pPr>
              <w:pStyle w:val="ConsPlusNormal0"/>
              <w:jc w:val="both"/>
            </w:pPr>
            <w:r>
              <w:t>0 - отсутствие роста числа участников мероприятий в домах культуры;</w:t>
            </w:r>
          </w:p>
          <w:p w:rsidR="005C7EED" w:rsidRDefault="002117E1">
            <w:pPr>
              <w:pStyle w:val="ConsPlusNormal0"/>
              <w:jc w:val="both"/>
            </w:pPr>
            <w:r>
              <w:t>5 - рост числа участников мероприятий в домах культуры от 1 до 50 человек включительно в год по отношению к предыдущему году;</w:t>
            </w:r>
          </w:p>
          <w:p w:rsidR="005C7EED" w:rsidRDefault="002117E1">
            <w:pPr>
              <w:pStyle w:val="ConsPlusNormal0"/>
              <w:jc w:val="both"/>
            </w:pPr>
            <w:r>
              <w:t>10 - рост числа участников мероприятий в домах культуры от 51 и выше человека в год по отношению к предыдущему году</w:t>
            </w:r>
          </w:p>
        </w:tc>
      </w:tr>
      <w:tr w:rsidR="005C7EED">
        <w:tc>
          <w:tcPr>
            <w:tcW w:w="566" w:type="dxa"/>
          </w:tcPr>
          <w:p w:rsidR="005C7EED" w:rsidRDefault="002117E1">
            <w:pPr>
              <w:pStyle w:val="ConsPlusNormal0"/>
              <w:jc w:val="both"/>
            </w:pPr>
            <w:r>
              <w:t>4.</w:t>
            </w:r>
          </w:p>
        </w:tc>
        <w:tc>
          <w:tcPr>
            <w:tcW w:w="3798" w:type="dxa"/>
          </w:tcPr>
          <w:p w:rsidR="005C7EED" w:rsidRDefault="002117E1">
            <w:pPr>
              <w:pStyle w:val="ConsPlusNormal0"/>
              <w:jc w:val="both"/>
            </w:pPr>
            <w:r>
              <w:t>Укомплекто</w:t>
            </w:r>
            <w:r>
              <w:t>ванный штат специалистами культурно-досуговой деятельности</w:t>
            </w:r>
          </w:p>
        </w:tc>
        <w:tc>
          <w:tcPr>
            <w:tcW w:w="4705" w:type="dxa"/>
          </w:tcPr>
          <w:p w:rsidR="005C7EED" w:rsidRDefault="002117E1">
            <w:pPr>
              <w:pStyle w:val="ConsPlusNormal0"/>
              <w:jc w:val="both"/>
            </w:pPr>
            <w:r>
              <w:t>0 - штат специалистов культурно-досуговой деятельности укомплектован от 0 до 50% включительно;</w:t>
            </w:r>
          </w:p>
          <w:p w:rsidR="005C7EED" w:rsidRDefault="002117E1">
            <w:pPr>
              <w:pStyle w:val="ConsPlusNormal0"/>
              <w:jc w:val="both"/>
            </w:pPr>
            <w:r>
              <w:t>5 - штат специалистов культурно-досуговой деятельности укомплектован в диапазоне от 51% до 75% включит</w:t>
            </w:r>
            <w:r>
              <w:t>ельно;</w:t>
            </w:r>
          </w:p>
          <w:p w:rsidR="005C7EED" w:rsidRDefault="002117E1">
            <w:pPr>
              <w:pStyle w:val="ConsPlusNormal0"/>
              <w:jc w:val="both"/>
            </w:pPr>
            <w:r>
              <w:t>10 - штат специалистов культурно-досуговой деятельности укомплектован в диапазоне от 76% до 100% включительно</w:t>
            </w:r>
          </w:p>
        </w:tc>
      </w:tr>
    </w:tbl>
    <w:p w:rsidR="005C7EED" w:rsidRDefault="005C7EED">
      <w:pPr>
        <w:pStyle w:val="ConsPlusNormal0"/>
      </w:pPr>
    </w:p>
    <w:p w:rsidR="005C7EED" w:rsidRDefault="002117E1">
      <w:pPr>
        <w:pStyle w:val="ConsPlusNormal0"/>
        <w:ind w:firstLine="540"/>
        <w:jc w:val="both"/>
      </w:pPr>
      <w:r>
        <w:t>Заявки для участия в конкурсном отборе предоставляются в Департамент в сроки и по форме, установленные в уведомлении о проведении конкурс</w:t>
      </w:r>
      <w:r>
        <w:t>ного отбора. Уведомление о проведении конкурсного отбора в письменном виде направляется в адрес муниципальных образований Ивановской области не позднее 10 дней до дня начала конкурсного отбора.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578" w:tooltip="Постановление Правительства Ивановской области от 04.04.2024 N 13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04.04.2024 N 133-п)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К Заявке должны быть приложены: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а) заверенные органом местного самоуправления муниципального образования Ивановской области копии утвержденной проектной документации, положительного заключения государственной экспертизы проектной документации и результатов инженерных изысканий (если пров</w:t>
      </w:r>
      <w:r>
        <w:t xml:space="preserve">едение такой экспертизы обязательно в предусмотренных </w:t>
      </w:r>
      <w:hyperlink r:id="rId579" w:tooltip="&quot;Градостроительный кодекс Российской Федерации&quot; от 29.12.2004 N 190-ФЗ (ред. от 04.08.2026) (с изм. и доп., вступ. в силу с 01.09.2026) {КонсультантПлюс}">
        <w:r>
          <w:rPr>
            <w:color w:val="0000FF"/>
          </w:rPr>
          <w:t>статьей 49</w:t>
        </w:r>
      </w:hyperlink>
      <w:r>
        <w:t xml:space="preserve"> Градостроительного кодекса Российской Федерации случаях), положительного заключения о достоверности определения сметной стоимости капитального ремонта объектов капитального</w:t>
      </w:r>
      <w:r>
        <w:t xml:space="preserve"> строительства, выданного уполномоченным на проведение государственной экспертизы проектной документации и результатов инженерных изысканий соответствующим исполнительным органом государственной власти Ивановской области или подведомственным данному органу</w:t>
      </w:r>
      <w:r>
        <w:t xml:space="preserve"> государственным учреждением (в случае, если проведение государственной экспертизы проектной документации и результатов инженерных изысканий не обязательно в предусмотренных законодательством случаях);</w:t>
      </w:r>
    </w:p>
    <w:p w:rsidR="005C7EED" w:rsidRDefault="002117E1">
      <w:pPr>
        <w:pStyle w:val="ConsPlusNormal0"/>
        <w:jc w:val="both"/>
      </w:pPr>
      <w:r>
        <w:t xml:space="preserve">(пп. "а" в ред. </w:t>
      </w:r>
      <w:hyperlink r:id="rId580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03.02.2025 N 32-п)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lastRenderedPageBreak/>
        <w:t>б) справка, оформленная в произвольной форме, содержащая информацию о стоимости (предполагае</w:t>
      </w:r>
      <w:r>
        <w:t>мой стоимости) капитального ремонта в текущем уровне цен.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581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03.02.2</w:t>
      </w:r>
      <w:r>
        <w:t>025 N 32-п)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Ответственность за достоверность представляемых документов, указанных в настоящем пункте, возлагается на органы местного самоуправления муниципальных образований Ивановской области.</w:t>
      </w:r>
    </w:p>
    <w:p w:rsidR="005C7EED" w:rsidRDefault="002117E1">
      <w:pPr>
        <w:pStyle w:val="ConsPlusNormal0"/>
        <w:jc w:val="both"/>
      </w:pPr>
      <w:r>
        <w:t xml:space="preserve">(п. 7 в ред. </w:t>
      </w:r>
      <w:hyperlink r:id="rId582" w:tooltip="Постановление Правительства Ивановской области от 04.12.2023 N 59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04.12.2023 N 592-п)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8. Проведя оценку Заявок по каждому из установленных </w:t>
      </w:r>
      <w:hyperlink w:anchor="P1365" w:tooltip="7. Субсидия предоставляется по результатам конкурсного отбора муниципальных образований Ивановской области (далее - конкурсный отбор) на основании заявок муниципальных образований Ивановской области на предоставление субсидий (далее - Заявка).">
        <w:r>
          <w:rPr>
            <w:color w:val="0000FF"/>
          </w:rPr>
          <w:t>пунктом 7</w:t>
        </w:r>
      </w:hyperlink>
      <w:r>
        <w:t xml:space="preserve"> настоящего Порядка</w:t>
      </w:r>
      <w:r>
        <w:t xml:space="preserve"> критериев, рабочая группа Департамента сравнивает общие суммы оценки в баллах и выстраивает Заявки в рейтинг. В случае если количество получателей, набравших одинаковое максимальное количество баллов, больше установленного показателя, приоритет отдается у</w:t>
      </w:r>
      <w:r>
        <w:t>частнику конкурсного отбора, чья Заявка имеет наиболее раннюю дату регистрации со дня начала конкурсного отбора.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случае подачи на конкурсный отбор одной Заявки, субсидия предоставляется муниципальному образованию Ивановской области, подавшему указанную З</w:t>
      </w:r>
      <w:r>
        <w:t xml:space="preserve">аявку при ее соответствии положениям, установленным </w:t>
      </w:r>
      <w:hyperlink w:anchor="P1365" w:tooltip="7. Субсидия предоставляется по результатам конкурсного отбора муниципальных образований Ивановской области (далее - конкурсный отбор) на основании заявок муниципальных образований Ивановской области на предоставление субсидий (далее - Заявка).">
        <w:r>
          <w:rPr>
            <w:color w:val="0000FF"/>
          </w:rPr>
          <w:t>пунктом 7</w:t>
        </w:r>
      </w:hyperlink>
      <w:r>
        <w:t xml:space="preserve"> настоящего Порядка.</w:t>
      </w:r>
    </w:p>
    <w:p w:rsidR="005C7EED" w:rsidRDefault="002117E1">
      <w:pPr>
        <w:pStyle w:val="ConsPlusNormal0"/>
        <w:jc w:val="both"/>
      </w:pPr>
      <w:r>
        <w:t xml:space="preserve">(абзац введен </w:t>
      </w:r>
      <w:hyperlink r:id="rId583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</w:t>
        </w:r>
        <w:r>
          <w:rPr>
            <w:color w:val="0000FF"/>
          </w:rPr>
          <w:t>овлением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jc w:val="both"/>
      </w:pPr>
      <w:r>
        <w:t xml:space="preserve">(п. 8 в ред. </w:t>
      </w:r>
      <w:hyperlink r:id="rId584" w:tooltip="Постановление Правительства Ивановской области от 04.12.2023 N 59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</w:t>
      </w:r>
      <w:r>
        <w:t xml:space="preserve"> от 04.12.2023 N 592-п)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9. Итоги рассмотрения оформляются протоколом рабочей группы Департамента, который подписывается всеми присутствующими на заседании членами рабочей группы Департамента и содержит предложения по адресному распределению субсидий.</w:t>
      </w:r>
    </w:p>
    <w:p w:rsidR="005C7EED" w:rsidRDefault="002117E1">
      <w:pPr>
        <w:pStyle w:val="ConsPlusNormal0"/>
        <w:jc w:val="both"/>
      </w:pPr>
      <w:r>
        <w:t>(п. 9</w:t>
      </w:r>
      <w:r>
        <w:t xml:space="preserve"> в ред. </w:t>
      </w:r>
      <w:hyperlink r:id="rId585" w:tooltip="Постановление Правительства Ивановской области от 04.12.2023 N 59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04.12.2023 N 592-п)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56" w:name="P1408"/>
      <w:bookmarkEnd w:id="56"/>
      <w:r>
        <w:t>10. Распределение субсидий бюджетам муниципальных образований Ивановской области утверждается законом Ивановской области об областном бюджете на текущий финансовый год и на плановый период.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ходе реализации мероприятий по модернизации учреждений культурно</w:t>
      </w:r>
      <w:r>
        <w:t>-досугового типа может осуществляться уточнение распределения Субсидий в следующих случаях: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а) приведения в соответствие с соглашением о предоставлении субсидии из федерального бюджета бюджету Ивановской области на капитальный ремонт учреждений культурно-д</w:t>
      </w:r>
      <w:r>
        <w:t>осугового типа;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б) изменения объема субсидий за счет средств областного бюджета по результатам уточнения стоимости капитального ремонта учреждений культурно-досугового типа.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Предложения по внесению изменений в распределение субсидий вносятся рабочей группо</w:t>
      </w:r>
      <w:r>
        <w:t xml:space="preserve">й Департамента, указанной в </w:t>
      </w:r>
      <w:hyperlink w:anchor="P1366" w:tooltip="Конкурсный отбор осуществляет рабочая группа Департамента, состав и порядок деятельности которой утверждаются распоряжением Департамента, в соответствии с критериями в диапазонах оценки, приведенных в нижеследующей таблице:">
        <w:r>
          <w:rPr>
            <w:color w:val="0000FF"/>
          </w:rPr>
          <w:t>абзаце втором пункта 7</w:t>
        </w:r>
      </w:hyperlink>
      <w:r>
        <w:t xml:space="preserve"> настоящего Порядка, и оформляются протоколом, который подписывается всеми присутствующими на заседании членами рабочей группы Департамента и содержит предложения по адресному распределению субсидий.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Распр</w:t>
      </w:r>
      <w:r>
        <w:t xml:space="preserve">еделение дополнительного объема субсидии на реализацию мероприятий, в целях софинансирования которых предоставляется субсидия, осуществляется путем проведения </w:t>
      </w:r>
      <w:r>
        <w:lastRenderedPageBreak/>
        <w:t xml:space="preserve">дополнительного конкурсного отбора в соответствии с </w:t>
      </w:r>
      <w:hyperlink w:anchor="P1365" w:tooltip="7. Субсидия предоставляется по результатам конкурсного отбора муниципальных образований Ивановской области (далее - конкурсный отбор) на основании заявок муниципальных образований Ивановской области на предоставление субсидий (далее - Заявка).">
        <w:r>
          <w:rPr>
            <w:color w:val="0000FF"/>
          </w:rPr>
          <w:t>пунктами 7</w:t>
        </w:r>
      </w:hyperlink>
      <w:r>
        <w:t xml:space="preserve"> - </w:t>
      </w:r>
      <w:hyperlink w:anchor="P1408" w:tooltip="10. Распределение субсидий бюджетам муниципальных образований Ивановской области утверждается законом Ивановской области об областном бюджете на текущий финансовый год и на плановый период.">
        <w:r>
          <w:rPr>
            <w:color w:val="0000FF"/>
          </w:rPr>
          <w:t>10</w:t>
        </w:r>
      </w:hyperlink>
      <w:r>
        <w:t xml:space="preserve"> настоящего Порядка.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Внесение изменений в </w:t>
      </w:r>
      <w:r>
        <w:t>распределение субсидии осуществляется в порядке, предусмотренном для внесения изменений в закон Ивановской области об областном бюджете на соответствующий финансовый год и на плановый период.</w:t>
      </w:r>
    </w:p>
    <w:p w:rsidR="005C7EED" w:rsidRDefault="002117E1">
      <w:pPr>
        <w:pStyle w:val="ConsPlusNormal0"/>
        <w:jc w:val="both"/>
      </w:pPr>
      <w:r>
        <w:t xml:space="preserve">(п. 10 в ред. </w:t>
      </w:r>
      <w:hyperlink r:id="rId586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11. Доведение предельных объемов финансирования субсидий, предоставляемых на софинансирование капитально</w:t>
      </w:r>
      <w:r>
        <w:t>го ремонта объектов капитального строительства, осуществляется Департаментом в сумме, соответствующей объему выполненных работ и (или) сумме аванса. В случае если муниципальным контрактом, предметом которого является выполнение капитального ремонта объекто</w:t>
      </w:r>
      <w:r>
        <w:t xml:space="preserve">в капитального строительства, предусмотрено его поэтапное выполнение, выплата аванса осуществляется в соответствии с </w:t>
      </w:r>
      <w:hyperlink r:id="rId587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1 части 13 статьи 34</w:t>
        </w:r>
      </w:hyperlink>
      <w:r>
        <w:t xml:space="preserve"> Федерального закона от 05.04.2013 N 44-ФЗ "О контра</w:t>
      </w:r>
      <w:r>
        <w:t>ктной системе в сфере закупок товаров, работ, услуг для обеспечения государственных и муниципальных нужд".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Доведение предельных объемов финансирования Субсидии осуществляется Департаментом на основании заявки муниципального образования о перечислении субси</w:t>
      </w:r>
      <w:r>
        <w:t>дии, составленной в произвольной форме, и следующих документов: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заверенные органом местного самоуправления муниципального образования Ивановской области копии муниципальных контрактов со всеми приложениями, копии дополнительных соглашений к муниципальным к</w:t>
      </w:r>
      <w:r>
        <w:t>онтрактам (в случае внесения изменений в муниципальные контракты);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заверенные органом местного самоуправления муниципального образования Ивановской области копии счетов на оплату авансовых платежей по муниципальным контрактам, заключаемым муниципальным обр</w:t>
      </w:r>
      <w:r>
        <w:t>азованием Ивановской области, источниками финансового обеспечения которых являются средства субсидии, или документов, подтверждающих приемку выполненных работ по муниципальным контрактам, подписанных в Единой информационной системе в сфере закупок в соотве</w:t>
      </w:r>
      <w:r>
        <w:t xml:space="preserve">тствии с требованиями Федерального </w:t>
      </w:r>
      <w:hyperlink r:id="rId588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закона</w:t>
        </w:r>
      </w:hyperlink>
      <w:r>
        <w:t xml:space="preserve"> от 05.04.2013 N 44-ФЗ "О контрактной системе в сфере закупок товаров, работ, услуг для обеспечения государственных и муниципальных нужд", с приложением актов о приемке выполн</w:t>
      </w:r>
      <w:r>
        <w:t>енных работ и иных документов, подтверждающих необходимость осуществления оплаты, в том числе фотоматериалов, подтверждающих выполнение работ.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Перечисление субсидии из областного бюджета в бюджет муниципального образования Ивановской области осуществляется</w:t>
      </w:r>
      <w:r>
        <w:t xml:space="preserve"> на единые счета бюджетов, открытые финансовым органам муниципальных образований Ивановской области в Управлении Федерального казначейства по Ивановской области, - 03231 "Средства местных бюджетов", в пределах суммы, необходимой для оплаты денежных обязате</w:t>
      </w:r>
      <w:r>
        <w:t>льств, в порядке, установленном федеральным казначейством.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случае если субсидия подлежит в соответствии с бюджетным законодательством Российской Федерации казначейскому сопровождению, перечисление субсидии осуществляется на лицевой счет, открытый для уче</w:t>
      </w:r>
      <w:r>
        <w:t>та операций со средствами участников казначейского сопровождения в Управлении Федерального казначейства по Ивановской области.</w:t>
      </w:r>
    </w:p>
    <w:p w:rsidR="005C7EED" w:rsidRDefault="002117E1">
      <w:pPr>
        <w:pStyle w:val="ConsPlusNormal0"/>
        <w:jc w:val="both"/>
      </w:pPr>
      <w:r>
        <w:t xml:space="preserve">(п. 11 в ред. </w:t>
      </w:r>
      <w:hyperlink r:id="rId589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03.02.2025 N 32-п)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lastRenderedPageBreak/>
        <w:t>12. Не использованный на 1 января текущего финансового года остаток субсидии подлежит возврату в областной бюджет в соответствии с бюджетным законодательством.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13. Ответственность за соблюдение настоящего Порядка, за целевое использование субсидий и достоверность предоставляемой в Департамент информации возлагается на органы местного самоуправления муниципальных образований Ивановской области.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14. В случае если м</w:t>
      </w:r>
      <w:r>
        <w:t>униципальным образованием Ивановской области по состоянию на 31 декабря года предоставления субсидии допущены нарушения обязательств, предусмотренных Соглашением в части достижения результатов использования субсидии, и в срок до первой даты представления о</w:t>
      </w:r>
      <w:r>
        <w:t>тчетности о достижении значений результатов использования субсидии в соответствии с Соглашением в году, следующем за годом предоставления субсидии, указанные нарушения не устранены, объем средств, подлежащий возврату из бюджета муниципального образования И</w:t>
      </w:r>
      <w:r>
        <w:t xml:space="preserve">вановской области в областной бюджет в срок до 1 мая года, следующего за годом предоставления субсидии, рассчитывается в соответствии с </w:t>
      </w:r>
      <w:hyperlink r:id="rId590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пунктами 12</w:t>
        </w:r>
      </w:hyperlink>
      <w:r>
        <w:t xml:space="preserve"> - </w:t>
      </w:r>
      <w:hyperlink r:id="rId591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14</w:t>
        </w:r>
      </w:hyperlink>
      <w:r>
        <w:t xml:space="preserve"> Правил.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Абзац утратил силу. - </w:t>
      </w:r>
      <w:hyperlink r:id="rId592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Постановление</w:t>
        </w:r>
      </w:hyperlink>
      <w:r>
        <w:t xml:space="preserve"> Правительства Ивановской области от 03.02.2025 N 32-п.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57" w:name="P1427"/>
      <w:bookmarkEnd w:id="57"/>
      <w:r>
        <w:t>15. Основанием для освобождения муниципальных образований Ивановской области от применения мер ответственности, преду</w:t>
      </w:r>
      <w:r>
        <w:t>смотренных пунктом 15 настоящего Порядка, является документально подтвержденное наступление обстоятельств непреодолимой силы, препятствующих исполнению соответствующих обязательств.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Департамент при наличии основания, предусмотренного </w:t>
      </w:r>
      <w:hyperlink w:anchor="P1427" w:tooltip="15. Основанием для освобождения муниципальных образований Ивановской области от применения мер ответственности, предусмотренных пунктом 15 настоящего Порядка, является документально подтвержденное наступление обстоятельств непреодолимой силы, препятствующих ис">
        <w:r>
          <w:rPr>
            <w:color w:val="0000FF"/>
          </w:rPr>
          <w:t>абзацем первым</w:t>
        </w:r>
      </w:hyperlink>
      <w:r>
        <w:t xml:space="preserve"> настоящего пункта, подготавливает заключение о причинах неисполнения соответствующих обязательств, а также о целесообразности продления срока устранения нарушения обязательств и достаточности мер, принимае</w:t>
      </w:r>
      <w:r>
        <w:t>мых для устранения нарушения обязательств (далее - заключение), и согласовывает его с Департаментом финансов Ивановской области и Департаментом экономического развития и торговли Ивановской области.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Заключение формируется на основании документов, подтвержд</w:t>
      </w:r>
      <w:r>
        <w:t>ающих наступление обстоятельств непреодолимой силы, вследствие которых соответствующие обязательства не исполнены, представляемых Департаменту высшим должностным лицом муниципального образования Ивановской области (руководителем исполнительно-распорядитель</w:t>
      </w:r>
      <w:r>
        <w:t>ного органа муниципального образования Ивановской области), допустившего нарушение соответствующих обязательств, до 1 апреля года, следующего за годом предоставления субсидии. Одновременно с указанными документами предоставляется информация о предпринимаем</w:t>
      </w:r>
      <w:r>
        <w:t>ых мерах по устранению нарушения.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Департамент не позднее 15 апреля года, следующего за годом предоставления субсидии, вносит в Правительство Ивановской области проект распоряжения Правительства Ивановской области об освобождении муниципальных образований И</w:t>
      </w:r>
      <w:r>
        <w:t xml:space="preserve">вановской области от применения мер ответственности, предусмотренных </w:t>
      </w:r>
      <w:hyperlink r:id="rId593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пунктами 12</w:t>
        </w:r>
      </w:hyperlink>
      <w:r>
        <w:t xml:space="preserve"> и </w:t>
      </w:r>
      <w:hyperlink r:id="rId594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15</w:t>
        </w:r>
      </w:hyperlink>
      <w:r>
        <w:t xml:space="preserve"> Правил, с приложением заключения.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16. В случае нецелевого использования субсидии к муниципальному образованию Ивановской области применяются бюджетные меры прин</w:t>
      </w:r>
      <w:r>
        <w:t>уждения в соответствии с бюджетным законодательством Российской Федерации.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lastRenderedPageBreak/>
        <w:t>17. Контроль за соблюдением муниципальными образованиями Ивановской области условий, целей и порядка предоставления субсидий осуществляется Департаментом и органами государственного</w:t>
      </w:r>
      <w:r>
        <w:t xml:space="preserve"> финансового контроля Ивановской области.</w:t>
      </w:r>
    </w:p>
    <w:p w:rsidR="005C7EED" w:rsidRDefault="005C7EED">
      <w:pPr>
        <w:pStyle w:val="ConsPlusNormal0"/>
      </w:pPr>
    </w:p>
    <w:p w:rsidR="005C7EED" w:rsidRDefault="005C7EED">
      <w:pPr>
        <w:pStyle w:val="ConsPlusNormal0"/>
        <w:jc w:val="both"/>
      </w:pPr>
    </w:p>
    <w:p w:rsidR="005C7EED" w:rsidRDefault="005C7EED">
      <w:pPr>
        <w:pStyle w:val="ConsPlusNormal0"/>
        <w:jc w:val="both"/>
      </w:pPr>
    </w:p>
    <w:p w:rsidR="005C7EED" w:rsidRDefault="005C7EED">
      <w:pPr>
        <w:pStyle w:val="ConsPlusNormal0"/>
        <w:jc w:val="both"/>
      </w:pPr>
    </w:p>
    <w:p w:rsidR="005C7EED" w:rsidRDefault="005C7EED">
      <w:pPr>
        <w:pStyle w:val="ConsPlusNormal0"/>
        <w:jc w:val="both"/>
      </w:pPr>
    </w:p>
    <w:p w:rsidR="005C7EED" w:rsidRDefault="002117E1">
      <w:pPr>
        <w:pStyle w:val="ConsPlusNormal0"/>
        <w:jc w:val="right"/>
        <w:outlineLvl w:val="1"/>
      </w:pPr>
      <w:r>
        <w:t>Приложение 11</w:t>
      </w:r>
    </w:p>
    <w:p w:rsidR="005C7EED" w:rsidRDefault="002117E1">
      <w:pPr>
        <w:pStyle w:val="ConsPlusNormal0"/>
        <w:jc w:val="right"/>
      </w:pPr>
      <w:r>
        <w:t>к государственной программе</w:t>
      </w:r>
    </w:p>
    <w:p w:rsidR="005C7EED" w:rsidRDefault="002117E1">
      <w:pPr>
        <w:pStyle w:val="ConsPlusNormal0"/>
        <w:jc w:val="right"/>
      </w:pPr>
      <w:r>
        <w:t>Ивановской области</w:t>
      </w:r>
    </w:p>
    <w:p w:rsidR="005C7EED" w:rsidRDefault="002117E1">
      <w:pPr>
        <w:pStyle w:val="ConsPlusNormal0"/>
        <w:jc w:val="right"/>
      </w:pPr>
      <w:r>
        <w:t>"Развитие культуры в Ивановской области"</w:t>
      </w:r>
    </w:p>
    <w:p w:rsidR="005C7EED" w:rsidRDefault="005C7EED">
      <w:pPr>
        <w:pStyle w:val="ConsPlusNormal0"/>
        <w:jc w:val="center"/>
      </w:pPr>
    </w:p>
    <w:p w:rsidR="005C7EED" w:rsidRDefault="002117E1">
      <w:pPr>
        <w:pStyle w:val="ConsPlusTitle0"/>
        <w:jc w:val="center"/>
      </w:pPr>
      <w:r>
        <w:t>ПОРЯДОК</w:t>
      </w:r>
    </w:p>
    <w:p w:rsidR="005C7EED" w:rsidRDefault="002117E1">
      <w:pPr>
        <w:pStyle w:val="ConsPlusTitle0"/>
        <w:jc w:val="center"/>
      </w:pPr>
      <w:r>
        <w:t>предоставления и распределения субсидий бюджетам</w:t>
      </w:r>
    </w:p>
    <w:p w:rsidR="005C7EED" w:rsidRDefault="002117E1">
      <w:pPr>
        <w:pStyle w:val="ConsPlusTitle0"/>
        <w:jc w:val="center"/>
      </w:pPr>
      <w:r>
        <w:t>муниципальных образований Ивановской области на с</w:t>
      </w:r>
      <w:r>
        <w:t>оздание</w:t>
      </w:r>
    </w:p>
    <w:p w:rsidR="005C7EED" w:rsidRDefault="002117E1">
      <w:pPr>
        <w:pStyle w:val="ConsPlusTitle0"/>
        <w:jc w:val="center"/>
      </w:pPr>
      <w:r>
        <w:t>центров культурного развития в городах с числом жителей</w:t>
      </w:r>
    </w:p>
    <w:p w:rsidR="005C7EED" w:rsidRDefault="002117E1">
      <w:pPr>
        <w:pStyle w:val="ConsPlusTitle0"/>
        <w:jc w:val="center"/>
      </w:pPr>
      <w:r>
        <w:t>до 300 тысяч человек</w:t>
      </w:r>
    </w:p>
    <w:p w:rsidR="005C7EED" w:rsidRDefault="005C7EED">
      <w:pPr>
        <w:pStyle w:val="ConsPlusNormal0"/>
        <w:ind w:firstLine="540"/>
        <w:jc w:val="both"/>
      </w:pPr>
    </w:p>
    <w:p w:rsidR="005C7EED" w:rsidRDefault="002117E1">
      <w:pPr>
        <w:pStyle w:val="ConsPlusNormal0"/>
        <w:ind w:firstLine="540"/>
        <w:jc w:val="both"/>
      </w:pPr>
      <w:r>
        <w:t xml:space="preserve">Утратил силу. - </w:t>
      </w:r>
      <w:hyperlink r:id="rId595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Постановление</w:t>
        </w:r>
      </w:hyperlink>
      <w:r>
        <w:t xml:space="preserve"> Правительства Ивановской области от 03.02.2025 N 32-п.</w:t>
      </w:r>
    </w:p>
    <w:p w:rsidR="005C7EED" w:rsidRDefault="005C7EED">
      <w:pPr>
        <w:pStyle w:val="ConsPlusNormal0"/>
      </w:pPr>
    </w:p>
    <w:p w:rsidR="005C7EED" w:rsidRDefault="005C7EED">
      <w:pPr>
        <w:pStyle w:val="ConsPlusNormal0"/>
      </w:pPr>
    </w:p>
    <w:p w:rsidR="005C7EED" w:rsidRDefault="005C7EED">
      <w:pPr>
        <w:pStyle w:val="ConsPlusNormal0"/>
      </w:pPr>
    </w:p>
    <w:p w:rsidR="005C7EED" w:rsidRDefault="005C7EED">
      <w:pPr>
        <w:pStyle w:val="ConsPlusNormal0"/>
      </w:pPr>
    </w:p>
    <w:p w:rsidR="005C7EED" w:rsidRDefault="005C7EED">
      <w:pPr>
        <w:pStyle w:val="ConsPlusNormal0"/>
      </w:pPr>
    </w:p>
    <w:p w:rsidR="005C7EED" w:rsidRDefault="002117E1">
      <w:pPr>
        <w:pStyle w:val="ConsPlusNormal0"/>
        <w:jc w:val="right"/>
        <w:outlineLvl w:val="1"/>
      </w:pPr>
      <w:r>
        <w:t>Приложение 12</w:t>
      </w:r>
    </w:p>
    <w:p w:rsidR="005C7EED" w:rsidRDefault="002117E1">
      <w:pPr>
        <w:pStyle w:val="ConsPlusNormal0"/>
        <w:jc w:val="right"/>
      </w:pPr>
      <w:r>
        <w:t>к государственной программе</w:t>
      </w:r>
    </w:p>
    <w:p w:rsidR="005C7EED" w:rsidRDefault="002117E1">
      <w:pPr>
        <w:pStyle w:val="ConsPlusNormal0"/>
        <w:jc w:val="right"/>
      </w:pPr>
      <w:r>
        <w:t>Ивановско</w:t>
      </w:r>
      <w:r>
        <w:t>й области</w:t>
      </w:r>
    </w:p>
    <w:p w:rsidR="005C7EED" w:rsidRDefault="002117E1">
      <w:pPr>
        <w:pStyle w:val="ConsPlusNormal0"/>
        <w:jc w:val="right"/>
      </w:pPr>
      <w:r>
        <w:t>"Развитие культуры в Ивановской области"</w:t>
      </w:r>
    </w:p>
    <w:p w:rsidR="005C7EED" w:rsidRDefault="005C7EED">
      <w:pPr>
        <w:pStyle w:val="ConsPlusNormal0"/>
      </w:pPr>
    </w:p>
    <w:p w:rsidR="005C7EED" w:rsidRDefault="002117E1">
      <w:pPr>
        <w:pStyle w:val="ConsPlusTitle0"/>
        <w:jc w:val="center"/>
      </w:pPr>
      <w:bookmarkStart w:id="58" w:name="P1460"/>
      <w:bookmarkEnd w:id="58"/>
      <w:r>
        <w:t>ПОРЯДОК</w:t>
      </w:r>
    </w:p>
    <w:p w:rsidR="005C7EED" w:rsidRDefault="002117E1">
      <w:pPr>
        <w:pStyle w:val="ConsPlusTitle0"/>
        <w:jc w:val="center"/>
      </w:pPr>
      <w:r>
        <w:t>предоставления и распределения бюджетам</w:t>
      </w:r>
    </w:p>
    <w:p w:rsidR="005C7EED" w:rsidRDefault="002117E1">
      <w:pPr>
        <w:pStyle w:val="ConsPlusTitle0"/>
        <w:jc w:val="center"/>
      </w:pPr>
      <w:r>
        <w:t>муниципальных образований Ивановской области субсидий</w:t>
      </w:r>
    </w:p>
    <w:p w:rsidR="005C7EED" w:rsidRDefault="002117E1">
      <w:pPr>
        <w:pStyle w:val="ConsPlusTitle0"/>
        <w:jc w:val="center"/>
      </w:pPr>
      <w:r>
        <w:t>на оснащение образовательных учреждений в сфере культуры</w:t>
      </w:r>
    </w:p>
    <w:p w:rsidR="005C7EED" w:rsidRDefault="002117E1">
      <w:pPr>
        <w:pStyle w:val="ConsPlusTitle0"/>
        <w:jc w:val="center"/>
      </w:pPr>
      <w:r>
        <w:t>музыкальными инструментами, оборудованием</w:t>
      </w:r>
    </w:p>
    <w:p w:rsidR="005C7EED" w:rsidRDefault="002117E1">
      <w:pPr>
        <w:pStyle w:val="ConsPlusTitle0"/>
        <w:jc w:val="center"/>
      </w:pPr>
      <w:r>
        <w:t>и у</w:t>
      </w:r>
      <w:r>
        <w:t>чебными материалами</w:t>
      </w:r>
    </w:p>
    <w:p w:rsidR="005C7EED" w:rsidRDefault="005C7EE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5C7EE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C7EED" w:rsidRDefault="005C7EE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7EED" w:rsidRDefault="005C7EE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(введен </w:t>
            </w:r>
            <w:hyperlink r:id="rId596" w:tooltip="Постановление Правительства Ивановской области от 18.01.2023 N 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ск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Ивановской области от 18.01.2023 N</w:t>
            </w:r>
            <w:r>
              <w:rPr>
                <w:color w:val="392C69"/>
              </w:rPr>
              <w:t xml:space="preserve"> 2-п;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в ред. Постановлений Правительства Ивановской области от 04.12.2023 </w:t>
            </w:r>
            <w:hyperlink r:id="rId597" w:tooltip="Постановление Правительства Ивановской области от 04.12.2023 N 59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592-п</w:t>
              </w:r>
            </w:hyperlink>
            <w:r>
              <w:rPr>
                <w:color w:val="392C69"/>
              </w:rPr>
              <w:t>,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04.04.2024 </w:t>
            </w:r>
            <w:hyperlink r:id="rId598" w:tooltip="Постановление Правительства Ивановской области от 04.04.2024 N 13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133-п</w:t>
              </w:r>
            </w:hyperlink>
            <w:r>
              <w:rPr>
                <w:color w:val="392C69"/>
              </w:rPr>
              <w:t xml:space="preserve">, от 05.08.2024 </w:t>
            </w:r>
            <w:hyperlink r:id="rId599" w:tooltip="Постановление Правительства Ивановской области от 05.08.2024 N 338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">
              <w:r>
                <w:rPr>
                  <w:color w:val="0000FF"/>
                </w:rPr>
                <w:t>N 338-п</w:t>
              </w:r>
            </w:hyperlink>
            <w:r>
              <w:rPr>
                <w:color w:val="392C69"/>
              </w:rPr>
              <w:t xml:space="preserve">, от 03.02.2025 </w:t>
            </w:r>
            <w:hyperlink r:id="rId600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      <w:r>
                <w:rPr>
                  <w:color w:val="0000FF"/>
                </w:rPr>
                <w:t>N 32-п</w:t>
              </w:r>
            </w:hyperlink>
            <w:r>
              <w:rPr>
                <w:color w:val="392C69"/>
              </w:rPr>
              <w:t>,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12.03.2025 </w:t>
            </w:r>
            <w:hyperlink r:id="rId601" w:tooltip="Постановление Правительства Ивановской области от 12.03.2025 N 90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      <w:r>
                <w:rPr>
                  <w:color w:val="0000FF"/>
                </w:rPr>
                <w:t>N 90-п</w:t>
              </w:r>
            </w:hyperlink>
            <w:r>
              <w:rPr>
                <w:color w:val="392C69"/>
              </w:rPr>
              <w:t xml:space="preserve">, от 05.02.2026 </w:t>
            </w:r>
            <w:hyperlink r:id="rId602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      <w:r>
                <w:rPr>
                  <w:color w:val="0000FF"/>
                </w:rPr>
                <w:t>N 31-п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7EED" w:rsidRDefault="005C7EED">
            <w:pPr>
              <w:pStyle w:val="ConsPlusNormal0"/>
            </w:pPr>
          </w:p>
        </w:tc>
      </w:tr>
    </w:tbl>
    <w:p w:rsidR="005C7EED" w:rsidRDefault="005C7EED">
      <w:pPr>
        <w:pStyle w:val="ConsPlusNormal0"/>
      </w:pPr>
    </w:p>
    <w:p w:rsidR="005C7EED" w:rsidRDefault="002117E1">
      <w:pPr>
        <w:pStyle w:val="ConsPlusNormal0"/>
        <w:ind w:firstLine="540"/>
        <w:jc w:val="both"/>
      </w:pPr>
      <w:r>
        <w:t>1. Настоящий Порядок определяет цели и условия предоставления и распределения субсидий из областного бюджета бюджетам муниципальных образований Ивановской облас</w:t>
      </w:r>
      <w:r>
        <w:t xml:space="preserve">ти на оснащение образовательных учреждений в сфере культуры музыкальными инструментами, </w:t>
      </w:r>
      <w:r>
        <w:lastRenderedPageBreak/>
        <w:t>оборудованием и учебными материалами (далее - Субсидии), а также критерии отбора муниципальных образований Ивановской области для предоставления Субсидий.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603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2. Субсидии предоставляются бюджетам муниципальных образований Ивановской области в пределах бюджетных ассигнований, предусмотренных законом Ивановской области об областном бюджете на соответствующий финансовый год и на плановый период на указанные цели Де</w:t>
      </w:r>
      <w:r>
        <w:t>партаменту культуры Ивановской области (далее - Департамент).</w:t>
      </w:r>
    </w:p>
    <w:p w:rsidR="005C7EED" w:rsidRDefault="002117E1">
      <w:pPr>
        <w:pStyle w:val="ConsPlusNormal0"/>
        <w:jc w:val="both"/>
      </w:pPr>
      <w:r>
        <w:t xml:space="preserve">(в ред. Постановлений Правительства Ивановской области от 04.04.2024 </w:t>
      </w:r>
      <w:hyperlink r:id="rId604" w:tooltip="Постановление Правительства Ивановской области от 04.04.2024 N 13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N 133-п</w:t>
        </w:r>
      </w:hyperlink>
      <w:r>
        <w:t xml:space="preserve">, от 05.02.2026 </w:t>
      </w:r>
      <w:hyperlink r:id="rId605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N 31-п</w:t>
        </w:r>
      </w:hyperlink>
      <w:r>
        <w:t>)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59" w:name="P1476"/>
      <w:bookmarkEnd w:id="59"/>
      <w:r>
        <w:t>3. Субсидии предоставляются в рамках регионального проекта "Семейные ценности и инфр</w:t>
      </w:r>
      <w:r>
        <w:t>аструктура культуры" государственной программы Ивановской области "Развитие культуры в Ивановской области", обеспечивающего достижение целей, показателей и результатов федерального проекта "Семейные ценности и инфраструктура культуры", входящего в состав н</w:t>
      </w:r>
      <w:r>
        <w:t>ационального проекта "Семья", на софинансирование расходных обязательств муниципальных образований Ивановской области, возникающих при исполнении органами местного самоуправления муниципальных образований Ивановской области полномочий по организации предос</w:t>
      </w:r>
      <w:r>
        <w:t>тавления дополнительного образования детей в муниципальных образовательных организациях в части реализации мероприятий по оснащению образовательных учреждений в сфере культуры музыкальными инструментами, оборудованием и учебными материалами.</w:t>
      </w:r>
    </w:p>
    <w:p w:rsidR="005C7EED" w:rsidRDefault="002117E1">
      <w:pPr>
        <w:pStyle w:val="ConsPlusNormal0"/>
        <w:jc w:val="both"/>
      </w:pPr>
      <w:r>
        <w:t>(в ред. Постан</w:t>
      </w:r>
      <w:r>
        <w:t xml:space="preserve">овлений Правительства Ивановской области от 03.02.2025 </w:t>
      </w:r>
      <w:hyperlink r:id="rId606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N 32-п</w:t>
        </w:r>
      </w:hyperlink>
      <w:r>
        <w:t xml:space="preserve">, от 05.02.2026 </w:t>
      </w:r>
      <w:hyperlink r:id="rId607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N 31-п</w:t>
        </w:r>
      </w:hyperlink>
      <w:r>
        <w:t>)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60" w:name="P1478"/>
      <w:bookmarkEnd w:id="60"/>
      <w:r>
        <w:t>4. Субсидия предоставляется по результатам конкурсного отбора муниципальных образований Ивановской области (далее - конкурсный отбор) на основании заявок муницип</w:t>
      </w:r>
      <w:r>
        <w:t>альных образований Ивановской области на предоставление Субсидий (далее - Заявка).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608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</w:t>
      </w:r>
      <w:r>
        <w:t>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Конкурсный отбор осуществляет рабочая группа Департамента, состав и порядок деятельности которой утверждается распоряжением Департамента, в соответствии со следующими критериями:</w:t>
      </w:r>
    </w:p>
    <w:p w:rsidR="005C7EED" w:rsidRDefault="005C7EED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139"/>
        <w:gridCol w:w="4365"/>
      </w:tblGrid>
      <w:tr w:rsidR="005C7EED">
        <w:tc>
          <w:tcPr>
            <w:tcW w:w="567" w:type="dxa"/>
          </w:tcPr>
          <w:p w:rsidR="005C7EED" w:rsidRDefault="002117E1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4139" w:type="dxa"/>
          </w:tcPr>
          <w:p w:rsidR="005C7EED" w:rsidRDefault="002117E1">
            <w:pPr>
              <w:pStyle w:val="ConsPlusNormal0"/>
              <w:jc w:val="center"/>
            </w:pPr>
            <w:r>
              <w:t>Наименование критерия</w:t>
            </w:r>
          </w:p>
        </w:tc>
        <w:tc>
          <w:tcPr>
            <w:tcW w:w="4365" w:type="dxa"/>
          </w:tcPr>
          <w:p w:rsidR="005C7EED" w:rsidRDefault="002117E1">
            <w:pPr>
              <w:pStyle w:val="ConsPlusNormal0"/>
              <w:jc w:val="center"/>
            </w:pPr>
            <w:r>
              <w:t>Значение оц</w:t>
            </w:r>
            <w:r>
              <w:t>енки (баллов)</w:t>
            </w:r>
          </w:p>
        </w:tc>
      </w:tr>
      <w:tr w:rsidR="005C7EED">
        <w:tc>
          <w:tcPr>
            <w:tcW w:w="9071" w:type="dxa"/>
            <w:gridSpan w:val="3"/>
          </w:tcPr>
          <w:p w:rsidR="005C7EED" w:rsidRDefault="002117E1">
            <w:pPr>
              <w:pStyle w:val="ConsPlusNormal0"/>
              <w:jc w:val="both"/>
            </w:pPr>
            <w:r>
              <w:t>1. Количество детей, обучающихся по программам "Инструментальное исполнительство", "Народный фольклор", "Хоровое пение"</w:t>
            </w:r>
          </w:p>
        </w:tc>
      </w:tr>
      <w:tr w:rsidR="005C7EED">
        <w:tc>
          <w:tcPr>
            <w:tcW w:w="567" w:type="dxa"/>
          </w:tcPr>
          <w:p w:rsidR="005C7EED" w:rsidRDefault="002117E1">
            <w:pPr>
              <w:pStyle w:val="ConsPlusNormal0"/>
              <w:jc w:val="both"/>
            </w:pPr>
            <w:r>
              <w:t>1.1.</w:t>
            </w:r>
          </w:p>
        </w:tc>
        <w:tc>
          <w:tcPr>
            <w:tcW w:w="4139" w:type="dxa"/>
          </w:tcPr>
          <w:p w:rsidR="005C7EED" w:rsidRDefault="002117E1">
            <w:pPr>
              <w:pStyle w:val="ConsPlusNormal0"/>
              <w:jc w:val="both"/>
            </w:pPr>
            <w:r>
              <w:t>от 0 до 99 включительно</w:t>
            </w:r>
          </w:p>
        </w:tc>
        <w:tc>
          <w:tcPr>
            <w:tcW w:w="4365" w:type="dxa"/>
          </w:tcPr>
          <w:p w:rsidR="005C7EED" w:rsidRDefault="002117E1">
            <w:pPr>
              <w:pStyle w:val="ConsPlusNormal0"/>
              <w:jc w:val="center"/>
            </w:pPr>
            <w:r>
              <w:t>5</w:t>
            </w:r>
          </w:p>
        </w:tc>
      </w:tr>
      <w:tr w:rsidR="005C7EED">
        <w:tc>
          <w:tcPr>
            <w:tcW w:w="567" w:type="dxa"/>
          </w:tcPr>
          <w:p w:rsidR="005C7EED" w:rsidRDefault="002117E1">
            <w:pPr>
              <w:pStyle w:val="ConsPlusNormal0"/>
              <w:jc w:val="both"/>
            </w:pPr>
            <w:r>
              <w:t>1.2.</w:t>
            </w:r>
          </w:p>
        </w:tc>
        <w:tc>
          <w:tcPr>
            <w:tcW w:w="4139" w:type="dxa"/>
          </w:tcPr>
          <w:p w:rsidR="005C7EED" w:rsidRDefault="002117E1">
            <w:pPr>
              <w:pStyle w:val="ConsPlusNormal0"/>
              <w:jc w:val="both"/>
            </w:pPr>
            <w:r>
              <w:t>100 и более</w:t>
            </w:r>
          </w:p>
        </w:tc>
        <w:tc>
          <w:tcPr>
            <w:tcW w:w="4365" w:type="dxa"/>
          </w:tcPr>
          <w:p w:rsidR="005C7EED" w:rsidRDefault="002117E1">
            <w:pPr>
              <w:pStyle w:val="ConsPlusNormal0"/>
              <w:jc w:val="center"/>
            </w:pPr>
            <w:r>
              <w:t>15</w:t>
            </w:r>
          </w:p>
        </w:tc>
      </w:tr>
      <w:tr w:rsidR="005C7EED">
        <w:tc>
          <w:tcPr>
            <w:tcW w:w="9071" w:type="dxa"/>
            <w:gridSpan w:val="3"/>
          </w:tcPr>
          <w:p w:rsidR="005C7EED" w:rsidRDefault="002117E1">
            <w:pPr>
              <w:pStyle w:val="ConsPlusNormal0"/>
              <w:jc w:val="both"/>
            </w:pPr>
            <w:r>
              <w:t>2. Процент изношенности музыкальных инструментов</w:t>
            </w:r>
          </w:p>
        </w:tc>
      </w:tr>
      <w:tr w:rsidR="005C7EED">
        <w:tc>
          <w:tcPr>
            <w:tcW w:w="567" w:type="dxa"/>
          </w:tcPr>
          <w:p w:rsidR="005C7EED" w:rsidRDefault="002117E1">
            <w:pPr>
              <w:pStyle w:val="ConsPlusNormal0"/>
              <w:jc w:val="both"/>
            </w:pPr>
            <w:r>
              <w:t>2.1.</w:t>
            </w:r>
          </w:p>
        </w:tc>
        <w:tc>
          <w:tcPr>
            <w:tcW w:w="4139" w:type="dxa"/>
          </w:tcPr>
          <w:p w:rsidR="005C7EED" w:rsidRDefault="002117E1">
            <w:pPr>
              <w:pStyle w:val="ConsPlusNormal0"/>
              <w:jc w:val="both"/>
            </w:pPr>
            <w:r>
              <w:t>от 0 до 19% включительно</w:t>
            </w:r>
          </w:p>
        </w:tc>
        <w:tc>
          <w:tcPr>
            <w:tcW w:w="4365" w:type="dxa"/>
          </w:tcPr>
          <w:p w:rsidR="005C7EED" w:rsidRDefault="002117E1">
            <w:pPr>
              <w:pStyle w:val="ConsPlusNormal0"/>
              <w:jc w:val="center"/>
            </w:pPr>
            <w:r>
              <w:t>10</w:t>
            </w:r>
          </w:p>
        </w:tc>
      </w:tr>
      <w:tr w:rsidR="005C7EED">
        <w:tc>
          <w:tcPr>
            <w:tcW w:w="567" w:type="dxa"/>
          </w:tcPr>
          <w:p w:rsidR="005C7EED" w:rsidRDefault="002117E1">
            <w:pPr>
              <w:pStyle w:val="ConsPlusNormal0"/>
              <w:jc w:val="both"/>
            </w:pPr>
            <w:r>
              <w:t>2.2.</w:t>
            </w:r>
          </w:p>
        </w:tc>
        <w:tc>
          <w:tcPr>
            <w:tcW w:w="4139" w:type="dxa"/>
          </w:tcPr>
          <w:p w:rsidR="005C7EED" w:rsidRDefault="002117E1">
            <w:pPr>
              <w:pStyle w:val="ConsPlusNormal0"/>
              <w:jc w:val="both"/>
            </w:pPr>
            <w:r>
              <w:t>20% и более</w:t>
            </w:r>
          </w:p>
        </w:tc>
        <w:tc>
          <w:tcPr>
            <w:tcW w:w="4365" w:type="dxa"/>
          </w:tcPr>
          <w:p w:rsidR="005C7EED" w:rsidRDefault="002117E1">
            <w:pPr>
              <w:pStyle w:val="ConsPlusNormal0"/>
              <w:jc w:val="center"/>
            </w:pPr>
            <w:r>
              <w:t>25</w:t>
            </w:r>
          </w:p>
        </w:tc>
      </w:tr>
      <w:tr w:rsidR="005C7EED">
        <w:tc>
          <w:tcPr>
            <w:tcW w:w="9071" w:type="dxa"/>
            <w:gridSpan w:val="3"/>
          </w:tcPr>
          <w:p w:rsidR="005C7EED" w:rsidRDefault="002117E1">
            <w:pPr>
              <w:pStyle w:val="ConsPlusNormal0"/>
              <w:jc w:val="both"/>
            </w:pPr>
            <w:r>
              <w:lastRenderedPageBreak/>
              <w:t>3. Количество обучающихся по дополнительным предпрофессиональным общеобразовательным программам в области искусств (музыкальное направление)</w:t>
            </w:r>
          </w:p>
        </w:tc>
      </w:tr>
      <w:tr w:rsidR="005C7EED">
        <w:tc>
          <w:tcPr>
            <w:tcW w:w="567" w:type="dxa"/>
          </w:tcPr>
          <w:p w:rsidR="005C7EED" w:rsidRDefault="002117E1">
            <w:pPr>
              <w:pStyle w:val="ConsPlusNormal0"/>
              <w:jc w:val="both"/>
            </w:pPr>
            <w:r>
              <w:t>3.1.</w:t>
            </w:r>
          </w:p>
        </w:tc>
        <w:tc>
          <w:tcPr>
            <w:tcW w:w="4139" w:type="dxa"/>
          </w:tcPr>
          <w:p w:rsidR="005C7EED" w:rsidRDefault="002117E1">
            <w:pPr>
              <w:pStyle w:val="ConsPlusNormal0"/>
              <w:jc w:val="both"/>
            </w:pPr>
            <w:r>
              <w:t>от 0 до 25 включительно</w:t>
            </w:r>
          </w:p>
        </w:tc>
        <w:tc>
          <w:tcPr>
            <w:tcW w:w="4365" w:type="dxa"/>
          </w:tcPr>
          <w:p w:rsidR="005C7EED" w:rsidRDefault="002117E1">
            <w:pPr>
              <w:pStyle w:val="ConsPlusNormal0"/>
              <w:jc w:val="center"/>
            </w:pPr>
            <w:r>
              <w:t>5</w:t>
            </w:r>
          </w:p>
        </w:tc>
      </w:tr>
      <w:tr w:rsidR="005C7EED">
        <w:tc>
          <w:tcPr>
            <w:tcW w:w="567" w:type="dxa"/>
          </w:tcPr>
          <w:p w:rsidR="005C7EED" w:rsidRDefault="002117E1">
            <w:pPr>
              <w:pStyle w:val="ConsPlusNormal0"/>
              <w:jc w:val="both"/>
            </w:pPr>
            <w:r>
              <w:t>3.2.</w:t>
            </w:r>
          </w:p>
        </w:tc>
        <w:tc>
          <w:tcPr>
            <w:tcW w:w="4139" w:type="dxa"/>
          </w:tcPr>
          <w:p w:rsidR="005C7EED" w:rsidRDefault="002117E1">
            <w:pPr>
              <w:pStyle w:val="ConsPlusNormal0"/>
              <w:jc w:val="both"/>
            </w:pPr>
            <w:r>
              <w:t>26 и более</w:t>
            </w:r>
          </w:p>
        </w:tc>
        <w:tc>
          <w:tcPr>
            <w:tcW w:w="4365" w:type="dxa"/>
          </w:tcPr>
          <w:p w:rsidR="005C7EED" w:rsidRDefault="002117E1">
            <w:pPr>
              <w:pStyle w:val="ConsPlusNormal0"/>
              <w:jc w:val="center"/>
            </w:pPr>
            <w:r>
              <w:t>20</w:t>
            </w:r>
          </w:p>
        </w:tc>
      </w:tr>
      <w:tr w:rsidR="005C7EED">
        <w:tc>
          <w:tcPr>
            <w:tcW w:w="9071" w:type="dxa"/>
            <w:gridSpan w:val="3"/>
          </w:tcPr>
          <w:p w:rsidR="005C7EED" w:rsidRDefault="002117E1">
            <w:pPr>
              <w:pStyle w:val="ConsPlusNormal0"/>
              <w:jc w:val="both"/>
            </w:pPr>
            <w:r>
              <w:t>4. Год перехода образовательного учреждения на обучение по дополнительным предпрофессиональным общеобразовательным программам в области искусств</w:t>
            </w:r>
          </w:p>
        </w:tc>
      </w:tr>
      <w:tr w:rsidR="005C7EED">
        <w:tc>
          <w:tcPr>
            <w:tcW w:w="567" w:type="dxa"/>
          </w:tcPr>
          <w:p w:rsidR="005C7EED" w:rsidRDefault="002117E1">
            <w:pPr>
              <w:pStyle w:val="ConsPlusNormal0"/>
              <w:jc w:val="both"/>
            </w:pPr>
            <w:r>
              <w:t>4.1.</w:t>
            </w:r>
          </w:p>
        </w:tc>
        <w:tc>
          <w:tcPr>
            <w:tcW w:w="4139" w:type="dxa"/>
          </w:tcPr>
          <w:p w:rsidR="005C7EED" w:rsidRDefault="002117E1">
            <w:pPr>
              <w:pStyle w:val="ConsPlusNormal0"/>
              <w:jc w:val="both"/>
            </w:pPr>
            <w:r>
              <w:t>2013 - 2014</w:t>
            </w:r>
          </w:p>
        </w:tc>
        <w:tc>
          <w:tcPr>
            <w:tcW w:w="4365" w:type="dxa"/>
          </w:tcPr>
          <w:p w:rsidR="005C7EED" w:rsidRDefault="002117E1">
            <w:pPr>
              <w:pStyle w:val="ConsPlusNormal0"/>
              <w:jc w:val="center"/>
            </w:pPr>
            <w:r>
              <w:t>25</w:t>
            </w:r>
          </w:p>
        </w:tc>
      </w:tr>
      <w:tr w:rsidR="005C7EED">
        <w:tc>
          <w:tcPr>
            <w:tcW w:w="567" w:type="dxa"/>
          </w:tcPr>
          <w:p w:rsidR="005C7EED" w:rsidRDefault="002117E1">
            <w:pPr>
              <w:pStyle w:val="ConsPlusNormal0"/>
              <w:jc w:val="both"/>
            </w:pPr>
            <w:r>
              <w:t>4.2.</w:t>
            </w:r>
          </w:p>
        </w:tc>
        <w:tc>
          <w:tcPr>
            <w:tcW w:w="4139" w:type="dxa"/>
          </w:tcPr>
          <w:p w:rsidR="005C7EED" w:rsidRDefault="002117E1">
            <w:pPr>
              <w:pStyle w:val="ConsPlusNormal0"/>
              <w:jc w:val="both"/>
            </w:pPr>
            <w:r>
              <w:t>2015 - 2016</w:t>
            </w:r>
          </w:p>
        </w:tc>
        <w:tc>
          <w:tcPr>
            <w:tcW w:w="4365" w:type="dxa"/>
          </w:tcPr>
          <w:p w:rsidR="005C7EED" w:rsidRDefault="002117E1">
            <w:pPr>
              <w:pStyle w:val="ConsPlusNormal0"/>
              <w:jc w:val="center"/>
            </w:pPr>
            <w:r>
              <w:t>10</w:t>
            </w:r>
          </w:p>
        </w:tc>
      </w:tr>
      <w:tr w:rsidR="005C7EED">
        <w:tc>
          <w:tcPr>
            <w:tcW w:w="567" w:type="dxa"/>
          </w:tcPr>
          <w:p w:rsidR="005C7EED" w:rsidRDefault="002117E1">
            <w:pPr>
              <w:pStyle w:val="ConsPlusNormal0"/>
              <w:jc w:val="both"/>
            </w:pPr>
            <w:r>
              <w:t>4.3.</w:t>
            </w:r>
          </w:p>
        </w:tc>
        <w:tc>
          <w:tcPr>
            <w:tcW w:w="4139" w:type="dxa"/>
          </w:tcPr>
          <w:p w:rsidR="005C7EED" w:rsidRDefault="002117E1">
            <w:pPr>
              <w:pStyle w:val="ConsPlusNormal0"/>
              <w:jc w:val="both"/>
            </w:pPr>
            <w:r>
              <w:t>2017 - 2018 и последующие годы</w:t>
            </w:r>
          </w:p>
        </w:tc>
        <w:tc>
          <w:tcPr>
            <w:tcW w:w="4365" w:type="dxa"/>
          </w:tcPr>
          <w:p w:rsidR="005C7EED" w:rsidRDefault="002117E1">
            <w:pPr>
              <w:pStyle w:val="ConsPlusNormal0"/>
              <w:jc w:val="center"/>
            </w:pPr>
            <w:r>
              <w:t>5</w:t>
            </w:r>
          </w:p>
        </w:tc>
      </w:tr>
      <w:tr w:rsidR="005C7EED">
        <w:tc>
          <w:tcPr>
            <w:tcW w:w="9071" w:type="dxa"/>
            <w:gridSpan w:val="3"/>
          </w:tcPr>
          <w:p w:rsidR="005C7EED" w:rsidRDefault="002117E1">
            <w:pPr>
              <w:pStyle w:val="ConsPlusNormal0"/>
              <w:jc w:val="both"/>
            </w:pPr>
            <w:r>
              <w:t>5. Потребность образовательного учреждения в оснащении оборудованием и учебными материалами</w:t>
            </w:r>
          </w:p>
        </w:tc>
      </w:tr>
      <w:tr w:rsidR="005C7EED">
        <w:tc>
          <w:tcPr>
            <w:tcW w:w="567" w:type="dxa"/>
          </w:tcPr>
          <w:p w:rsidR="005C7EED" w:rsidRDefault="002117E1">
            <w:pPr>
              <w:pStyle w:val="ConsPlusNormal0"/>
              <w:jc w:val="both"/>
            </w:pPr>
            <w:r>
              <w:t>5.1.</w:t>
            </w:r>
          </w:p>
        </w:tc>
        <w:tc>
          <w:tcPr>
            <w:tcW w:w="4139" w:type="dxa"/>
          </w:tcPr>
          <w:p w:rsidR="005C7EED" w:rsidRDefault="002117E1">
            <w:pPr>
              <w:pStyle w:val="ConsPlusNormal0"/>
              <w:jc w:val="both"/>
            </w:pPr>
            <w:r>
              <w:t>Наличие потребности</w:t>
            </w:r>
          </w:p>
        </w:tc>
        <w:tc>
          <w:tcPr>
            <w:tcW w:w="4365" w:type="dxa"/>
          </w:tcPr>
          <w:p w:rsidR="005C7EED" w:rsidRDefault="002117E1">
            <w:pPr>
              <w:pStyle w:val="ConsPlusNormal0"/>
              <w:jc w:val="center"/>
            </w:pPr>
            <w:r>
              <w:t>10</w:t>
            </w:r>
          </w:p>
        </w:tc>
      </w:tr>
      <w:tr w:rsidR="005C7EED">
        <w:tc>
          <w:tcPr>
            <w:tcW w:w="567" w:type="dxa"/>
          </w:tcPr>
          <w:p w:rsidR="005C7EED" w:rsidRDefault="002117E1">
            <w:pPr>
              <w:pStyle w:val="ConsPlusNormal0"/>
              <w:jc w:val="both"/>
            </w:pPr>
            <w:r>
              <w:t>5.2.</w:t>
            </w:r>
          </w:p>
        </w:tc>
        <w:tc>
          <w:tcPr>
            <w:tcW w:w="4139" w:type="dxa"/>
          </w:tcPr>
          <w:p w:rsidR="005C7EED" w:rsidRDefault="002117E1">
            <w:pPr>
              <w:pStyle w:val="ConsPlusNormal0"/>
              <w:jc w:val="both"/>
            </w:pPr>
            <w:r>
              <w:t>Отсутствие потребности</w:t>
            </w:r>
          </w:p>
        </w:tc>
        <w:tc>
          <w:tcPr>
            <w:tcW w:w="4365" w:type="dxa"/>
          </w:tcPr>
          <w:p w:rsidR="005C7EED" w:rsidRDefault="002117E1">
            <w:pPr>
              <w:pStyle w:val="ConsPlusNormal0"/>
              <w:jc w:val="center"/>
            </w:pPr>
            <w:r>
              <w:t>0</w:t>
            </w:r>
          </w:p>
        </w:tc>
      </w:tr>
      <w:tr w:rsidR="005C7EED">
        <w:tc>
          <w:tcPr>
            <w:tcW w:w="9071" w:type="dxa"/>
            <w:gridSpan w:val="3"/>
          </w:tcPr>
          <w:p w:rsidR="005C7EED" w:rsidRDefault="002117E1">
            <w:pPr>
              <w:pStyle w:val="ConsPlusNormal0"/>
              <w:jc w:val="both"/>
            </w:pPr>
            <w:r>
              <w:t>Максимальное значение оценки (баллов) - 95</w:t>
            </w:r>
          </w:p>
        </w:tc>
      </w:tr>
    </w:tbl>
    <w:p w:rsidR="005C7EED" w:rsidRDefault="005C7EED">
      <w:pPr>
        <w:pStyle w:val="ConsPlusNormal0"/>
        <w:ind w:firstLine="540"/>
        <w:jc w:val="both"/>
      </w:pPr>
    </w:p>
    <w:p w:rsidR="005C7EED" w:rsidRDefault="002117E1">
      <w:pPr>
        <w:pStyle w:val="ConsPlusNormal0"/>
        <w:ind w:firstLine="540"/>
        <w:jc w:val="both"/>
      </w:pPr>
      <w:r>
        <w:t>Уведомление о проведении конкурсного отбора в письменном виде направляется Департаментом в адрес муниципальных образований Ивановской области не позднее 15 дней до дня начала конкурсного отбора.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609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Заявки направляются в Департамент в сроки, установленные в уведомлении о проведении конкурсного отбора.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К Заявке должны быть приложены: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а) обоснование размера потребности в приобретении музыкальных инструментов, оборудования и учебных материалов (определяется муниципальными образованиями Ивановской области с учетом требований образовательных стандартов, с пр</w:t>
      </w:r>
      <w:r>
        <w:t>едоставлением обоснования начальной (максимальной) цены контракта, цены контракта, заключаемого с единственным поставщиком (подрядчиком, исполнителем), на оснащение образовательных учреждений в сфере культуры музыкальными инструментами, оборудованием и уче</w:t>
      </w:r>
      <w:r>
        <w:t xml:space="preserve">бными материалами, рассчитанной в соответствии со </w:t>
      </w:r>
      <w:hyperlink r:id="rId610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статьей 22</w:t>
        </w:r>
      </w:hyperlink>
      <w:r>
        <w:t xml:space="preserve"> Федерального закона от 05.04.2013 N 44-ФЗ "О контрактной системе в сфере закупок товаров, работ, услуг для обеспечения государственных и</w:t>
      </w:r>
      <w:r>
        <w:t xml:space="preserve"> муниципальных нужд");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611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б) информация о соответ</w:t>
      </w:r>
      <w:r>
        <w:t>ствии критериям конкурсного отбора, установленным настоящим пунктом, в произвольной форме.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Проведя оценку заявок по каждому из установленных настоящим пунктом критериев, </w:t>
      </w:r>
      <w:r>
        <w:lastRenderedPageBreak/>
        <w:t>рабочая группа Департамента сравнивает общие суммы оценки в баллах и выстраивает заявки в рейтинг. В случае если количество получателей, набравших одинаковое максимальное количе</w:t>
      </w:r>
      <w:r>
        <w:t>ство баллов, больше установленного показателя, приоритет отдается участнику конкурсного отбора, чья заявка имеет наиболее раннюю дату регистрации со дня начала конкурсного отбора.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Объем Субсидий определяется по формуле:</w:t>
      </w:r>
    </w:p>
    <w:p w:rsidR="005C7EED" w:rsidRDefault="005C7EED">
      <w:pPr>
        <w:pStyle w:val="ConsPlusNormal0"/>
        <w:ind w:firstLine="540"/>
        <w:jc w:val="both"/>
      </w:pPr>
    </w:p>
    <w:p w:rsidR="005C7EED" w:rsidRDefault="002117E1">
      <w:pPr>
        <w:pStyle w:val="ConsPlusNormal0"/>
        <w:jc w:val="center"/>
      </w:pPr>
      <w:r>
        <w:t>Сi = Собщ x Кi, где:</w:t>
      </w:r>
    </w:p>
    <w:p w:rsidR="005C7EED" w:rsidRDefault="005C7EED">
      <w:pPr>
        <w:pStyle w:val="ConsPlusNormal0"/>
        <w:ind w:firstLine="540"/>
        <w:jc w:val="both"/>
      </w:pPr>
    </w:p>
    <w:p w:rsidR="005C7EED" w:rsidRDefault="002117E1">
      <w:pPr>
        <w:pStyle w:val="ConsPlusNormal0"/>
        <w:ind w:firstLine="540"/>
        <w:jc w:val="both"/>
      </w:pPr>
      <w:r>
        <w:t>Сi - размер С</w:t>
      </w:r>
      <w:r>
        <w:t>убсидии, руб.;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Собщ - общий объем бюджетных ассигнований, предусмотренный в бюджете Ивановской области на предоставление Субсидии, руб.;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Кi - коэффициент потребности муниципальных образований Ивановской области на оснащение образовательных учреждений в сфе</w:t>
      </w:r>
      <w:r>
        <w:t>ре культуры музыкальными инструментами, оборудованием и учебными материалами, который рассчитывается по формуле: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612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</w:t>
        </w:r>
        <w:r>
          <w:rPr>
            <w:color w:val="0000FF"/>
          </w:rPr>
          <w:t>становления</w:t>
        </w:r>
      </w:hyperlink>
      <w:r>
        <w:t xml:space="preserve"> Правительства Ивановской области от 05.02.2026 N 31-п)</w:t>
      </w:r>
    </w:p>
    <w:p w:rsidR="005C7EED" w:rsidRDefault="005C7EED">
      <w:pPr>
        <w:pStyle w:val="ConsPlusNormal0"/>
        <w:ind w:firstLine="540"/>
        <w:jc w:val="both"/>
      </w:pPr>
    </w:p>
    <w:p w:rsidR="005C7EED" w:rsidRDefault="002117E1">
      <w:pPr>
        <w:pStyle w:val="ConsPlusNormal0"/>
        <w:jc w:val="center"/>
      </w:pPr>
      <w:r>
        <w:t>Кi = Пмо / По, где:</w:t>
      </w:r>
    </w:p>
    <w:p w:rsidR="005C7EED" w:rsidRDefault="005C7EED">
      <w:pPr>
        <w:pStyle w:val="ConsPlusNormal0"/>
        <w:ind w:firstLine="540"/>
        <w:jc w:val="both"/>
      </w:pPr>
    </w:p>
    <w:p w:rsidR="005C7EED" w:rsidRDefault="002117E1">
      <w:pPr>
        <w:pStyle w:val="ConsPlusNormal0"/>
        <w:ind w:firstLine="540"/>
        <w:jc w:val="both"/>
      </w:pPr>
      <w:r>
        <w:t>Пмо - потребность каждого муниципального образования Ивановской области на оснащение образовательных учреждений в сфере культуры музыкальными инструментами, оборудован</w:t>
      </w:r>
      <w:r>
        <w:t>ием и учебными материалами, руб.;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613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По - общая п</w:t>
      </w:r>
      <w:r>
        <w:t>отребность муниципальных образований Ивановской области на оснащение образовательных учреждений в сфере культуры музыкальными инструментами, оборудованием и учебными материалами, руб.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614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Результатом конкурсного отбора является отбор не менее двух муниципальных образований Ивановской области, набравших на</w:t>
      </w:r>
      <w:r>
        <w:t>ибольшее количество баллов.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615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5. Условиями предо</w:t>
      </w:r>
      <w:r>
        <w:t>ставления Субсидии являются: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а) наличие муниципальных правовых актов, утверждающих перечень мероприятий, в целях софинансирования которых предоставляются Субсидии, в соответствии с требованиями настоящего Порядка, и сроки их реализации;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б) утратил силу. - </w:t>
      </w:r>
      <w:hyperlink r:id="rId616" w:tooltip="Постановление Правительства Ивановской области от 04.12.2023 N 59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Постановление</w:t>
        </w:r>
      </w:hyperlink>
      <w:r>
        <w:t xml:space="preserve"> Правительства Ивановской области от 04.12.2023 N 592-п;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в) заключение соглашения о предоставлении Субсидии (далее - Соглашение) в соответствии с </w:t>
      </w:r>
      <w:hyperlink r:id="rId617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пунктами 7</w:t>
        </w:r>
      </w:hyperlink>
      <w:r>
        <w:t xml:space="preserve"> и </w:t>
      </w:r>
      <w:hyperlink r:id="rId618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7.1</w:t>
        </w:r>
      </w:hyperlink>
      <w:r>
        <w:t xml:space="preserve"> Правил формирования, предоставления и распределения субсидий из областного бюджета бюджетам муниципальных образований Ивановской области, ут</w:t>
      </w:r>
      <w:r>
        <w:t xml:space="preserve">вержденных постановлением Правительства Ивановской области от 23.03.2016 N 65-п "О формировании, предоставлении и распределении субсидий из областного бюджета бюджетам муниципальных </w:t>
      </w:r>
      <w:r>
        <w:lastRenderedPageBreak/>
        <w:t>образований Ивановской области" (далее - Правила);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619" w:tooltip="Постановление Правительства Ивановской области от 04.12.2023 N 59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04.12.2023 N 592-п)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г) осуществление полномочий по определению поставщиков (подрядчиков,</w:t>
      </w:r>
      <w:r>
        <w:t xml:space="preserve"> исполнителей) Департаментом конкурсов и аукционов Ивановской области в случаях осуществления муниципальными заказчиками, муниципальными бюджетными учреждениями и (или) уполномоченными органами, уполномоченными учреждениями, полномочия которых определены р</w:t>
      </w:r>
      <w:r>
        <w:t xml:space="preserve">ешениями органов местного самоуправления, закупок товаров, работ, услуг путем проведения конкурсов и аукционов в соответствии с Федеральным </w:t>
      </w:r>
      <w:hyperlink r:id="rId620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законом</w:t>
        </w:r>
      </w:hyperlink>
      <w:r>
        <w:t xml:space="preserve"> от 05.04.2013 N 44-ФЗ "О контрактной системе в сфере закупок товаров</w:t>
      </w:r>
      <w:r>
        <w:t>, работ, услуг для обеспечения государственных и муниципальных нужд".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Предложения по распределению субсидий по результатам конкурсного отбора муниципальных образований Ивановской области, проведенного в соответствии с </w:t>
      </w:r>
      <w:hyperlink w:anchor="P1478" w:tooltip="4. Субсидия предоставляется по результатам конкурсного отбора муниципальных образований Ивановской области (далее - конкурсный отбор) на основании заявок муниципальных образований Ивановской области на предоставление Субсидий (далее - Заявка).">
        <w:r>
          <w:rPr>
            <w:color w:val="0000FF"/>
          </w:rPr>
          <w:t>пунктом 4</w:t>
        </w:r>
      </w:hyperlink>
      <w:r>
        <w:t xml:space="preserve"> настоящ</w:t>
      </w:r>
      <w:r>
        <w:t>его Порядка, оформляются протоколом заседания рабочей группы.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621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Распределение субсидий бюджетам муниципальных образовани</w:t>
      </w:r>
      <w:r>
        <w:t>й Ивановской области утверждается законом Ивановской области об областном бюджете на текущий финансовый год и на плановый период.</w:t>
      </w:r>
    </w:p>
    <w:p w:rsidR="005C7EED" w:rsidRDefault="002117E1">
      <w:pPr>
        <w:pStyle w:val="ConsPlusNormal0"/>
        <w:jc w:val="both"/>
      </w:pPr>
      <w:r>
        <w:t xml:space="preserve">(в ред. Постановлений Правительства Ивановской области от 03.02.2025 </w:t>
      </w:r>
      <w:hyperlink r:id="rId622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N 32-п</w:t>
        </w:r>
      </w:hyperlink>
      <w:r>
        <w:t xml:space="preserve">, от 05.02.2026 </w:t>
      </w:r>
      <w:hyperlink r:id="rId623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N 31-п</w:t>
        </w:r>
      </w:hyperlink>
      <w:r>
        <w:t>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6. Оценка эффекти</w:t>
      </w:r>
      <w:r>
        <w:t xml:space="preserve">вности использования Субсидий муниципальными образованиями Ивановской области осуществляется Департаментом по итогам финансового года путем сравнения фактически достигнутого значения результата использования Субсидии и установленного Соглашением планового </w:t>
      </w:r>
      <w:r>
        <w:t xml:space="preserve">значения результата использования Субсидии, указанного в </w:t>
      </w:r>
      <w:hyperlink w:anchor="P1562" w:tooltip="Результат использования Субсидий: &quot;Оснащены музыкальными инструментами, оборудованием и учебными материалами образовательные организации в сфере культуры (детские школы искусств) (единиц)&quot;.">
        <w:r>
          <w:rPr>
            <w:color w:val="0000FF"/>
          </w:rPr>
          <w:t>абзаце втором</w:t>
        </w:r>
      </w:hyperlink>
      <w:r>
        <w:t xml:space="preserve"> настоящего пункта.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624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</w:t>
      </w:r>
      <w:r>
        <w:t>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61" w:name="P1562"/>
      <w:bookmarkEnd w:id="61"/>
      <w:r>
        <w:t>Результат использования Субсидий: "Оснащены музыкальными инструментами, оборудованием и учебными материалами образовательные организации в сфере культуры (детские школы искусств) (единиц)".</w:t>
      </w:r>
    </w:p>
    <w:p w:rsidR="005C7EED" w:rsidRDefault="002117E1">
      <w:pPr>
        <w:pStyle w:val="ConsPlusNormal0"/>
        <w:jc w:val="both"/>
      </w:pPr>
      <w:r>
        <w:t xml:space="preserve">(п. 6 в ред. </w:t>
      </w:r>
      <w:hyperlink r:id="rId625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03.02.2025 N 32-п)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7. Субсидии предоставляются на основании Соглашения.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Соглашение заключается на срок, который н</w:t>
      </w:r>
      <w:r>
        <w:t>е может быть менее срока, на который в установленном порядке утверждено распределение Субсидии соответствующему муниципальному образованию Ивановской области.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626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Соглашение должно содержать положения, определенные </w:t>
      </w:r>
      <w:hyperlink r:id="rId627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подпунктами "а"</w:t>
        </w:r>
      </w:hyperlink>
      <w:r>
        <w:t xml:space="preserve"> - </w:t>
      </w:r>
      <w:hyperlink r:id="rId628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"б.1"</w:t>
        </w:r>
      </w:hyperlink>
      <w:r>
        <w:t xml:space="preserve">, </w:t>
      </w:r>
      <w:hyperlink r:id="rId629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"ж"</w:t>
        </w:r>
      </w:hyperlink>
      <w:r>
        <w:t xml:space="preserve"> - </w:t>
      </w:r>
      <w:hyperlink r:id="rId630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"о" пункта 7</w:t>
        </w:r>
      </w:hyperlink>
      <w:r>
        <w:t xml:space="preserve"> Правил.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случае если Согла</w:t>
      </w:r>
      <w:r>
        <w:t xml:space="preserve">шение предусматривает предоставление субсидии в течение части срока реализации мероприятий, в целях софинансирования которых предоставляется Субсидия, такое Соглашение должно содержать сведения об объемах бюджетных ассигнований бюджета </w:t>
      </w:r>
      <w:r>
        <w:lastRenderedPageBreak/>
        <w:t>муниципального образ</w:t>
      </w:r>
      <w:r>
        <w:t xml:space="preserve">ования Ивановской области на исполнение соответствующих расходных обязательств и условия, предусмотренные </w:t>
      </w:r>
      <w:hyperlink r:id="rId631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подпунктами "б"</w:t>
        </w:r>
      </w:hyperlink>
      <w:r>
        <w:t xml:space="preserve">, </w:t>
      </w:r>
      <w:hyperlink r:id="rId632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"б.1"</w:t>
        </w:r>
      </w:hyperlink>
      <w:r>
        <w:t xml:space="preserve">, </w:t>
      </w:r>
      <w:hyperlink r:id="rId633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"ж"</w:t>
        </w:r>
      </w:hyperlink>
      <w:r>
        <w:t xml:space="preserve"> - </w:t>
      </w:r>
      <w:hyperlink r:id="rId634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"н" пункта 7</w:t>
        </w:r>
      </w:hyperlink>
      <w:r>
        <w:t xml:space="preserve"> Правил, установленные на весь срок реализации соответствующих мероприятий, и предусматривать ответственность за неисполнение (ненадлежащее исполнение) предусмотренных таким Соглашением обязательств.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635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Внесение в Соглашение изменений, предусматривающих ухудшение значений результатов использования Субсид</w:t>
      </w:r>
      <w:r>
        <w:t xml:space="preserve">ии, а также увеличение сроков реализации предусмотренных Соглашением мероприятий, не допускается, за исключением случаев, если выполнение условий предоставления Субсидии оказалось невозможным вследствие обстоятельств непреодолимой силы, изменения значений </w:t>
      </w:r>
      <w:r>
        <w:t>целевых показателей и индикаторов государственных программ Российской Федерации и Ивановской области, а также в случае сокращения размера Субсидии.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случае увеличения в текущем финансовом году Субсидии в размере, не превышающем остатка Субсидии, не исполь</w:t>
      </w:r>
      <w:r>
        <w:t>зованной на начало текущего финансового года на оплату муниципальных контрактов, заключенных от имени муниципального образования, на поставку товаров, выполнение работ, оказание услуг, подлежавших в соответствии с условиями этих муниципальных контрактов оп</w:t>
      </w:r>
      <w:r>
        <w:t>лате в отчетном финансовом году, в Соглашение могут быть внесены изменения в части уточнения (уменьшения) значений результатов использования Субсидии в отчетном финансовом году с соответствующим уточнением (увеличением) значений результатов использования С</w:t>
      </w:r>
      <w:r>
        <w:t xml:space="preserve">убсидии в текущем финансовом году. Указанные изменения не учитываются при применении мер ответственности, предусмотренных </w:t>
      </w:r>
      <w:hyperlink r:id="rId636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</w:t>
        </w:r>
        <w:r>
          <w:rPr>
            <w:color w:val="0000FF"/>
          </w:rPr>
          <w:t>унктом 12</w:t>
        </w:r>
      </w:hyperlink>
      <w:r>
        <w:t xml:space="preserve"> Правил.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637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Соглашение заключается в сро</w:t>
      </w:r>
      <w:r>
        <w:t>к, установленный нормативными правовыми актами Правительства Российской Федерации, регламентирующими общие требования к предоставлению и распределению субсидий из федерального бюджета бюджетам субъектов Российской Федерации.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7.1. Определение и установление</w:t>
      </w:r>
      <w:r>
        <w:t xml:space="preserve"> предельного уровня софинансирования (в процентах) объема расходного обязательства муниципального образования Ивановской области осуществляется в соответствии с </w:t>
      </w:r>
      <w:hyperlink r:id="rId638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пунктом 5.1</w:t>
        </w:r>
      </w:hyperlink>
      <w:r>
        <w:t xml:space="preserve"> Правил.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639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</w:t>
      </w:r>
      <w:r>
        <w:t>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Абзацы второй - четвертый исключены. - </w:t>
      </w:r>
      <w:hyperlink r:id="rId640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Постановление</w:t>
        </w:r>
      </w:hyperlink>
      <w:r>
        <w:t xml:space="preserve"> Правительства Ивановской области от 05.02.2026 N 31-п.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С</w:t>
      </w:r>
      <w:r>
        <w:t>оглашении, заключенном на срок, на который в установленном порядке утверждено распределение Субсидий между муниципальными образованиями Ивановской области, доля расходов областного бюджета в финансовом обеспечении соответствующих расходных обязательств (ур</w:t>
      </w:r>
      <w:r>
        <w:t>овень софинансирования расходного обязательства муниципального образования Ивановской области за счет субсидии из областного бюджета) определяется на дату заключения Соглашения и остается неизменной в течение срока действия Соглашения.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случае направления</w:t>
      </w:r>
      <w:r>
        <w:t xml:space="preserve"> дополнительных средств местных бюджетов на финансовое обеспечение расходного обязательства муниципального образования Ивановской области, в целях софинансирования которого предоставляется Субсидия, для достижения значений результатов </w:t>
      </w:r>
      <w:r>
        <w:lastRenderedPageBreak/>
        <w:t>использования Субсиди</w:t>
      </w:r>
      <w:r>
        <w:t>и органами местного самоуправления муниципальных образований Ивановской области, общий объем бюджетных ассигнований, размер субсидии и уровень софинансирования расходного обязательства муниципального образования Ивановской области за счет Субсидии из облас</w:t>
      </w:r>
      <w:r>
        <w:t>тного бюджета, указанные в Соглашении, не подлежат изменению.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Объем бюджетных ассигнований местного бюджета на финансовое обеспечение расходного обязательства, в целях софинансирования которого предоставляется Субсидия, утверждается решением представительн</w:t>
      </w:r>
      <w:r>
        <w:t>ого органа местного самоуправления муниципального образования Ивановской области о бюджете (сводной бюджетной росписью местного бюджета) исходя из необходимости достижения установленных Соглашением значений результатов использования Субсидии.</w:t>
      </w:r>
    </w:p>
    <w:p w:rsidR="005C7EED" w:rsidRDefault="002117E1">
      <w:pPr>
        <w:pStyle w:val="ConsPlusNormal0"/>
        <w:jc w:val="both"/>
      </w:pPr>
      <w:r>
        <w:t xml:space="preserve">(п. 7.1 введен </w:t>
      </w:r>
      <w:hyperlink r:id="rId641" w:tooltip="Постановление Правительства Ивановской области от 04.12.2023 N 59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04.12.2023 N 592-п)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8. Перечисление субсидии из областног</w:t>
      </w:r>
      <w:r>
        <w:t>о бюджета в бюджет муниципального образования Ивановской области осуществляется на единые счета бюджетов, открытые финансовым органам муниципальных образований Ивановской области в Управлении Федерального казначейства по Ивановской области, - 03231 "Средст</w:t>
      </w:r>
      <w:r>
        <w:t>ва местных бюджетов", в пределах суммы, необходимой для оплаты денежных обязательств, в порядке, установленном федеральным казначейством, в объеме, соответствующем уровню софинансирования расходного обязательства муниципального образования Ивановской облас</w:t>
      </w:r>
      <w:r>
        <w:t>ти, установленному Соглашением, на основании заявки муниципального образования Ивановской области о перечислении субсидии, предоставляемой Департаменту по форме и в срок, установленные Департаментом в Соглашении, в пределах объема средств, предусмотренного</w:t>
      </w:r>
      <w:r>
        <w:t xml:space="preserve"> для предоставления Субсидии (при наличии - графиком перечисления субсидии, установленным Соглашением).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642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</w:t>
        </w:r>
        <w:r>
          <w:rPr>
            <w:color w:val="0000FF"/>
          </w:rPr>
          <w:t>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случае если Субсидия подлежит в соответствии с бюджетным законодательством Российской Федерации казначейскому сопровождению, перечисление Субсидии осуществляется на лицевой счет, открытый для учет</w:t>
      </w:r>
      <w:r>
        <w:t>а операций со средствами участников казначейского сопровождения в Управлении Федерального казначейства по Ивановской области.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Доведение предельных объемов финансирования субсидий, предоставляемых на софинансирование мероприятий по оснащению образовательных</w:t>
      </w:r>
      <w:r>
        <w:t xml:space="preserve"> учреждений в сфере культуры музыкальными инструментами, оборудованием и учебными материалами, осуществляется Департаментом в сумме, соответствующей объему выполненных работ и (или) сумме аванса. В случае если муниципальным контрактом, предметом которого я</w:t>
      </w:r>
      <w:r>
        <w:t xml:space="preserve">вляется оснащение образовательных учреждений в сфере культуры музыкальными инструментами, оборудованием и учебными материалами, предусмотрено его поэтапное выполнение, выплата аванса осуществляется в соответствии с </w:t>
      </w:r>
      <w:hyperlink r:id="rId643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1 части 13 статьи 34</w:t>
        </w:r>
      </w:hyperlink>
      <w:r>
        <w:t xml:space="preserve"> Федерального закона от 05.04.2013 N 44-ФЗ "О контрактной системе в сфере закупок товаров, работ, услуг для обеспечения государственных и муниципальных нужд".</w:t>
      </w:r>
    </w:p>
    <w:p w:rsidR="005C7EED" w:rsidRDefault="002117E1">
      <w:pPr>
        <w:pStyle w:val="ConsPlusNormal0"/>
        <w:jc w:val="both"/>
      </w:pPr>
      <w:r>
        <w:t xml:space="preserve">(абзац введен </w:t>
      </w:r>
      <w:hyperlink r:id="rId644" w:tooltip="Постановление Правительства Ивановской области от 12.03.2025 N 90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12.03.2025 N 90-п)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Доведение предельных объемов финансирования Субсидии осуществляется Департаментом на основ</w:t>
      </w:r>
      <w:r>
        <w:t>ании заявки муниципального образования о перечислении субсидии, составленной в произвольной форме, и следующих документов:</w:t>
      </w:r>
    </w:p>
    <w:p w:rsidR="005C7EED" w:rsidRDefault="002117E1">
      <w:pPr>
        <w:pStyle w:val="ConsPlusNormal0"/>
        <w:jc w:val="both"/>
      </w:pPr>
      <w:r>
        <w:t xml:space="preserve">(абзац введен </w:t>
      </w:r>
      <w:hyperlink r:id="rId645" w:tooltip="Постановление Правительства Ивановской области от 12.03.2025 N 90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12.03.2025 N 90-п)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lastRenderedPageBreak/>
        <w:t>заверенных органом местного самоуправления муниципального образования Ивановской области копий муниципальных контрактов со всеми приложениями, копий дополнительных соглашений к муниципальным контрактам (в случае внесения изменений в муниципальные контракты</w:t>
      </w:r>
      <w:r>
        <w:t>);</w:t>
      </w:r>
    </w:p>
    <w:p w:rsidR="005C7EED" w:rsidRDefault="002117E1">
      <w:pPr>
        <w:pStyle w:val="ConsPlusNormal0"/>
        <w:jc w:val="both"/>
      </w:pPr>
      <w:r>
        <w:t xml:space="preserve">(абзац введен </w:t>
      </w:r>
      <w:hyperlink r:id="rId646" w:tooltip="Постановление Правительства Ивановской области от 12.03.2025 N 90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12.03.2025 N 90-п)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заверенных органом местного самоупра</w:t>
      </w:r>
      <w:r>
        <w:t>вления муниципального образования Ивановской области копий счетов на оплату авансовых платежей по муниципальным контрактам, заключаемым муниципальным образованием Ивановской области, источниками финансового обеспечения которых являются средства субсидии, и</w:t>
      </w:r>
      <w:r>
        <w:t xml:space="preserve">ли документов, подтверждающих приемку выполненных работ по муниципальным контрактам, подписанных в Единой информационной системе в сфере закупок в соответствии с требованиями Федерального </w:t>
      </w:r>
      <w:hyperlink r:id="rId647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закона</w:t>
        </w:r>
      </w:hyperlink>
      <w:r>
        <w:t xml:space="preserve"> от 05.04.2013 N 44-ФЗ</w:t>
      </w:r>
      <w:r>
        <w:t xml:space="preserve"> "О контрактной системе в сфере закупок товаров, работ, услуг для обеспечения государственных и муниципальных нужд", с приложением актов о приемке выполненных работ и иных документов, подтверждающих необходимость осуществления оплаты.</w:t>
      </w:r>
    </w:p>
    <w:p w:rsidR="005C7EED" w:rsidRDefault="002117E1">
      <w:pPr>
        <w:pStyle w:val="ConsPlusNormal0"/>
        <w:jc w:val="both"/>
      </w:pPr>
      <w:r>
        <w:t xml:space="preserve">(абзац введен </w:t>
      </w:r>
      <w:hyperlink r:id="rId648" w:tooltip="Постановление Правительства Ивановской области от 12.03.2025 N 90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12.03.2025 N 90-п)</w:t>
      </w:r>
    </w:p>
    <w:p w:rsidR="005C7EED" w:rsidRDefault="002117E1">
      <w:pPr>
        <w:pStyle w:val="ConsPlusNormal0"/>
        <w:jc w:val="both"/>
      </w:pPr>
      <w:r>
        <w:t xml:space="preserve">(п. 8 в ред. </w:t>
      </w:r>
      <w:hyperlink r:id="rId649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03.02.2025 N 32-п)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9. Образовательные учреждения в сфере культуры расходуют полученные средства на цели, указанные в </w:t>
      </w:r>
      <w:hyperlink w:anchor="P1476" w:tooltip="3. Субсидии предоставляются в рамках регионального проекта &quot;Семейные ценности и инфраструктура культуры&quot; государственной программы Ивановской области &quot;Развитие культуры в Ивановской области&quot;, обеспечивающего достижение целей, показателей и результатов федераль">
        <w:r>
          <w:rPr>
            <w:color w:val="0000FF"/>
          </w:rPr>
          <w:t>пункте 3</w:t>
        </w:r>
      </w:hyperlink>
      <w:r>
        <w:t xml:space="preserve"> настоящего Порядка.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10. В случае если муниципальным образованием Ивановской области по состоянию на 31 декабря года предоставления Субсидии допущены нарушения обязательств, предусмотренных Соглашением в соотв</w:t>
      </w:r>
      <w:r>
        <w:t xml:space="preserve">етствии с </w:t>
      </w:r>
      <w:hyperlink r:id="rId650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подпунктом "б.1" пункта 7</w:t>
        </w:r>
      </w:hyperlink>
      <w:r>
        <w:t xml:space="preserve"> Правил, и в срок до первой даты представления отчетности о достижении значений результа</w:t>
      </w:r>
      <w:r>
        <w:t>тов использования Субсидии в соответствии с Соглашением в году, следующем за годом предоставления Субсидии, указанные нарушения не устранены, объем средств, подлежащий возврату из бюджета муниципального образования Ивановской области в областной бюджет в с</w:t>
      </w:r>
      <w:r>
        <w:t xml:space="preserve">рок до 1 мая года, следующего за годом предоставления Субсидии, рассчитывается в соответствии с </w:t>
      </w:r>
      <w:hyperlink r:id="rId651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пунктами 12</w:t>
        </w:r>
      </w:hyperlink>
      <w:r>
        <w:t xml:space="preserve"> - </w:t>
      </w:r>
      <w:hyperlink r:id="rId652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14</w:t>
        </w:r>
      </w:hyperlink>
      <w:r>
        <w:t xml:space="preserve"> Правил.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653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62" w:name="P1596"/>
      <w:bookmarkEnd w:id="62"/>
      <w:r>
        <w:t xml:space="preserve">11. Основанием для освобождения муниципальных образований Ивановской области от применения мер ответственности, предусмотренных </w:t>
      </w:r>
      <w:hyperlink r:id="rId654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пунктом 12</w:t>
        </w:r>
      </w:hyperlink>
      <w:r>
        <w:t xml:space="preserve"> Правил, является документально подтвержденное наступление обстоятельств непреодолимой силы, препятствующих исполнению соответствующих обязательств.</w:t>
      </w:r>
    </w:p>
    <w:p w:rsidR="005C7EED" w:rsidRDefault="002117E1">
      <w:pPr>
        <w:pStyle w:val="ConsPlusNormal0"/>
        <w:jc w:val="both"/>
      </w:pPr>
      <w:r>
        <w:t>(в ред.</w:t>
      </w:r>
      <w:r>
        <w:t xml:space="preserve"> </w:t>
      </w:r>
      <w:hyperlink r:id="rId655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Департамент при наличии основания, предусмотренного </w:t>
      </w:r>
      <w:hyperlink w:anchor="P1596" w:tooltip="11. Основанием для освобождения муниципальных образований Ивановской области от применения мер ответственности, предусмотренных пунктом 12 Правил, является документально подтвержденное наступление обстоятельств непреодолимой силы, препятствующих исполнению соо">
        <w:r>
          <w:rPr>
            <w:color w:val="0000FF"/>
          </w:rPr>
          <w:t>абзацем первым</w:t>
        </w:r>
      </w:hyperlink>
      <w:r>
        <w:t xml:space="preserve"> настоящего пункта, подготавливает заключение о причинах неисполнения соответствующих обязательств, а также о целесообразности продления срока устранения нарушения обязательств и достаточности мер, предпри</w:t>
      </w:r>
      <w:r>
        <w:t>нимаемых для устранения нарушения обязательств (далее - заключение), и согласовывает его с Департаментом финансов Ивановской области и Департаментом экономического развития и торговли Ивановской области.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Заключение формируется на основании документов, подт</w:t>
      </w:r>
      <w:r>
        <w:t>верждающих наступление обстоятельств непреодолимой силы, вследствие которых соответствующие обязательства не исполнены, представляемых в Департамент высшим должностным лицом муниципального образования Ивановской области (руководителем исполнительно-распоря</w:t>
      </w:r>
      <w:r>
        <w:t xml:space="preserve">дительного органа </w:t>
      </w:r>
      <w:r>
        <w:lastRenderedPageBreak/>
        <w:t>муниципального образования Ивановской области), допустившего нарушение соответствующих обязательств, до 1 апреля года, следующего за годом предоставления Субсидии. Одновременно с указанными документами предоставляется информация о предпри</w:t>
      </w:r>
      <w:r>
        <w:t>нимаемых мерах по устранению нарушения.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656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Департамент не позднее 15 апреля года, следующего за годом предоставления Субсидии, вносит в Правительство Ивановской области проект распоряжения Правительства Ивановской области об освобождении муниципальных образований от применения мер ответственности, </w:t>
      </w:r>
      <w:r>
        <w:t xml:space="preserve">предусмотренных </w:t>
      </w:r>
      <w:hyperlink r:id="rId657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пунктом 12</w:t>
        </w:r>
      </w:hyperlink>
      <w:r>
        <w:t xml:space="preserve"> Правил, с приложением заключения.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658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12. В случае отсутствия оснований для освобождения муниципальных образований Ивановской области от применени</w:t>
      </w:r>
      <w:r>
        <w:t xml:space="preserve">я мер ответственности, предусмотренных </w:t>
      </w:r>
      <w:hyperlink r:id="rId659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пунктом 12</w:t>
        </w:r>
      </w:hyperlink>
      <w:r>
        <w:t xml:space="preserve"> Правил, Департамент не позднее 15 рабочего дня после первой даты представ</w:t>
      </w:r>
      <w:r>
        <w:t>ления отчетности о достижении значений результатов использования Субсидии в соответствии с Соглашением в году, следующем за годом предоставления субсидии, направляет главе муниципального образования Ивановской области требование по возврату из местного бюд</w:t>
      </w:r>
      <w:r>
        <w:t xml:space="preserve">жета в областной бюджет объема средств, рассчитанного в соответствии с </w:t>
      </w:r>
      <w:hyperlink r:id="rId660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пунктом 12</w:t>
        </w:r>
      </w:hyperlink>
      <w:r>
        <w:t xml:space="preserve"> Правил, с указанием сумм подлежащих возвр</w:t>
      </w:r>
      <w:r>
        <w:t>ату средств и сроков их возврата в соответствии с настоящими Правилами (далее - требование по возврату).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661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</w:t>
        </w:r>
        <w:r>
          <w:rPr>
            <w:color w:val="0000FF"/>
          </w:rPr>
          <w:t>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Департамент в случае полного или частичного неперечисления сумм, указанных в требовании по возврату, с даты истечения установленных </w:t>
      </w:r>
      <w:hyperlink r:id="rId662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пунктом 12</w:t>
        </w:r>
      </w:hyperlink>
      <w:r>
        <w:t xml:space="preserve"> Правил сроков для возврата в областной бюджет средств из местного бюджета принимает меры по взысканию указанных средств в соответствии с законодательством.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13. В случае нецелево</w:t>
      </w:r>
      <w:r>
        <w:t>го использования Субсидии к муниципальному образованию Ивановской области применяются бюджетные меры принуждения в соответствии с бюджетным законодательством Российской Федерации.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663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14. Ответственность за достоверность предоставляемой инф</w:t>
      </w:r>
      <w:r>
        <w:t>ормации возлагается на органы местного самоуправления муниципальных образований Ивановской области.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664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</w:t>
      </w:r>
      <w:r>
        <w:t>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15. Не использованный на 1 января текущего финансового года остаток субсидии подлежит возврату в областной бюджет в соответствии с бюджетным законодательством Российской Федерации.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16. Контроль за соблю</w:t>
      </w:r>
      <w:r>
        <w:t>дением муниципальными образованиями Ивановской области условий, целей и порядка предоставления Субсидий осуществляется Департаментом и органами государственного финансового контроля Ивановской области.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665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5C7EED">
      <w:pPr>
        <w:pStyle w:val="ConsPlusNormal0"/>
      </w:pPr>
    </w:p>
    <w:p w:rsidR="005C7EED" w:rsidRDefault="005C7EED">
      <w:pPr>
        <w:pStyle w:val="ConsPlusNormal0"/>
      </w:pPr>
    </w:p>
    <w:p w:rsidR="005C7EED" w:rsidRDefault="005C7EED">
      <w:pPr>
        <w:pStyle w:val="ConsPlusNormal0"/>
      </w:pPr>
    </w:p>
    <w:p w:rsidR="005C7EED" w:rsidRDefault="005C7EED">
      <w:pPr>
        <w:pStyle w:val="ConsPlusNormal0"/>
      </w:pPr>
    </w:p>
    <w:p w:rsidR="005C7EED" w:rsidRDefault="005C7EED">
      <w:pPr>
        <w:pStyle w:val="ConsPlusNormal0"/>
      </w:pPr>
    </w:p>
    <w:p w:rsidR="005C7EED" w:rsidRDefault="002117E1">
      <w:pPr>
        <w:pStyle w:val="ConsPlusNormal0"/>
        <w:jc w:val="right"/>
        <w:outlineLvl w:val="1"/>
      </w:pPr>
      <w:r>
        <w:t>Приложение 13</w:t>
      </w:r>
    </w:p>
    <w:p w:rsidR="005C7EED" w:rsidRDefault="002117E1">
      <w:pPr>
        <w:pStyle w:val="ConsPlusNormal0"/>
        <w:jc w:val="right"/>
      </w:pPr>
      <w:r>
        <w:t>к государственной программе</w:t>
      </w:r>
    </w:p>
    <w:p w:rsidR="005C7EED" w:rsidRDefault="002117E1">
      <w:pPr>
        <w:pStyle w:val="ConsPlusNormal0"/>
        <w:jc w:val="right"/>
      </w:pPr>
      <w:r>
        <w:t>Ивановской области</w:t>
      </w:r>
    </w:p>
    <w:p w:rsidR="005C7EED" w:rsidRDefault="002117E1">
      <w:pPr>
        <w:pStyle w:val="ConsPlusNormal0"/>
        <w:jc w:val="right"/>
      </w:pPr>
      <w:r>
        <w:t>"Развитие культуры в Ивановской об</w:t>
      </w:r>
      <w:r>
        <w:t>ласти"</w:t>
      </w:r>
    </w:p>
    <w:p w:rsidR="005C7EED" w:rsidRDefault="005C7EED">
      <w:pPr>
        <w:pStyle w:val="ConsPlusNormal0"/>
      </w:pPr>
    </w:p>
    <w:p w:rsidR="005C7EED" w:rsidRDefault="002117E1">
      <w:pPr>
        <w:pStyle w:val="ConsPlusTitle0"/>
        <w:jc w:val="center"/>
      </w:pPr>
      <w:bookmarkStart w:id="63" w:name="P1623"/>
      <w:bookmarkEnd w:id="63"/>
      <w:r>
        <w:t>ПОРЯДОК</w:t>
      </w:r>
    </w:p>
    <w:p w:rsidR="005C7EED" w:rsidRDefault="002117E1">
      <w:pPr>
        <w:pStyle w:val="ConsPlusTitle0"/>
        <w:jc w:val="center"/>
      </w:pPr>
      <w:r>
        <w:t>предоставления и распределения субсидий бюджетам</w:t>
      </w:r>
    </w:p>
    <w:p w:rsidR="005C7EED" w:rsidRDefault="002117E1">
      <w:pPr>
        <w:pStyle w:val="ConsPlusTitle0"/>
        <w:jc w:val="center"/>
      </w:pPr>
      <w:r>
        <w:t>муниципальных образований Ивановской области</w:t>
      </w:r>
    </w:p>
    <w:p w:rsidR="005C7EED" w:rsidRDefault="002117E1">
      <w:pPr>
        <w:pStyle w:val="ConsPlusTitle0"/>
        <w:jc w:val="center"/>
      </w:pPr>
      <w:r>
        <w:t>на строительство (реконструкцию) и модернизацию</w:t>
      </w:r>
    </w:p>
    <w:p w:rsidR="005C7EED" w:rsidRDefault="002117E1">
      <w:pPr>
        <w:pStyle w:val="ConsPlusTitle0"/>
        <w:jc w:val="center"/>
      </w:pPr>
      <w:r>
        <w:t>муниципальных детских школ искусств</w:t>
      </w:r>
    </w:p>
    <w:p w:rsidR="005C7EED" w:rsidRDefault="005C7EE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5C7EE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C7EED" w:rsidRDefault="005C7EE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7EED" w:rsidRDefault="005C7EE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(введен </w:t>
            </w:r>
            <w:hyperlink r:id="rId666" w:tooltip="Постановление Правительства Ивановской области от 18.01.2023 N 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ск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Ивановской области от 18.01.2023 N 2-п;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>в ред. Постановлений Правительства Ивановской области от</w:t>
            </w:r>
            <w:r>
              <w:rPr>
                <w:color w:val="392C69"/>
              </w:rPr>
              <w:t xml:space="preserve"> 04.12.2023 </w:t>
            </w:r>
            <w:hyperlink r:id="rId667" w:tooltip="Постановление Правительства Ивановской области от 04.12.2023 N 59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592-п</w:t>
              </w:r>
            </w:hyperlink>
            <w:r>
              <w:rPr>
                <w:color w:val="392C69"/>
              </w:rPr>
              <w:t>,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04.04.2024 </w:t>
            </w:r>
            <w:hyperlink r:id="rId668" w:tooltip="Постановление Правительства Ивановской области от 04.04.2024 N 13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N 133-п</w:t>
              </w:r>
            </w:hyperlink>
            <w:r>
              <w:rPr>
                <w:color w:val="392C69"/>
              </w:rPr>
              <w:t xml:space="preserve">, от 05.08.2024 </w:t>
            </w:r>
            <w:hyperlink r:id="rId669" w:tooltip="Постановление Правительства Ивановской области от 05.08.2024 N 338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">
              <w:r>
                <w:rPr>
                  <w:color w:val="0000FF"/>
                </w:rPr>
                <w:t>N 338-п</w:t>
              </w:r>
            </w:hyperlink>
            <w:r>
              <w:rPr>
                <w:color w:val="392C69"/>
              </w:rPr>
              <w:t xml:space="preserve">, от 29.10.2024 </w:t>
            </w:r>
            <w:hyperlink r:id="rId670" w:tooltip="Постановление Правительства Ивановской области от 29.10.2024 N 51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">
              <w:r>
                <w:rPr>
                  <w:color w:val="0000FF"/>
                </w:rPr>
                <w:t>N 513-п</w:t>
              </w:r>
            </w:hyperlink>
            <w:r>
              <w:rPr>
                <w:color w:val="392C69"/>
              </w:rPr>
              <w:t>,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03.02.2025 </w:t>
            </w:r>
            <w:hyperlink r:id="rId671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      <w:r>
                <w:rPr>
                  <w:color w:val="0000FF"/>
                </w:rPr>
                <w:t>N 32-п</w:t>
              </w:r>
            </w:hyperlink>
            <w:r>
              <w:rPr>
                <w:color w:val="392C69"/>
              </w:rPr>
              <w:t xml:space="preserve">, от 05.02.2026 </w:t>
            </w:r>
            <w:hyperlink r:id="rId672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      <w:r>
                <w:rPr>
                  <w:color w:val="0000FF"/>
                </w:rPr>
                <w:t>N 31-п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7EED" w:rsidRDefault="005C7EED">
            <w:pPr>
              <w:pStyle w:val="ConsPlusNormal0"/>
            </w:pPr>
          </w:p>
        </w:tc>
      </w:tr>
    </w:tbl>
    <w:p w:rsidR="005C7EED" w:rsidRDefault="005C7EED">
      <w:pPr>
        <w:pStyle w:val="ConsPlusNormal0"/>
      </w:pPr>
    </w:p>
    <w:p w:rsidR="005C7EED" w:rsidRDefault="002117E1">
      <w:pPr>
        <w:pStyle w:val="ConsPlusNormal0"/>
        <w:ind w:firstLine="540"/>
        <w:jc w:val="both"/>
      </w:pPr>
      <w:r>
        <w:t>1. Настоящий Порядок устанавливает порядок предоставления и распределения субсидий бюджет</w:t>
      </w:r>
      <w:r>
        <w:t>ам муниципальных образований Ивановской области на строительство (реконструкцию) и модернизацию муниципальных детских школ искусств (далее - субсидии).</w:t>
      </w:r>
    </w:p>
    <w:p w:rsidR="005C7EED" w:rsidRDefault="002117E1">
      <w:pPr>
        <w:pStyle w:val="ConsPlusNormal0"/>
        <w:jc w:val="both"/>
      </w:pPr>
      <w:r>
        <w:t xml:space="preserve">(в ред. Постановлений Правительства Ивановской области от 29.10.2024 </w:t>
      </w:r>
      <w:hyperlink r:id="rId673" w:tooltip="Постановление Правительства Ивановской области от 29.10.2024 N 51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">
        <w:r>
          <w:rPr>
            <w:color w:val="0000FF"/>
          </w:rPr>
          <w:t>N 513-п</w:t>
        </w:r>
      </w:hyperlink>
      <w:r>
        <w:t xml:space="preserve">, от 03.02.2025 </w:t>
      </w:r>
      <w:hyperlink r:id="rId674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N 32-п</w:t>
        </w:r>
      </w:hyperlink>
      <w:r>
        <w:t xml:space="preserve">, от 05.02.2026 </w:t>
      </w:r>
      <w:hyperlink r:id="rId675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N 31-п</w:t>
        </w:r>
      </w:hyperlink>
      <w:r>
        <w:t>)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64" w:name="P1636"/>
      <w:bookmarkEnd w:id="64"/>
      <w:r>
        <w:t>2. Субсидии предоставляются в рамках регионального проекта "Се</w:t>
      </w:r>
      <w:r>
        <w:t>мейные ценности и инфраструктура культуры" государственной программы Ивановской области "Развитие культуры в Ивановской области", обеспечивающего достижение целей, показателей и результатов федерального проекта "Семейные ценности и инфраструктура культуры"</w:t>
      </w:r>
      <w:r>
        <w:t>, входящего в состав национального проекта "Семья", на софинансирование расходных обязательств муниципальных образований Ивановской области, возникающих при исполнении органами местного самоуправления муниципальных образований Ивановской области полномочий</w:t>
      </w:r>
      <w:r>
        <w:t xml:space="preserve"> по организации предоставления дополнительного образования детей в муниципальных образовательных организациях в сфере культуры в части строительства (реконструкции) и модернизации путем проведения капитального ремонта муниципальных детских школ искусств (д</w:t>
      </w:r>
      <w:r>
        <w:t>алее - модернизация детских школ искусств).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676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Су</w:t>
      </w:r>
      <w:r>
        <w:t>бсидии не могут предоставляться бюджетам муниципальных образований Ивановской области в целях софинансирования расходных обязательств муниципальных образований Ивановской области, возникающих при выполнении работ по разработке проектной документации на стр</w:t>
      </w:r>
      <w:r>
        <w:t>оительство (реконструкцию) и модернизацию муниципальных детских школ искусств.</w:t>
      </w:r>
    </w:p>
    <w:p w:rsidR="005C7EED" w:rsidRDefault="002117E1">
      <w:pPr>
        <w:pStyle w:val="ConsPlusNormal0"/>
        <w:jc w:val="both"/>
      </w:pPr>
      <w:r>
        <w:t xml:space="preserve">(абзац введен </w:t>
      </w:r>
      <w:hyperlink r:id="rId677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Постановлением</w:t>
        </w:r>
      </w:hyperlink>
      <w:r>
        <w:t xml:space="preserve"> Правительства И</w:t>
      </w:r>
      <w:r>
        <w:t>вановской области от 05.02.2026 N 31-п)</w:t>
      </w:r>
    </w:p>
    <w:p w:rsidR="005C7EED" w:rsidRDefault="002117E1">
      <w:pPr>
        <w:pStyle w:val="ConsPlusNormal0"/>
        <w:jc w:val="both"/>
      </w:pPr>
      <w:r>
        <w:t xml:space="preserve">(п. 2 в ред. </w:t>
      </w:r>
      <w:hyperlink r:id="rId678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03.02.2025 N 32-п)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3</w:t>
      </w:r>
      <w:r>
        <w:t xml:space="preserve">. Субсидии за счет средств областного и федерального бюджетов предоставляются </w:t>
      </w:r>
      <w:r>
        <w:lastRenderedPageBreak/>
        <w:t>бюджетам муниципальных образований Ивановской области при соблюдении следующих условий:</w:t>
      </w:r>
    </w:p>
    <w:p w:rsidR="005C7EED" w:rsidRDefault="002117E1">
      <w:pPr>
        <w:pStyle w:val="ConsPlusNormal0"/>
        <w:jc w:val="both"/>
      </w:pPr>
      <w:r>
        <w:t xml:space="preserve">(в ред. Постановлений Правительства Ивановской области от 29.10.2024 </w:t>
      </w:r>
      <w:hyperlink r:id="rId679" w:tooltip="Постановление Правительства Ивановской области от 29.10.2024 N 51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">
        <w:r>
          <w:rPr>
            <w:color w:val="0000FF"/>
          </w:rPr>
          <w:t>N 513-п</w:t>
        </w:r>
      </w:hyperlink>
      <w:r>
        <w:t xml:space="preserve">, от 05.02.2026 </w:t>
      </w:r>
      <w:hyperlink r:id="rId680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N 31-п</w:t>
        </w:r>
      </w:hyperlink>
      <w:r>
        <w:t>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3.1. Наличие муниципальных правовых актов, утверждающих перечень мероприятий, в целях софинансирования которых предоставляются субсидии, и сроки их реализации.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3.2. Заключение соглашения о предоставлении субсидии в со</w:t>
      </w:r>
      <w:r>
        <w:t xml:space="preserve">ответствии с </w:t>
      </w:r>
      <w:hyperlink w:anchor="P1716" w:tooltip="7. Субсидия предоставляется на цели, указанные в пункте 2 настоящего Порядка, на основании соглашения о предоставлении субсидии, заключаемого между Департаментом и органом местного самоуправления муниципального образования Ивановской области (далее - Соглашени">
        <w:r>
          <w:rPr>
            <w:color w:val="0000FF"/>
          </w:rPr>
          <w:t>пунктами 7</w:t>
        </w:r>
      </w:hyperlink>
      <w:r>
        <w:t xml:space="preserve"> и </w:t>
      </w:r>
      <w:hyperlink w:anchor="P1733" w:tooltip="8. Внесение в Соглашение изменений, предусматривающих ухудшение значений результатов использования субсидии, а также увеличение сроков реализации предусмотренных Соглашением мероприятий, не допускается в течение всего периода действия Соглашения, за исключение">
        <w:r>
          <w:rPr>
            <w:color w:val="0000FF"/>
          </w:rPr>
          <w:t>8</w:t>
        </w:r>
      </w:hyperlink>
      <w:r>
        <w:t xml:space="preserve"> настоящего Порядка.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3.3. Утратил силу. - </w:t>
      </w:r>
      <w:hyperlink r:id="rId681" w:tooltip="Постановление Правительства Ивановской области от 04.12.2023 N 59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Постановление</w:t>
        </w:r>
      </w:hyperlink>
      <w:r>
        <w:t xml:space="preserve"> Правительства Ивановской области от 04.12.2023 N 592-п.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3.4. Осуществление полномочий по определению поставщиков (подрядчиков, исполнителей) Департаментом конкурсов и аукционов Ивановской области в случаях осуществления </w:t>
      </w:r>
      <w:r>
        <w:t>муниципальными заказчиками, муниципальными бюджетными учреждениями и (или) уполномоченными органами, уполномоченными учреждениями, полномочия которых определены решениями органов местного самоуправления, закупок товаров, работ, услуг путем проведения конку</w:t>
      </w:r>
      <w:r>
        <w:t xml:space="preserve">рсов и аукционов в соответствии с Федеральным </w:t>
      </w:r>
      <w:hyperlink r:id="rId682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законом</w:t>
        </w:r>
      </w:hyperlink>
      <w:r>
        <w:t xml:space="preserve"> от 05.04.2013 N 44-ФЗ "О контрактной системе в сфере закупок товаров, работ, услуг для обеспечения государственных и муниципальных нужд".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3.5. Наличие утвержденно</w:t>
      </w:r>
      <w:r>
        <w:t xml:space="preserve">й в установленном порядке проектной документации, имеющей положительное заключение государственной экспертизы, если проведение такой экспертизы обязательно в предусмотренных </w:t>
      </w:r>
      <w:hyperlink r:id="rId683" w:tooltip="&quot;Градостроительный кодекс Российской Федерации&quot; от 29.12.2004 N 190-ФЗ (ред. от 04.08.2026) (с изм. и доп., вступ. в силу с 01.09.2026) {КонсультантПлюс}">
        <w:r>
          <w:rPr>
            <w:color w:val="0000FF"/>
          </w:rPr>
          <w:t>статьей 49</w:t>
        </w:r>
      </w:hyperlink>
      <w:r>
        <w:t xml:space="preserve"> Градостроительного кодекса Российской Федерации случ</w:t>
      </w:r>
      <w:r>
        <w:t>аях.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684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03.02.2025 N 32-п)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3.6. Наличие положительного заключения о </w:t>
      </w:r>
      <w:r>
        <w:t>достоверности определения сметной стоимости капитального ремонта объектов капитального строительства, выданного уполномоченным на проведение государственной экспертизы проектной документации и результатов инженерных изысканий соответствующим исполнительным</w:t>
      </w:r>
      <w:r>
        <w:t xml:space="preserve"> органом государственной власти Ивановской области или подведомственным данному органу государственным учреждением (в случае, если проведение государственной экспертизы проектной документации и результатов инженерных изысканий не обязательно в предусмотрен</w:t>
      </w:r>
      <w:r>
        <w:t>ных законодательством случаях).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685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03.02.2025 N 32-п)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3.7. Наличие п</w:t>
      </w:r>
      <w:r>
        <w:t>оложительного заключения о достоверности определения сметной стоимости инвестиционных проектов на предмет достоверности использования направляемых на капитальные вложения средств областного бюджета (если субсидия бюджетам муниципальных образований Ивановск</w:t>
      </w:r>
      <w:r>
        <w:t>ой области предоставляется на строительство и (или) реконструкцию детских школ искусств).</w:t>
      </w:r>
    </w:p>
    <w:p w:rsidR="005C7EED" w:rsidRDefault="002117E1">
      <w:pPr>
        <w:pStyle w:val="ConsPlusNormal0"/>
        <w:jc w:val="both"/>
      </w:pPr>
      <w:r>
        <w:t xml:space="preserve">(в ред. Постановлений Правительства Ивановской области от 03.02.2025 </w:t>
      </w:r>
      <w:hyperlink r:id="rId686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N 32-п</w:t>
        </w:r>
      </w:hyperlink>
      <w:r>
        <w:t xml:space="preserve">, от 05.02.2026 </w:t>
      </w:r>
      <w:hyperlink r:id="rId687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N 31-п</w:t>
        </w:r>
      </w:hyperlink>
      <w:r>
        <w:t>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3.8. Наличие заявки муниципального образования Ивановской</w:t>
      </w:r>
      <w:r>
        <w:t xml:space="preserve"> области на предоставление субсидий.</w:t>
      </w:r>
    </w:p>
    <w:p w:rsidR="005C7EED" w:rsidRDefault="002117E1">
      <w:pPr>
        <w:pStyle w:val="ConsPlusNormal0"/>
        <w:jc w:val="both"/>
      </w:pPr>
      <w:r>
        <w:lastRenderedPageBreak/>
        <w:t xml:space="preserve">(в ред. </w:t>
      </w:r>
      <w:hyperlink r:id="rId688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65" w:name="P1655"/>
      <w:bookmarkEnd w:id="65"/>
      <w:r>
        <w:t>4. Субсид</w:t>
      </w:r>
      <w:r>
        <w:t>ия предоставляется по результатам конкурсного отбора муниципальных образований Ивановской области (далее - конкурсный отбор) на основании заявок муниципальных образований Ивановской области на предоставление субсидий (далее - Заявка).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689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66" w:name="P1657"/>
      <w:bookmarkEnd w:id="66"/>
      <w:r>
        <w:t>Конкурсный отбор осуществляет рабочая группа Департамента культуры Ивановской области (далее - Департамент), состав и порядок деятельности которой утверждаются распоряжением Департамента, в соответствии со следующими критериями: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690" w:tooltip="Постановление Правительства Ивановской области от 04.04.2024 N 13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04.04.2024 N 133-п)</w:t>
      </w:r>
    </w:p>
    <w:p w:rsidR="005C7EED" w:rsidRDefault="005C7EED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139"/>
        <w:gridCol w:w="4365"/>
      </w:tblGrid>
      <w:tr w:rsidR="005C7EED">
        <w:tc>
          <w:tcPr>
            <w:tcW w:w="567" w:type="dxa"/>
          </w:tcPr>
          <w:p w:rsidR="005C7EED" w:rsidRDefault="002117E1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4139" w:type="dxa"/>
          </w:tcPr>
          <w:p w:rsidR="005C7EED" w:rsidRDefault="002117E1">
            <w:pPr>
              <w:pStyle w:val="ConsPlusNormal0"/>
              <w:jc w:val="center"/>
            </w:pPr>
            <w:r>
              <w:t>Наименование критерия</w:t>
            </w:r>
          </w:p>
        </w:tc>
        <w:tc>
          <w:tcPr>
            <w:tcW w:w="4365" w:type="dxa"/>
          </w:tcPr>
          <w:p w:rsidR="005C7EED" w:rsidRDefault="002117E1">
            <w:pPr>
              <w:pStyle w:val="ConsPlusNormal0"/>
              <w:jc w:val="center"/>
            </w:pPr>
            <w:r>
              <w:t>Значение оценки (баллов)</w:t>
            </w:r>
          </w:p>
        </w:tc>
      </w:tr>
      <w:tr w:rsidR="005C7EED">
        <w:tc>
          <w:tcPr>
            <w:tcW w:w="9071" w:type="dxa"/>
            <w:gridSpan w:val="3"/>
          </w:tcPr>
          <w:p w:rsidR="005C7EED" w:rsidRDefault="002117E1">
            <w:pPr>
              <w:pStyle w:val="ConsPlusNormal0"/>
              <w:jc w:val="both"/>
            </w:pPr>
            <w:r>
              <w:t>1. Потребность образовательного учреждения в проведении модернизации учреждения</w:t>
            </w:r>
          </w:p>
        </w:tc>
      </w:tr>
      <w:tr w:rsidR="005C7EED">
        <w:tc>
          <w:tcPr>
            <w:tcW w:w="567" w:type="dxa"/>
          </w:tcPr>
          <w:p w:rsidR="005C7EED" w:rsidRDefault="002117E1">
            <w:pPr>
              <w:pStyle w:val="ConsPlusNormal0"/>
              <w:jc w:val="both"/>
            </w:pPr>
            <w:r>
              <w:t>1.1.</w:t>
            </w:r>
          </w:p>
        </w:tc>
        <w:tc>
          <w:tcPr>
            <w:tcW w:w="4139" w:type="dxa"/>
          </w:tcPr>
          <w:p w:rsidR="005C7EED" w:rsidRDefault="002117E1">
            <w:pPr>
              <w:pStyle w:val="ConsPlusNormal0"/>
              <w:jc w:val="both"/>
            </w:pPr>
            <w:r>
              <w:t>Наличие потребности</w:t>
            </w:r>
          </w:p>
        </w:tc>
        <w:tc>
          <w:tcPr>
            <w:tcW w:w="4365" w:type="dxa"/>
          </w:tcPr>
          <w:p w:rsidR="005C7EED" w:rsidRDefault="002117E1">
            <w:pPr>
              <w:pStyle w:val="ConsPlusNormal0"/>
              <w:jc w:val="center"/>
            </w:pPr>
            <w:r>
              <w:t>10</w:t>
            </w:r>
          </w:p>
        </w:tc>
      </w:tr>
      <w:tr w:rsidR="005C7EED">
        <w:tc>
          <w:tcPr>
            <w:tcW w:w="567" w:type="dxa"/>
          </w:tcPr>
          <w:p w:rsidR="005C7EED" w:rsidRDefault="002117E1">
            <w:pPr>
              <w:pStyle w:val="ConsPlusNormal0"/>
              <w:jc w:val="both"/>
            </w:pPr>
            <w:r>
              <w:t>1.2.</w:t>
            </w:r>
          </w:p>
        </w:tc>
        <w:tc>
          <w:tcPr>
            <w:tcW w:w="4139" w:type="dxa"/>
          </w:tcPr>
          <w:p w:rsidR="005C7EED" w:rsidRDefault="002117E1">
            <w:pPr>
              <w:pStyle w:val="ConsPlusNormal0"/>
              <w:jc w:val="both"/>
            </w:pPr>
            <w:r>
              <w:t>Отсутствие потребности</w:t>
            </w:r>
          </w:p>
        </w:tc>
        <w:tc>
          <w:tcPr>
            <w:tcW w:w="4365" w:type="dxa"/>
          </w:tcPr>
          <w:p w:rsidR="005C7EED" w:rsidRDefault="002117E1">
            <w:pPr>
              <w:pStyle w:val="ConsPlusNormal0"/>
              <w:jc w:val="center"/>
            </w:pPr>
            <w:r>
              <w:t>0</w:t>
            </w:r>
          </w:p>
        </w:tc>
      </w:tr>
      <w:tr w:rsidR="005C7EED">
        <w:tc>
          <w:tcPr>
            <w:tcW w:w="9071" w:type="dxa"/>
            <w:gridSpan w:val="3"/>
          </w:tcPr>
          <w:p w:rsidR="005C7EED" w:rsidRDefault="002117E1">
            <w:pPr>
              <w:pStyle w:val="ConsPlusNormal0"/>
              <w:jc w:val="both"/>
            </w:pPr>
            <w:r>
              <w:t>2. Доля обучающихся по дополнительным предпрофессиональным общеобразовательным программам в области искусств от общего количества обучающихся</w:t>
            </w:r>
          </w:p>
        </w:tc>
      </w:tr>
      <w:tr w:rsidR="005C7EED">
        <w:tc>
          <w:tcPr>
            <w:tcW w:w="567" w:type="dxa"/>
          </w:tcPr>
          <w:p w:rsidR="005C7EED" w:rsidRDefault="002117E1">
            <w:pPr>
              <w:pStyle w:val="ConsPlusNormal0"/>
              <w:jc w:val="both"/>
            </w:pPr>
            <w:r>
              <w:t>2.1.</w:t>
            </w:r>
          </w:p>
        </w:tc>
        <w:tc>
          <w:tcPr>
            <w:tcW w:w="4139" w:type="dxa"/>
          </w:tcPr>
          <w:p w:rsidR="005C7EED" w:rsidRDefault="002117E1">
            <w:pPr>
              <w:pStyle w:val="ConsPlusNormal0"/>
              <w:jc w:val="both"/>
            </w:pPr>
            <w:r>
              <w:t>66% и более</w:t>
            </w:r>
          </w:p>
        </w:tc>
        <w:tc>
          <w:tcPr>
            <w:tcW w:w="4365" w:type="dxa"/>
          </w:tcPr>
          <w:p w:rsidR="005C7EED" w:rsidRDefault="002117E1">
            <w:pPr>
              <w:pStyle w:val="ConsPlusNormal0"/>
              <w:jc w:val="center"/>
            </w:pPr>
            <w:r>
              <w:t>10</w:t>
            </w:r>
          </w:p>
        </w:tc>
      </w:tr>
      <w:tr w:rsidR="005C7EED">
        <w:tc>
          <w:tcPr>
            <w:tcW w:w="567" w:type="dxa"/>
          </w:tcPr>
          <w:p w:rsidR="005C7EED" w:rsidRDefault="002117E1">
            <w:pPr>
              <w:pStyle w:val="ConsPlusNormal0"/>
              <w:jc w:val="both"/>
            </w:pPr>
            <w:r>
              <w:t>2.2.</w:t>
            </w:r>
          </w:p>
        </w:tc>
        <w:tc>
          <w:tcPr>
            <w:tcW w:w="4139" w:type="dxa"/>
          </w:tcPr>
          <w:p w:rsidR="005C7EED" w:rsidRDefault="002117E1">
            <w:pPr>
              <w:pStyle w:val="ConsPlusNormal0"/>
              <w:jc w:val="both"/>
            </w:pPr>
            <w:r>
              <w:t>от 0 до 65% включительно</w:t>
            </w:r>
          </w:p>
        </w:tc>
        <w:tc>
          <w:tcPr>
            <w:tcW w:w="4365" w:type="dxa"/>
          </w:tcPr>
          <w:p w:rsidR="005C7EED" w:rsidRDefault="002117E1">
            <w:pPr>
              <w:pStyle w:val="ConsPlusNormal0"/>
              <w:jc w:val="center"/>
            </w:pPr>
            <w:r>
              <w:t>0</w:t>
            </w:r>
          </w:p>
        </w:tc>
      </w:tr>
      <w:tr w:rsidR="005C7EED">
        <w:tc>
          <w:tcPr>
            <w:tcW w:w="9071" w:type="dxa"/>
            <w:gridSpan w:val="3"/>
          </w:tcPr>
          <w:p w:rsidR="005C7EED" w:rsidRDefault="002117E1">
            <w:pPr>
              <w:pStyle w:val="ConsPlusNormal0"/>
              <w:jc w:val="both"/>
            </w:pPr>
            <w:r>
              <w:t>Максимальное значение оценки (баллов) - 20</w:t>
            </w:r>
          </w:p>
        </w:tc>
      </w:tr>
    </w:tbl>
    <w:p w:rsidR="005C7EED" w:rsidRDefault="005C7EED">
      <w:pPr>
        <w:pStyle w:val="ConsPlusNormal0"/>
        <w:ind w:firstLine="540"/>
        <w:jc w:val="both"/>
      </w:pPr>
    </w:p>
    <w:p w:rsidR="005C7EED" w:rsidRDefault="002117E1">
      <w:pPr>
        <w:pStyle w:val="ConsPlusNormal0"/>
        <w:ind w:firstLine="540"/>
        <w:jc w:val="both"/>
      </w:pPr>
      <w:r>
        <w:t>Уведомление о проведении конкурсного отбора в письменном виде направляется Департаментом в адрес муниципальных образований Ивановской области не позднее 10 дней до дня начала конкурсного отбора.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691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Заявки направляются в Департамент в сроки, установленные</w:t>
      </w:r>
      <w:r>
        <w:t xml:space="preserve"> в уведомлении о проведении конкурсного отбора. К Заявке должны быть приложены: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а) заверенные органом местного самоуправления муниципального образования Ивановской области копии: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692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утвержденной проектной документации;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положительного заключения государственной экспертизы проектной документации и результа</w:t>
      </w:r>
      <w:r>
        <w:t xml:space="preserve">тов инженерных изысканий (если проведение такой экспертизы обязательно в </w:t>
      </w:r>
      <w:r>
        <w:lastRenderedPageBreak/>
        <w:t xml:space="preserve">предусмотренных </w:t>
      </w:r>
      <w:hyperlink r:id="rId693" w:tooltip="&quot;Градостроительный кодекс Российской Федерации&quot; от 29.12.2004 N 190-ФЗ (ред. от 04.08.2026) (с изм. и доп., вступ. в силу с 01.09.2026) {КонсультантПлюс}">
        <w:r>
          <w:rPr>
            <w:color w:val="0000FF"/>
          </w:rPr>
          <w:t>статьей 49</w:t>
        </w:r>
      </w:hyperlink>
      <w:r>
        <w:t xml:space="preserve"> Градостроительного кодекса Российской Федерации случаях);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положительного заключения о достоверности определения сметной стоимости капитал</w:t>
      </w:r>
      <w:r>
        <w:t xml:space="preserve">ьного ремонта объектов капитального строительства, выданного уполномоченным на проведение государственной экспертизы проектной документации и результатов инженерных изысканий соответствующим исполнительным органом государственной власти Ивановской области </w:t>
      </w:r>
      <w:r>
        <w:t>или подведомственным данному органу государственным учреждением (в случае, если проведение государственной экспертизы проектной документации и результатов инженерных изысканий не обязательно в предусмотренных законодательством случаях);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положительного закл</w:t>
      </w:r>
      <w:r>
        <w:t>ючения о достоверности определения сметной стоимости инвестиционных проектов на предмет достоверности использования направляемых на капитальные вложения средств областного бюджета (если субсидия бюджетам муниципальных образований Ивановской области предост</w:t>
      </w:r>
      <w:r>
        <w:t>авляется на строительство и (или) реконструкцию детских школ искусств);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694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</w:t>
      </w:r>
      <w:r>
        <w:t>сти от 05.02.2026 N 31-п)</w:t>
      </w:r>
    </w:p>
    <w:p w:rsidR="005C7EED" w:rsidRDefault="002117E1">
      <w:pPr>
        <w:pStyle w:val="ConsPlusNormal0"/>
        <w:jc w:val="both"/>
      </w:pPr>
      <w:r>
        <w:t xml:space="preserve">(пп. "а" в ред. </w:t>
      </w:r>
      <w:hyperlink r:id="rId695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03.02.2025 N 32-п)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б) справка, </w:t>
      </w:r>
      <w:r>
        <w:t>оформленная в произвольной форме, содержащая информацию о стоимости (предполагаемой стоимости) объектов строительства или капитального ремонта в текущем уровне цен;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в) обоснование начальной (максимальной) цены контракта, цены контракта, заключаемого с единственным поставщиком (подрядчиком, исполнителем), на модернизацию муниципальных детских школ искусств, рассчитанное в соответствии со </w:t>
      </w:r>
      <w:hyperlink r:id="rId696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статьей 22</w:t>
        </w:r>
      </w:hyperlink>
      <w:r>
        <w:t xml:space="preserve"> Федерального закона от 05.04.2013 N 44-ФЗ "О контрактной системе в сфере закупок товаров, работ, услуг для обеспечения государственных и муниципальных нужд";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697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03.02.2025 N 32-п)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г) пояснительная записка, составленная в произвольной форме, с обоснованием необходимости включения конкр</w:t>
      </w:r>
      <w:r>
        <w:t>етных объектов, включенных в перечень мероприятий, в целях софинансирования которых предоставляется субсидия, в мероприятия муниципальной программы.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Ответственность за достоверность представляемых документов, указанных в настоящем пункте, возлагается на ор</w:t>
      </w:r>
      <w:r>
        <w:t>ганы местного самоуправления муниципальных образований Ивановской области.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698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</w:t>
      </w:r>
      <w:r>
        <w:t>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5. Проведя оценку заявок по каждому из установленных </w:t>
      </w:r>
      <w:hyperlink w:anchor="P1655" w:tooltip="4. Субсидия предоставляется по результатам конкурсного отбора муниципальных образований Ивановской области (далее - конкурсный отбор) на основании заявок муниципальных образований Ивановской области на предоставление субсидий (далее - Заявка).">
        <w:r>
          <w:rPr>
            <w:color w:val="0000FF"/>
          </w:rPr>
          <w:t>пунктом 4</w:t>
        </w:r>
      </w:hyperlink>
      <w:r>
        <w:t xml:space="preserve"> настоящего Порядка критериев, рабочая группа Департамента сравнивает общие суммы оценки в баллах и выстраивает заявки в рейтинг. В случае если </w:t>
      </w:r>
      <w:r>
        <w:t>количество получателей, набравших одинаковое максимальное количество баллов, больше установленного показателя, приоритет отдается участнику конкурсного отбора, чья заявка имеет наиболее раннюю дату регистрации со дня начала конкурсного отбора.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Итоги рассмо</w:t>
      </w:r>
      <w:r>
        <w:t>трения оформляются протоколом рабочей группы Департамента, который подписывается всеми присутствующими на заседании членами рабочей группы Департамента и содержит предложения по адресному распределению субсидий.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lastRenderedPageBreak/>
        <w:t>В случае подачи на конкурсный отбор одной За</w:t>
      </w:r>
      <w:r>
        <w:t xml:space="preserve">явки, субсидия предоставляется муниципальному образованию Ивановской области, подавшему указанную Заявку при ее соответствии положениям, установленным </w:t>
      </w:r>
      <w:hyperlink w:anchor="P1655" w:tooltip="4. Субсидия предоставляется по результатам конкурсного отбора муниципальных образований Ивановской области (далее - конкурсный отбор) на основании заявок муниципальных образований Ивановской области на предоставление субсидий (далее - Заявка).">
        <w:r>
          <w:rPr>
            <w:color w:val="0000FF"/>
          </w:rPr>
          <w:t>пунктом 4</w:t>
        </w:r>
      </w:hyperlink>
      <w:r>
        <w:t xml:space="preserve"> настоящего Порядка.</w:t>
      </w:r>
    </w:p>
    <w:p w:rsidR="005C7EED" w:rsidRDefault="002117E1">
      <w:pPr>
        <w:pStyle w:val="ConsPlusNormal0"/>
        <w:jc w:val="both"/>
      </w:pPr>
      <w:r>
        <w:t xml:space="preserve">(абзац введен </w:t>
      </w:r>
      <w:hyperlink r:id="rId699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67" w:name="P1700"/>
      <w:bookmarkEnd w:id="67"/>
      <w:r>
        <w:t xml:space="preserve">6. Распределение субсидий бюджетам муниципальных образований Ивановской области утверждается </w:t>
      </w:r>
      <w:r>
        <w:t>законом Ивановской области об областном бюджете на текущий финансовый год и на плановый период.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ходе реализации мероприятий по модернизации муниципальных детских школ искусств может осуществляться уточнение распределения субсидий.</w:t>
      </w:r>
    </w:p>
    <w:p w:rsidR="005C7EED" w:rsidRDefault="002117E1">
      <w:pPr>
        <w:pStyle w:val="ConsPlusNormal0"/>
        <w:jc w:val="both"/>
      </w:pPr>
      <w:r>
        <w:t xml:space="preserve">(абзац введен </w:t>
      </w:r>
      <w:hyperlink r:id="rId700" w:tooltip="Постановление Правительства Ивановской области от 29.10.2024 N 51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29.10.2024 N 513-п; в ред. </w:t>
      </w:r>
      <w:hyperlink r:id="rId701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03.02.2025 N 32-п)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распределение субсидий могут вноситься уточнения в следующих случаях:</w:t>
      </w:r>
    </w:p>
    <w:p w:rsidR="005C7EED" w:rsidRDefault="002117E1">
      <w:pPr>
        <w:pStyle w:val="ConsPlusNormal0"/>
        <w:jc w:val="both"/>
      </w:pPr>
      <w:r>
        <w:t xml:space="preserve">(абзац введен </w:t>
      </w:r>
      <w:hyperlink r:id="rId702" w:tooltip="Постановление Правительства Ивановской области от 29.10.2024 N 51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29.10.2024 N 513-п)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а) приведения в соответствие с соглашением о предоставлении субсидии из фе</w:t>
      </w:r>
      <w:r>
        <w:t xml:space="preserve">дерального бюджета бюджету Ивановской области на модернизацию муниципальных детских школ искусств в рамках реализации государственной </w:t>
      </w:r>
      <w:hyperlink r:id="rId703" w:tooltip="Постановление Правительства РФ от 15.04.2014 N 317 (ред. от 13.07.2026) &quot;Об утверждении государственной программы Российской Федерации &quot;Развитие культуры&quot; {КонсультантПлюс}">
        <w:r>
          <w:rPr>
            <w:color w:val="0000FF"/>
          </w:rPr>
          <w:t>программы</w:t>
        </w:r>
      </w:hyperlink>
      <w:r>
        <w:t xml:space="preserve"> Российской Федерации "Развитие культуры";</w:t>
      </w:r>
    </w:p>
    <w:p w:rsidR="005C7EED" w:rsidRDefault="002117E1">
      <w:pPr>
        <w:pStyle w:val="ConsPlusNormal0"/>
        <w:jc w:val="both"/>
      </w:pPr>
      <w:r>
        <w:t xml:space="preserve">(пп. "а" введен </w:t>
      </w:r>
      <w:hyperlink r:id="rId704" w:tooltip="Постановление Правительства Ивановской области от 29.10.2024 N 51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29.10.2024 N 513-п; в ред. </w:t>
      </w:r>
      <w:hyperlink r:id="rId705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03.02.2025 N 32-п)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б) изменения объема субсидий за счет средств областного бюджета на реализацию мероприятий по результатам уточнения стоимости модернизации муниципальных детских школ искусств.</w:t>
      </w:r>
    </w:p>
    <w:p w:rsidR="005C7EED" w:rsidRDefault="002117E1">
      <w:pPr>
        <w:pStyle w:val="ConsPlusNormal0"/>
        <w:jc w:val="both"/>
      </w:pPr>
      <w:r>
        <w:t xml:space="preserve">(пп. "б" введен </w:t>
      </w:r>
      <w:hyperlink r:id="rId706" w:tooltip="Постановление Правительства Ивановской области от 29.10.2024 N 51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29.10.2024 N 513-п)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Предложения по внесению изменений в распределение субс</w:t>
      </w:r>
      <w:r>
        <w:t xml:space="preserve">идий вносятся рабочей группой Департамента, указанной в </w:t>
      </w:r>
      <w:hyperlink w:anchor="P1657" w:tooltip="Конкурсный отбор осуществляет рабочая группа Департамента культуры Ивановской области (далее - Департамент), состав и порядок деятельности которой утверждаются распоряжением Департамента, в соответствии со следующими критериями:">
        <w:r>
          <w:rPr>
            <w:color w:val="0000FF"/>
          </w:rPr>
          <w:t>абзаце втором пункта 4</w:t>
        </w:r>
      </w:hyperlink>
      <w:r>
        <w:t xml:space="preserve"> настоящего Порядка, и оформляются протоколом, который подписывается всеми присутствующими на заседании членами рабочей группы Департамента и содержит предложения по адресн</w:t>
      </w:r>
      <w:r>
        <w:t>ому распределению субсидий.</w:t>
      </w:r>
    </w:p>
    <w:p w:rsidR="005C7EED" w:rsidRDefault="002117E1">
      <w:pPr>
        <w:pStyle w:val="ConsPlusNormal0"/>
        <w:jc w:val="both"/>
      </w:pPr>
      <w:r>
        <w:t xml:space="preserve">(абзац введен </w:t>
      </w:r>
      <w:hyperlink r:id="rId707" w:tooltip="Постановление Правительства Ивановской области от 29.10.2024 N 51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29.10.2024 N 513-п)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Распределе</w:t>
      </w:r>
      <w:r>
        <w:t xml:space="preserve">ние дополнительного объема субсидии на реализацию мероприятий, в целях софинансирования которых предоставляется субсидия, осуществляется путем проведения дополнительного конкурсного отбора в соответствии с </w:t>
      </w:r>
      <w:hyperlink w:anchor="P1655" w:tooltip="4. Субсидия предоставляется по результатам конкурсного отбора муниципальных образований Ивановской области (далее - конкурсный отбор) на основании заявок муниципальных образований Ивановской области на предоставление субсидий (далее - Заявка).">
        <w:r>
          <w:rPr>
            <w:color w:val="0000FF"/>
          </w:rPr>
          <w:t>пунктами 4</w:t>
        </w:r>
      </w:hyperlink>
      <w:r>
        <w:t xml:space="preserve"> - </w:t>
      </w:r>
      <w:hyperlink w:anchor="P1700" w:tooltip="6. Распределение субсидий бюджетам муниципальных образований Ивановской области утверждается законом Ивановской области об областном бюджете на текущий финансовый год и на плановый период.">
        <w:r>
          <w:rPr>
            <w:color w:val="0000FF"/>
          </w:rPr>
          <w:t>6</w:t>
        </w:r>
      </w:hyperlink>
      <w:r>
        <w:t xml:space="preserve"> настоящего Порядка.</w:t>
      </w:r>
    </w:p>
    <w:p w:rsidR="005C7EED" w:rsidRDefault="002117E1">
      <w:pPr>
        <w:pStyle w:val="ConsPlusNormal0"/>
        <w:jc w:val="both"/>
      </w:pPr>
      <w:r>
        <w:t xml:space="preserve">(абзац введен </w:t>
      </w:r>
      <w:hyperlink r:id="rId708" w:tooltip="Постановление Правительства Ивановской области от 29.10.2024 N 51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29.10.2024 N 513-п)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Внесение изменений в распределение субсидии осуществляется в поряд</w:t>
      </w:r>
      <w:r>
        <w:t>ке, предусмотренном для внесения изменений в закон Ивановской области об областном бюджете на соответствующий финансовый год и на плановый период.</w:t>
      </w:r>
    </w:p>
    <w:p w:rsidR="005C7EED" w:rsidRDefault="002117E1">
      <w:pPr>
        <w:pStyle w:val="ConsPlusNormal0"/>
        <w:jc w:val="both"/>
      </w:pPr>
      <w:r>
        <w:t xml:space="preserve">(абзац введен </w:t>
      </w:r>
      <w:hyperlink r:id="rId709" w:tooltip="Постановление Правительства Ивановской области от 29.10.2024 N 51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29.10.2024 N 513-п)</w:t>
      </w:r>
    </w:p>
    <w:p w:rsidR="005C7EED" w:rsidRDefault="002117E1">
      <w:pPr>
        <w:pStyle w:val="ConsPlusNormal0"/>
        <w:jc w:val="both"/>
      </w:pPr>
      <w:r>
        <w:t xml:space="preserve">(п. 6 в ред. </w:t>
      </w:r>
      <w:hyperlink r:id="rId710" w:tooltip="Постановление Правительства Ивановской области от 04.04.2024 N 13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</w:t>
        </w:r>
        <w:r>
          <w:rPr>
            <w:color w:val="0000FF"/>
          </w:rPr>
          <w:t>остановления</w:t>
        </w:r>
      </w:hyperlink>
      <w:r>
        <w:t xml:space="preserve"> Правительства Ивановской области от 04.04.2024 N 133-п)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68" w:name="P1716"/>
      <w:bookmarkEnd w:id="68"/>
      <w:r>
        <w:t xml:space="preserve">7. Субсидия предоставляется на цели, указанные в </w:t>
      </w:r>
      <w:hyperlink w:anchor="P1636" w:tooltip="2. Субсидии предоставляются в рамках регионального проекта &quot;Семейные ценности и инфраструктура культуры&quot; государственной программы Ивановской области &quot;Развитие культуры в Ивановской области&quot;, обеспечивающего достижение целей, показателей и результатов федераль">
        <w:r>
          <w:rPr>
            <w:color w:val="0000FF"/>
          </w:rPr>
          <w:t>пункте 2</w:t>
        </w:r>
      </w:hyperlink>
      <w:r>
        <w:t xml:space="preserve"> настоящего Порядка, на основании соглашения о предоставлении субсидии, заключаемого меж</w:t>
      </w:r>
      <w:r>
        <w:t xml:space="preserve">ду Департаментом и органом местного самоуправления муниципального образования Ивановской области (далее - </w:t>
      </w:r>
      <w:r>
        <w:lastRenderedPageBreak/>
        <w:t>Соглашение).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711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Форма и содержание Соглашения, а также процедура его заключения должны обеспечивать выполнение условий, установленных нормативными правовыми актами Правительства Российской Федерации,</w:t>
      </w:r>
      <w:r>
        <w:t xml:space="preserve"> регламентирующими общие требования к предоставлению и распределению субсидий из федерального бюджета бюджетам субъектов Российской Федерации.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Соглашение должно содержать положения, определенные </w:t>
      </w:r>
      <w:hyperlink r:id="rId712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подпунктами "а</w:t>
        </w:r>
      </w:hyperlink>
      <w:r>
        <w:t xml:space="preserve"> - </w:t>
      </w:r>
      <w:hyperlink r:id="rId713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д.1"</w:t>
        </w:r>
      </w:hyperlink>
      <w:r>
        <w:t xml:space="preserve">, </w:t>
      </w:r>
      <w:hyperlink r:id="rId714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"ж</w:t>
        </w:r>
      </w:hyperlink>
      <w:r>
        <w:t xml:space="preserve"> - </w:t>
      </w:r>
      <w:hyperlink r:id="rId715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о" пункта 7</w:t>
        </w:r>
      </w:hyperlink>
      <w:r>
        <w:t xml:space="preserve"> П</w:t>
      </w:r>
      <w:r>
        <w:t>равил формирования, предоставления и распределения субсидий из областного бюджета бюджетам муниципальных образований Ивановской области, утвержденных постановлением Правительства Ивановской области от 23.03.2016 N 65-п "О формировании, предоставлении и рас</w:t>
      </w:r>
      <w:r>
        <w:t>пределении субсидий из областного бюджета бюджетам муниципальных образований Ивановской области" (далее - Правила).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случае если Соглашение предусматривает предоставление субсидии в течение части срока реализации мероприятий, в целях софинансирования которых предоставляется субсидия, такое Соглашение должно содержать сведения об объемах бюджетных ассигнований бюджета м</w:t>
      </w:r>
      <w:r>
        <w:t xml:space="preserve">униципального образования Ивановской области на исполнение соответствующих расходных обязательств и условия, предусмотренные </w:t>
      </w:r>
      <w:hyperlink r:id="rId716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подпунктами "б</w:t>
        </w:r>
      </w:hyperlink>
      <w:r>
        <w:t xml:space="preserve"> - </w:t>
      </w:r>
      <w:hyperlink r:id="rId717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д.1"</w:t>
        </w:r>
      </w:hyperlink>
      <w:r>
        <w:t xml:space="preserve">, </w:t>
      </w:r>
      <w:hyperlink r:id="rId718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"ж</w:t>
        </w:r>
      </w:hyperlink>
      <w:r>
        <w:t xml:space="preserve"> - </w:t>
      </w:r>
      <w:hyperlink r:id="rId719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н" пункта 7</w:t>
        </w:r>
      </w:hyperlink>
      <w:r>
        <w:t xml:space="preserve"> Правил, установленные на весь срок реализации соответствующих мероприят</w:t>
      </w:r>
      <w:r>
        <w:t>ий, и предусматривать ответственность за неисполнение (ненадлежащее исполнение) предусмотренных Соглашением обязательств.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720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Соглашение заключается на срок, который не может быть менее срока, на который в установленном порядке утверждено распределение субсидии соответствующему муниципальному образованию </w:t>
      </w:r>
      <w:r>
        <w:t>Ивановской области.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721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Соглашение заключается в с</w:t>
      </w:r>
      <w:r>
        <w:t>рок, установленный нормативными правовыми актами Правительства Российской Федерации, регламентирующими общие требования к предоставлению и распределению субсидий из федерального бюджета бюджетам субъектов Российской Федерации.</w:t>
      </w:r>
    </w:p>
    <w:p w:rsidR="005C7EED" w:rsidRDefault="002117E1">
      <w:pPr>
        <w:pStyle w:val="ConsPlusNormal0"/>
        <w:jc w:val="both"/>
      </w:pPr>
      <w:r>
        <w:t xml:space="preserve">(п. 7 в ред. </w:t>
      </w:r>
      <w:hyperlink r:id="rId722" w:tooltip="Постановление Правительства Ивановской области от 04.12.2023 N 59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04.12.2023 N 592-п)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7.1. Определение и установление предельного уровня софинансирования (</w:t>
      </w:r>
      <w:r>
        <w:t xml:space="preserve">в процентах) объема расходного обязательства муниципального образования Ивановской области осуществляются в соответствии с </w:t>
      </w:r>
      <w:hyperlink r:id="rId723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пунктом 5.1</w:t>
        </w:r>
      </w:hyperlink>
      <w:r>
        <w:t xml:space="preserve"> Правил.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724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Абзацы второй - четвертый </w:t>
      </w:r>
      <w:r>
        <w:t xml:space="preserve">исключены. - </w:t>
      </w:r>
      <w:hyperlink r:id="rId725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Постановление</w:t>
        </w:r>
      </w:hyperlink>
      <w:r>
        <w:t xml:space="preserve"> Правительства Ивановской области от 05.02.2026 N 31-п.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Соглашении, заключенном на срок, на кот</w:t>
      </w:r>
      <w:r>
        <w:t>орый в установленном порядке утверждено распределение субсидий между муниципальными образованиями Ивановской области, доля расходов областного бюджета в финансовом обеспечении соответствующих расходных обязательств (уровень софинансирования расходного обяз</w:t>
      </w:r>
      <w:r>
        <w:t xml:space="preserve">ательства муниципального образования </w:t>
      </w:r>
      <w:r>
        <w:lastRenderedPageBreak/>
        <w:t>Ивановской области за счет субсидии из областного бюджета) определяется на дату заключения Соглашения и остается неизменной в течение срока действия Соглашения.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случае направления дополнительных средств местных бюджет</w:t>
      </w:r>
      <w:r>
        <w:t>ов на финансовое обеспечение расходного обязательства муниципального образования Ивановской области, в целях софинансирования которого предоставляется субсидия, для достижения значений результатов использования субсидии органами местного самоуправления мун</w:t>
      </w:r>
      <w:r>
        <w:t>иципальных образований Ивановской области, общий объем бюджетных ассигнований, размер субсидии и уровень софинансирования расходного обязательства муниципального образования Ивановской области за счет субсидии из областного бюджета, указанные в соглашении,</w:t>
      </w:r>
      <w:r>
        <w:t xml:space="preserve"> не подлежат изменению.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Объем бюджетных ассигнований местного бюджета на финансовое обеспечение расходного обязательства, в целях софинансирования которого предоставляется субсидия, утверждается решением представительного органа местного самоуправления мун</w:t>
      </w:r>
      <w:r>
        <w:t>иципального образования Ивановской области о бюджете (сводной бюджетной росписью местного бюджета) исходя из необходимости достижения установленных Соглашением значений результатов использования субсидии.</w:t>
      </w:r>
    </w:p>
    <w:p w:rsidR="005C7EED" w:rsidRDefault="002117E1">
      <w:pPr>
        <w:pStyle w:val="ConsPlusNormal0"/>
        <w:jc w:val="both"/>
      </w:pPr>
      <w:r>
        <w:t xml:space="preserve">(п. 7.1 введен </w:t>
      </w:r>
      <w:hyperlink r:id="rId726" w:tooltip="Постановление Правительства Ивановской области от 04.12.2023 N 592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04.12.2023 N 592-п)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69" w:name="P1733"/>
      <w:bookmarkEnd w:id="69"/>
      <w:r>
        <w:t>8. Внесение в Соглашение изменений, предусматривающих ухудшение значений результатов исп</w:t>
      </w:r>
      <w:r>
        <w:t>ользования субсидии, а также увеличение сроков реализации предусмотренных Соглашением мероприятий, не допускается в течение всего периода действия Соглашения, за исключением случаев, если выполнение условий предоставления субсидии оказалось невозможным всл</w:t>
      </w:r>
      <w:r>
        <w:t>едствие обстоятельств непреодолимой силы, изменения значений целевых показателей и индикаторов государственных программ Российской Федерации и Ивановской области, а также в случае сокращения размера субсидии.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Основанием для внесения изменений в Соглашение является уменьшение сметной стоимости строительства и (или) реконструкции детских школ искусств, на софинансирование которой предоставлена субсидия, по результатам проверки достоверности сметной стоимости стро</w:t>
      </w:r>
      <w:r>
        <w:t>ительства и (или) реконструкции детских школ искусств и (или) уменьшение цены муниципального контракта по результатам торгов на право его заключения.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727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03.02.2025 N 32-п)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случае уменьшения сметной стоимости строительства и (или) реконструкции детских школ искусств субсидия предоставляется в объеме, определенном исходя и</w:t>
      </w:r>
      <w:r>
        <w:t>з уровня софинансирования, предусмотренного Соглашением.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728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03.02.2025 N 32-п)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случае увеличения в текущем финансовом году субсидии в</w:t>
      </w:r>
      <w:r>
        <w:t xml:space="preserve"> размере, не превышающем остатка субсидии, не использованной на начало текущего финансового года на оплату муниципальных контрактов, заключенных от имени муниципального образования Ивановской области, на поставку товаров, выполнение работ, оказание услуг, </w:t>
      </w:r>
      <w:r>
        <w:t xml:space="preserve">подлежавших в соответствии с условиями этих муниципальных контрактов оплате в отчетном финансовом году, в Соглашение могут быть внесены изменения в части уточнения (уменьшения) значений результатов использования субсидии и корректировки графика выполнения </w:t>
      </w:r>
      <w:r>
        <w:t xml:space="preserve">мероприятий по строительству и (или) реконструкции объектов капитального строительства в отчетном финансовом году с соответствующим уточнением (увеличением) значений результатов использования субсидии и </w:t>
      </w:r>
      <w:r>
        <w:lastRenderedPageBreak/>
        <w:t>корректировки указанного графика в текущем финансовом</w:t>
      </w:r>
      <w:r>
        <w:t xml:space="preserve"> году. Указанные изменения не учитываются при применении мер ответственности, предусмотренных </w:t>
      </w:r>
      <w:hyperlink r:id="rId729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пунктами 12</w:t>
        </w:r>
      </w:hyperlink>
      <w:r>
        <w:t xml:space="preserve"> и </w:t>
      </w:r>
      <w:hyperlink r:id="rId730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15</w:t>
        </w:r>
      </w:hyperlink>
      <w:r>
        <w:t xml:space="preserve"> Правил.</w:t>
      </w:r>
    </w:p>
    <w:p w:rsidR="005C7EED" w:rsidRDefault="002117E1">
      <w:pPr>
        <w:pStyle w:val="ConsPlusNormal0"/>
        <w:jc w:val="both"/>
      </w:pPr>
      <w:r>
        <w:t xml:space="preserve">(в ред. Постановлений Правительства Ивановской области от 03.02.2025 </w:t>
      </w:r>
      <w:hyperlink r:id="rId731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N 32-п</w:t>
        </w:r>
      </w:hyperlink>
      <w:r>
        <w:t xml:space="preserve">, от 05.02.2026 </w:t>
      </w:r>
      <w:hyperlink r:id="rId732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N 31-п</w:t>
        </w:r>
      </w:hyperlink>
      <w:r>
        <w:t>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9. Оценка эффектив</w:t>
      </w:r>
      <w:r>
        <w:t>ности использования субсидий муниципальными образованиями Ивановской области осуществляется Департаментом по итогам финансового года путем сравнения фактически достигнутого значения результата использования субсидии и установленного Соглашением планового з</w:t>
      </w:r>
      <w:r>
        <w:t xml:space="preserve">начения результата использования субсидии, указанного в </w:t>
      </w:r>
      <w:hyperlink w:anchor="P1742" w:tooltip="а) строительству (реконструкции) муниципальных детских школ искусств: &quot;Осуществлено строительство (реконструкция) муниципальных детских школ искусств (единиц)&quot;;">
        <w:r>
          <w:rPr>
            <w:color w:val="0000FF"/>
          </w:rPr>
          <w:t>абза</w:t>
        </w:r>
        <w:r>
          <w:rPr>
            <w:color w:val="0000FF"/>
          </w:rPr>
          <w:t>цах третьем</w:t>
        </w:r>
      </w:hyperlink>
      <w:r>
        <w:t xml:space="preserve"> и </w:t>
      </w:r>
      <w:hyperlink w:anchor="P1743" w:tooltip="б) модернизации муниципальных детских школ искусств: &quot;Проведена модернизация муниципальных детских школ искусств (единиц)&quot;.">
        <w:r>
          <w:rPr>
            <w:color w:val="0000FF"/>
          </w:rPr>
          <w:t>четвертом</w:t>
        </w:r>
      </w:hyperlink>
      <w:r>
        <w:t xml:space="preserve"> настоящего пункта.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Результат использования субсидий для мероприятий по: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70" w:name="P1742"/>
      <w:bookmarkEnd w:id="70"/>
      <w:r>
        <w:t>а</w:t>
      </w:r>
      <w:r>
        <w:t>) строительству (реконструкции) муниципальных детских школ искусств: "Осуществлено строительство (реконструкция) муниципальных детских школ искусств (единиц)";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71" w:name="P1743"/>
      <w:bookmarkEnd w:id="71"/>
      <w:r>
        <w:t>б) модернизации муниципальных детских школ искусств: "Проведена модернизация муниципальных детск</w:t>
      </w:r>
      <w:r>
        <w:t>их школ искусств (единиц)".</w:t>
      </w:r>
    </w:p>
    <w:p w:rsidR="005C7EED" w:rsidRDefault="002117E1">
      <w:pPr>
        <w:pStyle w:val="ConsPlusNormal0"/>
        <w:jc w:val="both"/>
      </w:pPr>
      <w:r>
        <w:t xml:space="preserve">(п. 9 в ред. </w:t>
      </w:r>
      <w:hyperlink r:id="rId733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10. Доведение</w:t>
      </w:r>
      <w:r>
        <w:t xml:space="preserve"> предельных объемов финансирования субсидий, предоставляемых на софинансирование строительства и (или) реконструкции объектов капитального строительства, капитального ремонта объектов капитального строительства, осуществляется Департаментом в сумме, соотве</w:t>
      </w:r>
      <w:r>
        <w:t>тствующей объему выполненных работ и (или) сумме аванса. В случае если муниципальным контрактом, предметом которого является выполнение строительства и (или) реконструкции объектов капитального строительства, капитального ремонта объектов капитального стро</w:t>
      </w:r>
      <w:r>
        <w:t xml:space="preserve">ительства, предусмотрено его поэтапное выполнение, выплата аванса осуществляется в соответствии с </w:t>
      </w:r>
      <w:hyperlink r:id="rId734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1 части 13 статьи 34</w:t>
        </w:r>
      </w:hyperlink>
      <w:r>
        <w:t xml:space="preserve"> Федерального закона от 05.04.2013 N 44-ФЗ "О контрактной системе в сфе</w:t>
      </w:r>
      <w:r>
        <w:t>ре закупок товаров, работ, услуг для обеспечения государственных и муниципальных нужд".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Доведение предельных объемов финансирования субсидии осуществляется Департаментом на основании заявки муниципального образования Ивановской области о перечислении субси</w:t>
      </w:r>
      <w:r>
        <w:t>дии, составленной в произвольной форме, и следующих документов: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735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</w:t>
      </w:r>
      <w:r>
        <w:t>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заверенные органом местного самоуправления муниципального образования Ивановской области копии муниципальных контрактов со всеми приложениями, копии дополнительных соглашений к муниципальным контрактам (в случае внесения изменений в муниц</w:t>
      </w:r>
      <w:r>
        <w:t>ипальные контракты);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736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заверенные органом местно</w:t>
      </w:r>
      <w:r>
        <w:t xml:space="preserve">го самоуправления муниципального образования Ивановской области копии счетов на оплату авансовых платежей по муниципальным контрактам, заключаемым муниципальным образованием Ивановской области, источниками финансового обеспечения которых являются средства </w:t>
      </w:r>
      <w:r>
        <w:t xml:space="preserve">субсидии, или документов, подтверждающих приемку выполненных работ по муниципальным контрактам, подписанных в Единой информационной системе в сфере закупок в соответствии с требованиями Федерального </w:t>
      </w:r>
      <w:hyperlink r:id="rId737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закона</w:t>
        </w:r>
      </w:hyperlink>
      <w:r>
        <w:t xml:space="preserve"> от 05.04.2</w:t>
      </w:r>
      <w:r>
        <w:t>013 N 44-</w:t>
      </w:r>
      <w:r>
        <w:lastRenderedPageBreak/>
        <w:t>ФЗ "О контрактной системе в сфере закупок товаров, работ, услуг для обеспечения государственных и муниципальных нужд", с приложением актов о приемке выполненных работ и иных документов, подтверждающих необходимость осуществления оплаты, в том числ</w:t>
      </w:r>
      <w:r>
        <w:t>е фотоматериалов, подтверждающих выполнение работ.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738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Перечисление субсидии из областного бюджета в бюджет муниципального образования Ивановской области осуществляется на единые счета бюджетов, открытые финансовым органам муниципальных районов и городски</w:t>
      </w:r>
      <w:r>
        <w:t>х округов Ивановской области в Управлении Федерального казначейства по Ивановской области, - 03231 "Средства местных бюджетов", в пределах суммы, необходимой для оплаты денежных обязательств, в порядке, установленном федеральным казначейством.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739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случае если субсидия подлежит в соответствии с бюджетным</w:t>
      </w:r>
      <w:r>
        <w:t xml:space="preserve"> законодательством Российской Федерации казначейскому сопровождению, перечисление субсидии осуществляется на лицевой счет, открытый для учета операций со средствами участников казначейского сопровождения в Управлении Федерального казначейства по Ивановской</w:t>
      </w:r>
      <w:r>
        <w:t xml:space="preserve"> области.</w:t>
      </w:r>
    </w:p>
    <w:p w:rsidR="005C7EED" w:rsidRDefault="002117E1">
      <w:pPr>
        <w:pStyle w:val="ConsPlusNormal0"/>
        <w:jc w:val="both"/>
      </w:pPr>
      <w:r>
        <w:t xml:space="preserve">(п. 10 в ред. </w:t>
      </w:r>
      <w:hyperlink r:id="rId740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03.02.2025 N 32-п)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11. Не использованный на 1 янв</w:t>
      </w:r>
      <w:r>
        <w:t>аря текущего финансового года остаток субсидии подлежит возврату в областной бюджет в соответствии с бюджетным законодательством.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12. Ответственность за соблюдение настоящего Порядка, за целевое использование субсидий и достоверность предоставляемой в Депа</w:t>
      </w:r>
      <w:r>
        <w:t>ртамент информации возлагается на органы местного самоуправления муниципальных образований Ивановской области.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741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</w:t>
        </w:r>
        <w:r>
          <w:rPr>
            <w:color w:val="0000FF"/>
          </w:rPr>
          <w:t>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13. В случае если муниципальным образованием Ивановской области по состоянию на 31 декабря года предоставления субсидии допущены нарушения обязательств, предусмотренных Соглашением в части до</w:t>
      </w:r>
      <w:r>
        <w:t>стижения результатов использования субсидии, и в срок до первой даты представления отчетности о достижении значений результатов использования субсидии в соответствии с Соглашением в году, следующем за годом предоставления субсидии, указанные нарушения не у</w:t>
      </w:r>
      <w:r>
        <w:t xml:space="preserve">странены, объем средств, подлежащий возврату из бюджета муниципального образования Ивановской области в областной бюджет в срок до 1 мая года, следующего за годом предоставления субсидии, рассчитывается в соответствии с </w:t>
      </w:r>
      <w:hyperlink r:id="rId742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пунктами 12</w:t>
        </w:r>
      </w:hyperlink>
      <w:r>
        <w:t xml:space="preserve"> - </w:t>
      </w:r>
      <w:hyperlink r:id="rId743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14</w:t>
        </w:r>
      </w:hyperlink>
      <w:r>
        <w:t xml:space="preserve"> Правил.</w:t>
      </w:r>
    </w:p>
    <w:p w:rsidR="005C7EED" w:rsidRDefault="002117E1">
      <w:pPr>
        <w:pStyle w:val="ConsPlusNormal0"/>
        <w:jc w:val="both"/>
      </w:pPr>
      <w:r>
        <w:t>(</w:t>
      </w:r>
      <w:r>
        <w:t xml:space="preserve">в ред. </w:t>
      </w:r>
      <w:hyperlink r:id="rId744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случае если муниципальным образованием Ивановской области по состоянию на 31 декабря года предоставления субсидии допущены нарушения обязательств, предусмотренных Соглашением в части графика выполнения мероприятий по модернизации детских школ искусств, и</w:t>
      </w:r>
      <w:r>
        <w:t xml:space="preserve"> в срок до 1 апреля года, следующего за годом предоставления субсидии, указанные нарушения не устранены, объем средств, соответствующий 10% объема субсидии на софинансирование капитальных вложений в объекты муниципальной собственности, по которым допущено </w:t>
      </w:r>
      <w:r>
        <w:t>нарушение графика выполнения мероприятий по модернизации детских школ искусств, предусмотренной муниципальному образованию Ивановской области на год, в котором допущены нарушения указанных обязательств, без учета размера остатка субсидии, не использованног</w:t>
      </w:r>
      <w:r>
        <w:t xml:space="preserve">о по состоянию на 1 января текущего финансового года, подлежит возврату из бюджета </w:t>
      </w:r>
      <w:r>
        <w:lastRenderedPageBreak/>
        <w:t>муниципального образования Ивановской области в областной бюджет в срок до 1 мая года, следующего за годом предоставления субсидии (в отношении субсидий, по которым срок уст</w:t>
      </w:r>
      <w:r>
        <w:t xml:space="preserve">ранения нарушений в соответствии с </w:t>
      </w:r>
      <w:hyperlink r:id="rId745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абзацем первым пункта 16.1</w:t>
        </w:r>
      </w:hyperlink>
      <w:r>
        <w:t xml:space="preserve"> Правил может быть продлен, - до 15 июня года, следующего за г</w:t>
      </w:r>
      <w:r>
        <w:t xml:space="preserve">одом предоставления субсидии), если муниципальным образованием Ивановской области, допустившим нарушение соответствующих обязательств, до 1 апреля года, следующего за годом предоставления субсидии, не представлены документы, предусмотренные </w:t>
      </w:r>
      <w:hyperlink r:id="rId746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пунктом 16</w:t>
        </w:r>
      </w:hyperlink>
      <w:r>
        <w:t xml:space="preserve"> Правил.</w:t>
      </w:r>
    </w:p>
    <w:p w:rsidR="005C7EED" w:rsidRDefault="002117E1">
      <w:pPr>
        <w:pStyle w:val="ConsPlusNormal0"/>
        <w:jc w:val="both"/>
      </w:pPr>
      <w:r>
        <w:t xml:space="preserve">(в ред. Постановлений Правительства Ивановской области от 03.02.2025 </w:t>
      </w:r>
      <w:hyperlink r:id="rId747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N 32-п</w:t>
        </w:r>
      </w:hyperlink>
      <w:r>
        <w:t xml:space="preserve">, от 05.02.2026 </w:t>
      </w:r>
      <w:hyperlink r:id="rId748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N 31-п</w:t>
        </w:r>
      </w:hyperlink>
      <w:r>
        <w:t>)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72" w:name="P1763"/>
      <w:bookmarkEnd w:id="72"/>
      <w:r>
        <w:t>14. Основа</w:t>
      </w:r>
      <w:r>
        <w:t xml:space="preserve">нием для освобождения муниципальных образований Ивановской области от применения мер ответственности, предусмотренных </w:t>
      </w:r>
      <w:hyperlink w:anchor="P1770" w:tooltip="15. В случае нецелевого использования субсидии к муниципальному образованию Ивановской области применяются бюджетные меры принуждения в соответствии с бюджетным законодательством Российской Федерации.">
        <w:r>
          <w:rPr>
            <w:color w:val="0000FF"/>
          </w:rPr>
          <w:t>пунктом 15</w:t>
        </w:r>
      </w:hyperlink>
      <w:r>
        <w:t xml:space="preserve"> настоящего Порядка, является документально подтвержденное наступление обстоятельств непреодолимой силы, препятствующих исполнению соответствующих обя</w:t>
      </w:r>
      <w:r>
        <w:t>зательств.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749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Департамент при наличии основания, </w:t>
      </w:r>
      <w:r>
        <w:t xml:space="preserve">предусмотренного </w:t>
      </w:r>
      <w:hyperlink w:anchor="P1763" w:tooltip="14. Основанием для освобождения муниципальных образований Ивановской области от применения мер ответственности, предусмотренных пунктом 15 настоящего Порядка, является документально подтвержденное наступление обстоятельств непреодолимой силы, препятствующих ис">
        <w:r>
          <w:rPr>
            <w:color w:val="0000FF"/>
          </w:rPr>
          <w:t>абзацем первым</w:t>
        </w:r>
      </w:hyperlink>
      <w:r>
        <w:t xml:space="preserve"> настоящего пункта, подготавливает заключение о причинах неисполнения соответствующих обязательств, а также о целесообразности продления срока устранения нарушения обязательств и достаточности мер, принимаемых для устранения нарушения обязательств (далее -</w:t>
      </w:r>
      <w:r>
        <w:t xml:space="preserve"> заключение), и согласовывает его с Департаментом финансов Ивановской области и Департаментом экономического развития и торговли Ивановской области.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Заключение формируется на основании документов, подтверждающих наступление обстоятельств непреодолимой силы</w:t>
      </w:r>
      <w:r>
        <w:t xml:space="preserve">, вследствие которых соответствующие обязательства не исполнены, представляемых Департаменту высшим должностным лицом муниципального образования Ивановской области (руководителем исполнительно-распорядительного органа муниципального образования Ивановской </w:t>
      </w:r>
      <w:r>
        <w:t>области), допустившего нарушение соответствующих обязательств, до 1 апреля года, следующего за годом предоставления субсидии. Одновременно с указанными документами предоставляется информация о предпринимаемых мерах по устранению нарушения.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750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Департамент не позднее 15 апреля года, следующего за годом пре</w:t>
      </w:r>
      <w:r>
        <w:t xml:space="preserve">доставления субсидии, вносит в Правительство Ивановской области проект распоряжения Правительства Ивановской области об освобождении муниципального образования Ивановской области от применения мер ответственности, предусмотренных </w:t>
      </w:r>
      <w:hyperlink r:id="rId751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пунктами 12</w:t>
        </w:r>
      </w:hyperlink>
      <w:r>
        <w:t xml:space="preserve"> и </w:t>
      </w:r>
      <w:hyperlink r:id="rId752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15</w:t>
        </w:r>
      </w:hyperlink>
      <w:r>
        <w:t xml:space="preserve"> Правил, с приложением заключения.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753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73" w:name="P1770"/>
      <w:bookmarkEnd w:id="73"/>
      <w:r>
        <w:t>15. В случа</w:t>
      </w:r>
      <w:r>
        <w:t>е нецелевого использования субсидии к муниципальному образованию Ивановской области применяются бюджетные меры принуждения в соответствии с бюджетным законодательством Российской Федерации.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754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16. Контроль за соблюдением муниципальными образованиями Ивановской области условий, целей и порядка предоставле</w:t>
      </w:r>
      <w:r>
        <w:t>ния субсидий осуществляется Департаментом и органами государственного финансового контроля Ивановской области.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755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</w:t>
        </w:r>
        <w:r>
          <w:rPr>
            <w:color w:val="0000FF"/>
          </w:rPr>
          <w:t>ановления</w:t>
        </w:r>
      </w:hyperlink>
      <w:r>
        <w:t xml:space="preserve"> Правительства Ивановской области от 05.02.2026 N 31-п)</w:t>
      </w:r>
    </w:p>
    <w:p w:rsidR="005C7EED" w:rsidRDefault="005C7EED">
      <w:pPr>
        <w:pStyle w:val="ConsPlusNormal0"/>
      </w:pPr>
    </w:p>
    <w:p w:rsidR="005C7EED" w:rsidRDefault="005C7EED">
      <w:pPr>
        <w:pStyle w:val="ConsPlusNormal0"/>
      </w:pPr>
    </w:p>
    <w:p w:rsidR="005C7EED" w:rsidRDefault="005C7EED">
      <w:pPr>
        <w:pStyle w:val="ConsPlusNormal0"/>
      </w:pPr>
    </w:p>
    <w:p w:rsidR="005C7EED" w:rsidRDefault="005C7EED">
      <w:pPr>
        <w:pStyle w:val="ConsPlusNormal0"/>
      </w:pPr>
    </w:p>
    <w:p w:rsidR="005C7EED" w:rsidRDefault="005C7EED">
      <w:pPr>
        <w:pStyle w:val="ConsPlusNormal0"/>
      </w:pPr>
    </w:p>
    <w:p w:rsidR="005C7EED" w:rsidRDefault="002117E1">
      <w:pPr>
        <w:pStyle w:val="ConsPlusNormal0"/>
        <w:jc w:val="right"/>
        <w:outlineLvl w:val="1"/>
      </w:pPr>
      <w:r>
        <w:t>Приложение 14</w:t>
      </w:r>
    </w:p>
    <w:p w:rsidR="005C7EED" w:rsidRDefault="002117E1">
      <w:pPr>
        <w:pStyle w:val="ConsPlusNormal0"/>
        <w:jc w:val="right"/>
      </w:pPr>
      <w:r>
        <w:t>к государственной программе</w:t>
      </w:r>
    </w:p>
    <w:p w:rsidR="005C7EED" w:rsidRDefault="002117E1">
      <w:pPr>
        <w:pStyle w:val="ConsPlusNormal0"/>
        <w:jc w:val="right"/>
      </w:pPr>
      <w:r>
        <w:t>Ивановской области</w:t>
      </w:r>
    </w:p>
    <w:p w:rsidR="005C7EED" w:rsidRDefault="002117E1">
      <w:pPr>
        <w:pStyle w:val="ConsPlusNormal0"/>
        <w:jc w:val="right"/>
      </w:pPr>
      <w:r>
        <w:t>"Развитие культуры в Ивановской области"</w:t>
      </w:r>
    </w:p>
    <w:p w:rsidR="005C7EED" w:rsidRDefault="005C7EED">
      <w:pPr>
        <w:pStyle w:val="ConsPlusNormal0"/>
      </w:pPr>
    </w:p>
    <w:p w:rsidR="005C7EED" w:rsidRDefault="002117E1">
      <w:pPr>
        <w:pStyle w:val="ConsPlusTitle0"/>
        <w:jc w:val="center"/>
      </w:pPr>
      <w:bookmarkStart w:id="74" w:name="P1784"/>
      <w:bookmarkEnd w:id="74"/>
      <w:r>
        <w:t>ПЕРЕЧЕНЬ</w:t>
      </w:r>
    </w:p>
    <w:p w:rsidR="005C7EED" w:rsidRDefault="002117E1">
      <w:pPr>
        <w:pStyle w:val="ConsPlusTitle0"/>
        <w:jc w:val="center"/>
      </w:pPr>
      <w:r>
        <w:t>объектов капитального строительства, мероприятий</w:t>
      </w:r>
    </w:p>
    <w:p w:rsidR="005C7EED" w:rsidRDefault="002117E1">
      <w:pPr>
        <w:pStyle w:val="ConsPlusTitle0"/>
        <w:jc w:val="center"/>
      </w:pPr>
      <w:r>
        <w:t>(укрупненных инвестиционных проектов), объектов</w:t>
      </w:r>
    </w:p>
    <w:p w:rsidR="005C7EED" w:rsidRDefault="002117E1">
      <w:pPr>
        <w:pStyle w:val="ConsPlusTitle0"/>
        <w:jc w:val="center"/>
      </w:pPr>
      <w:r>
        <w:t>недвижимости, реализуемых в рамках государственной программы</w:t>
      </w:r>
    </w:p>
    <w:p w:rsidR="005C7EED" w:rsidRDefault="002117E1">
      <w:pPr>
        <w:pStyle w:val="ConsPlusTitle0"/>
        <w:jc w:val="center"/>
      </w:pPr>
      <w:r>
        <w:t>"Развитие культуры в Ивановской области"</w:t>
      </w:r>
    </w:p>
    <w:p w:rsidR="005C7EED" w:rsidRDefault="005C7EED">
      <w:pPr>
        <w:pStyle w:val="ConsPlusNormal0"/>
        <w:ind w:firstLine="540"/>
        <w:jc w:val="both"/>
      </w:pPr>
    </w:p>
    <w:p w:rsidR="005C7EED" w:rsidRDefault="002117E1">
      <w:pPr>
        <w:pStyle w:val="ConsPlusNormal0"/>
        <w:ind w:firstLine="540"/>
        <w:jc w:val="both"/>
      </w:pPr>
      <w:r>
        <w:t xml:space="preserve">Утратил силу. - </w:t>
      </w:r>
      <w:hyperlink r:id="rId756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Постановление</w:t>
        </w:r>
      </w:hyperlink>
      <w:r>
        <w:t xml:space="preserve"> Правительства Ивановской области от 05.02.2026 N 31-п.</w:t>
      </w:r>
    </w:p>
    <w:p w:rsidR="005C7EED" w:rsidRDefault="005C7EED">
      <w:pPr>
        <w:pStyle w:val="ConsPlusNormal0"/>
      </w:pPr>
    </w:p>
    <w:p w:rsidR="005C7EED" w:rsidRDefault="005C7EED">
      <w:pPr>
        <w:pStyle w:val="ConsPlusNormal0"/>
      </w:pPr>
    </w:p>
    <w:p w:rsidR="005C7EED" w:rsidRDefault="005C7EED">
      <w:pPr>
        <w:pStyle w:val="ConsPlusNormal0"/>
      </w:pPr>
    </w:p>
    <w:p w:rsidR="005C7EED" w:rsidRDefault="005C7EED">
      <w:pPr>
        <w:pStyle w:val="ConsPlusNormal0"/>
      </w:pPr>
    </w:p>
    <w:p w:rsidR="005C7EED" w:rsidRDefault="005C7EED">
      <w:pPr>
        <w:pStyle w:val="ConsPlusNormal0"/>
      </w:pPr>
    </w:p>
    <w:p w:rsidR="005C7EED" w:rsidRDefault="002117E1">
      <w:pPr>
        <w:pStyle w:val="ConsPlusNormal0"/>
        <w:jc w:val="right"/>
        <w:outlineLvl w:val="1"/>
      </w:pPr>
      <w:r>
        <w:t>Приложение 15</w:t>
      </w:r>
    </w:p>
    <w:p w:rsidR="005C7EED" w:rsidRDefault="002117E1">
      <w:pPr>
        <w:pStyle w:val="ConsPlusNormal0"/>
        <w:jc w:val="right"/>
      </w:pPr>
      <w:r>
        <w:t>к государственной программе</w:t>
      </w:r>
    </w:p>
    <w:p w:rsidR="005C7EED" w:rsidRDefault="002117E1">
      <w:pPr>
        <w:pStyle w:val="ConsPlusNormal0"/>
        <w:jc w:val="right"/>
      </w:pPr>
      <w:r>
        <w:t>Ивановской области</w:t>
      </w:r>
    </w:p>
    <w:p w:rsidR="005C7EED" w:rsidRDefault="002117E1">
      <w:pPr>
        <w:pStyle w:val="ConsPlusNormal0"/>
        <w:jc w:val="right"/>
      </w:pPr>
      <w:r>
        <w:t>"Развитие культуры в Ивановской области"</w:t>
      </w:r>
    </w:p>
    <w:p w:rsidR="005C7EED" w:rsidRDefault="005C7EED">
      <w:pPr>
        <w:pStyle w:val="ConsPlusNormal0"/>
        <w:jc w:val="right"/>
      </w:pPr>
    </w:p>
    <w:p w:rsidR="005C7EED" w:rsidRDefault="002117E1">
      <w:pPr>
        <w:pStyle w:val="ConsPlusTitle0"/>
        <w:jc w:val="center"/>
      </w:pPr>
      <w:r>
        <w:t>ПОРЯДОК</w:t>
      </w:r>
    </w:p>
    <w:p w:rsidR="005C7EED" w:rsidRDefault="002117E1">
      <w:pPr>
        <w:pStyle w:val="ConsPlusTitle0"/>
        <w:jc w:val="center"/>
      </w:pPr>
      <w:r>
        <w:t>предоставления и распределе</w:t>
      </w:r>
      <w:r>
        <w:t>ния бюджетам муниципальных</w:t>
      </w:r>
    </w:p>
    <w:p w:rsidR="005C7EED" w:rsidRDefault="002117E1">
      <w:pPr>
        <w:pStyle w:val="ConsPlusTitle0"/>
        <w:jc w:val="center"/>
      </w:pPr>
      <w:r>
        <w:t>образований Ивановской области субсидий на создание</w:t>
      </w:r>
    </w:p>
    <w:p w:rsidR="005C7EED" w:rsidRDefault="002117E1">
      <w:pPr>
        <w:pStyle w:val="ConsPlusTitle0"/>
        <w:jc w:val="center"/>
      </w:pPr>
      <w:r>
        <w:t>виртуальных концертных залов</w:t>
      </w:r>
    </w:p>
    <w:p w:rsidR="005C7EED" w:rsidRDefault="005C7EED">
      <w:pPr>
        <w:pStyle w:val="ConsPlusNormal0"/>
        <w:ind w:firstLine="540"/>
        <w:jc w:val="both"/>
      </w:pPr>
    </w:p>
    <w:p w:rsidR="005C7EED" w:rsidRDefault="002117E1">
      <w:pPr>
        <w:pStyle w:val="ConsPlusNormal0"/>
        <w:ind w:firstLine="540"/>
        <w:jc w:val="both"/>
      </w:pPr>
      <w:r>
        <w:t xml:space="preserve">Утратил силу. - </w:t>
      </w:r>
      <w:hyperlink r:id="rId757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Постановление</w:t>
        </w:r>
      </w:hyperlink>
      <w:r>
        <w:t xml:space="preserve"> Правительства Ивановской области от 03.02.2025 N 32-п.</w:t>
      </w:r>
    </w:p>
    <w:p w:rsidR="005C7EED" w:rsidRDefault="005C7EED">
      <w:pPr>
        <w:pStyle w:val="ConsPlusNormal0"/>
      </w:pPr>
    </w:p>
    <w:p w:rsidR="005C7EED" w:rsidRDefault="005C7EED">
      <w:pPr>
        <w:pStyle w:val="ConsPlusNormal0"/>
      </w:pPr>
    </w:p>
    <w:p w:rsidR="005C7EED" w:rsidRDefault="005C7EED">
      <w:pPr>
        <w:pStyle w:val="ConsPlusNormal0"/>
      </w:pPr>
    </w:p>
    <w:p w:rsidR="005C7EED" w:rsidRDefault="005C7EED">
      <w:pPr>
        <w:pStyle w:val="ConsPlusNormal0"/>
      </w:pPr>
    </w:p>
    <w:p w:rsidR="005C7EED" w:rsidRDefault="005C7EED">
      <w:pPr>
        <w:pStyle w:val="ConsPlusNormal0"/>
      </w:pPr>
    </w:p>
    <w:p w:rsidR="005C7EED" w:rsidRDefault="002117E1">
      <w:pPr>
        <w:pStyle w:val="ConsPlusNormal0"/>
        <w:jc w:val="right"/>
        <w:outlineLvl w:val="1"/>
      </w:pPr>
      <w:r>
        <w:t>Приложение 16</w:t>
      </w:r>
    </w:p>
    <w:p w:rsidR="005C7EED" w:rsidRDefault="002117E1">
      <w:pPr>
        <w:pStyle w:val="ConsPlusNormal0"/>
        <w:jc w:val="right"/>
      </w:pPr>
      <w:r>
        <w:t>к государственной программе</w:t>
      </w:r>
    </w:p>
    <w:p w:rsidR="005C7EED" w:rsidRDefault="002117E1">
      <w:pPr>
        <w:pStyle w:val="ConsPlusNormal0"/>
        <w:jc w:val="right"/>
      </w:pPr>
      <w:r>
        <w:t>Ивановской области</w:t>
      </w:r>
    </w:p>
    <w:p w:rsidR="005C7EED" w:rsidRDefault="002117E1">
      <w:pPr>
        <w:pStyle w:val="ConsPlusNormal0"/>
        <w:jc w:val="right"/>
      </w:pPr>
      <w:r>
        <w:t>"Развитие культуры в Ивановской области"</w:t>
      </w:r>
    </w:p>
    <w:p w:rsidR="005C7EED" w:rsidRDefault="005C7EED">
      <w:pPr>
        <w:pStyle w:val="ConsPlusNormal0"/>
        <w:jc w:val="right"/>
      </w:pPr>
    </w:p>
    <w:p w:rsidR="005C7EED" w:rsidRDefault="002117E1">
      <w:pPr>
        <w:pStyle w:val="ConsPlusTitle0"/>
        <w:jc w:val="center"/>
      </w:pPr>
      <w:bookmarkStart w:id="75" w:name="P1817"/>
      <w:bookmarkEnd w:id="75"/>
      <w:r>
        <w:t>ПОРЯДОК</w:t>
      </w:r>
    </w:p>
    <w:p w:rsidR="005C7EED" w:rsidRDefault="002117E1">
      <w:pPr>
        <w:pStyle w:val="ConsPlusTitle0"/>
        <w:jc w:val="center"/>
      </w:pPr>
      <w:r>
        <w:t>предоставления и распределения субсидий бюджетам</w:t>
      </w:r>
    </w:p>
    <w:p w:rsidR="005C7EED" w:rsidRDefault="002117E1">
      <w:pPr>
        <w:pStyle w:val="ConsPlusTitle0"/>
        <w:jc w:val="center"/>
      </w:pPr>
      <w:r>
        <w:t>муниципальных образований Ивановской области</w:t>
      </w:r>
    </w:p>
    <w:p w:rsidR="005C7EED" w:rsidRDefault="002117E1">
      <w:pPr>
        <w:pStyle w:val="ConsPlusTitle0"/>
        <w:jc w:val="center"/>
      </w:pPr>
      <w:r>
        <w:t>на создание модельных муниципальных библиотек</w:t>
      </w:r>
    </w:p>
    <w:p w:rsidR="005C7EED" w:rsidRDefault="005C7EE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5C7EE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C7EED" w:rsidRDefault="005C7EE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7EED" w:rsidRDefault="005C7EE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(введен </w:t>
            </w:r>
            <w:hyperlink r:id="rId758" w:tooltip="Постановление Правительства Ивановской области от 04.04.2024 N 13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и туризма в Иванов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Ивановской области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>от 04.04.2024 N 133-п;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в ред. Постановлений Правительства Ивановской области от 05.08.2024 </w:t>
            </w:r>
            <w:hyperlink r:id="rId759" w:tooltip="Постановление Правительства Ивановской области от 05.08.2024 N 338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">
              <w:r>
                <w:rPr>
                  <w:color w:val="0000FF"/>
                </w:rPr>
                <w:t>N 338-п</w:t>
              </w:r>
            </w:hyperlink>
            <w:r>
              <w:rPr>
                <w:color w:val="392C69"/>
              </w:rPr>
              <w:t>,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03.02.2025 </w:t>
            </w:r>
            <w:hyperlink r:id="rId760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      <w:r>
                <w:rPr>
                  <w:color w:val="0000FF"/>
                </w:rPr>
                <w:t>N 32-п</w:t>
              </w:r>
            </w:hyperlink>
            <w:r>
              <w:rPr>
                <w:color w:val="392C69"/>
              </w:rPr>
              <w:t xml:space="preserve">, от 02.04.2026 </w:t>
            </w:r>
            <w:hyperlink r:id="rId761" w:tooltip="Постановление Правительства Ивановской области от 02.04.2026 N 108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">
              <w:r>
                <w:rPr>
                  <w:color w:val="0000FF"/>
                </w:rPr>
                <w:t>N 108-п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7EED" w:rsidRDefault="005C7EED">
            <w:pPr>
              <w:pStyle w:val="ConsPlusNormal0"/>
            </w:pPr>
          </w:p>
        </w:tc>
      </w:tr>
    </w:tbl>
    <w:p w:rsidR="005C7EED" w:rsidRDefault="005C7EED">
      <w:pPr>
        <w:pStyle w:val="ConsPlusNormal0"/>
      </w:pPr>
    </w:p>
    <w:p w:rsidR="005C7EED" w:rsidRDefault="002117E1">
      <w:pPr>
        <w:pStyle w:val="ConsPlusNormal0"/>
        <w:ind w:firstLine="540"/>
        <w:jc w:val="both"/>
      </w:pPr>
      <w:r>
        <w:t>1. Настоящий Порядок устанавливает порядок предоставления и распределения субсидий бюджетам муниципальных образований Ивановской области на создание модельных муниципальных библиотек (далее - субсидии).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2. Субсидии предоставляются в рамках регионального пр</w:t>
      </w:r>
      <w:r>
        <w:t xml:space="preserve">оекта "Семейные ценности и инфраструктура культуры" государственной программы Ивановской области "Развитие культуры в Ивановской области", обеспечивающего достижение целей, показателей и результатов федерального проекта "Семейные ценности и инфраструктура </w:t>
      </w:r>
      <w:r>
        <w:t>культуры", входящего в состав национального проекта "Семья", на софинансирование расходных обязательств муниципальных образований Ивановской области, возникающих при исполнении органами местного самоуправления муниципальных образований Ивановской области п</w:t>
      </w:r>
      <w:r>
        <w:t>олномочий по организации библиотечного обслуживания населения, комплектованию и обеспечению сохранности их библиотечных фондов, предусматривающих мероприятия, связанные с созданием модельных муниципальных библиотек путем модернизации деятельности муниципал</w:t>
      </w:r>
      <w:r>
        <w:t>ьных библиотек, включающей создание комфортной среды, направленной на удовлетворенность потребностей населения (с учетом потребностей маломобильных групп населения) и на повышение качества предоставляемого ими библиотечно-информационного обслуживания, а та</w:t>
      </w:r>
      <w:r>
        <w:t>кже культурно-просветительской деятельности.</w:t>
      </w:r>
    </w:p>
    <w:p w:rsidR="005C7EED" w:rsidRDefault="002117E1">
      <w:pPr>
        <w:pStyle w:val="ConsPlusNormal0"/>
        <w:jc w:val="both"/>
      </w:pPr>
      <w:r>
        <w:t xml:space="preserve">(в ред. Постановлений Правительства Ивановской области от 03.02.2025 </w:t>
      </w:r>
      <w:hyperlink r:id="rId762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N 32-п</w:t>
        </w:r>
      </w:hyperlink>
      <w:r>
        <w:t>, о</w:t>
      </w:r>
      <w:r>
        <w:t xml:space="preserve">т 02.04.2026 </w:t>
      </w:r>
      <w:hyperlink r:id="rId763" w:tooltip="Постановление Правительства Ивановской области от 02.04.2026 N 108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">
        <w:r>
          <w:rPr>
            <w:color w:val="0000FF"/>
          </w:rPr>
          <w:t>N 108-п</w:t>
        </w:r>
      </w:hyperlink>
      <w:r>
        <w:t>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3. Субсидии предоставляются бюджетам муниципальных образований Ивановской области при соблюдении след</w:t>
      </w:r>
      <w:r>
        <w:t>ующих условий: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3.1. Наличие муниципальных правовых актов, утверждающих перечень мероприятий, в целях софинансирования которых предоставляются субсидии, и сроки их реализации.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3.2. Заключение соглашения о предоставлении субсидии в соответствии с </w:t>
      </w:r>
      <w:hyperlink w:anchor="P1836" w:tooltip="4. Субсидия предоставляется бюджетам муниципальных образований Ивановской области на основании соглашения о предоставлении субсидии, заключаемого между Департаментом культуры Ивановской области (далее - Департамент) и органом местного самоуправления муниципаль">
        <w:r>
          <w:rPr>
            <w:color w:val="0000FF"/>
          </w:rPr>
          <w:t>пунктом 4</w:t>
        </w:r>
      </w:hyperlink>
      <w:r>
        <w:t xml:space="preserve"> настоящего Порядка.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3.3. Наличие потребности муниципального образования в соответствии с заявкой на создание модельных муниципальных библиотек, поданной в произвольной форме.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3.4. Копия решения об объявлении победителей</w:t>
      </w:r>
      <w:r>
        <w:t xml:space="preserve"> отбора, утвержденного Министерством культуры Российской Федерации.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3.5. Осуществление полномочий по определению поставщиков (подрядчиков, исполнителей) Департаментом конкурсов и аукционов Ивановской области в случаях осуществления муниципальными заказчика</w:t>
      </w:r>
      <w:r>
        <w:t xml:space="preserve">ми, муниципальными бюджетными учреждениями и (или) уполномоченными органами, уполномоченными учреждениями, полномочия которых определены </w:t>
      </w:r>
      <w:r>
        <w:lastRenderedPageBreak/>
        <w:t>решениями органов местного самоуправления, закупок товаров, работ, услуг путем проведения конкурсов и аукционов в соотв</w:t>
      </w:r>
      <w:r>
        <w:t xml:space="preserve">етствии с Федеральным </w:t>
      </w:r>
      <w:hyperlink r:id="rId764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законом</w:t>
        </w:r>
      </w:hyperlink>
      <w:r>
        <w:t xml:space="preserve"> от 05.04.2013 N 44-ФЗ "О контрактной системе в сфере закупок товаров, работ, услуг для обеспечения государственных и муниципальных нужд".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76" w:name="P1836"/>
      <w:bookmarkEnd w:id="76"/>
      <w:r>
        <w:t>4. Субсидия предоставляется бюджетам муниципальных образований Ивановской области на основании соглашения о предоставлении субсидии, заключаемого между Департаментом культуры Ивановской области (далее - Департамент) и органом местного самоуправления муници</w:t>
      </w:r>
      <w:r>
        <w:t>пального образования Ивановской области (далее - Соглашение).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Форма и содержание Соглашения, а также процедура его заключения должны обеспечивать выполнение условий, установленных нормативными правовыми актами Правительства Российской Федерации, регламенти</w:t>
      </w:r>
      <w:r>
        <w:t>рующими общие требования к предоставлению и распределению субсидий из федерального бюджета бюджетам субъектов Российской Федерации.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Соглашение должно содержать положения, определенные </w:t>
      </w:r>
      <w:hyperlink r:id="rId765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подпунктами "а</w:t>
        </w:r>
      </w:hyperlink>
      <w:r>
        <w:t xml:space="preserve"> - </w:t>
      </w:r>
      <w:hyperlink r:id="rId766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б.1"</w:t>
        </w:r>
      </w:hyperlink>
      <w:r>
        <w:t xml:space="preserve">, </w:t>
      </w:r>
      <w:hyperlink r:id="rId767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"ж</w:t>
        </w:r>
      </w:hyperlink>
      <w:r>
        <w:t xml:space="preserve"> - </w:t>
      </w:r>
      <w:hyperlink r:id="rId768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о" пункта 7</w:t>
        </w:r>
      </w:hyperlink>
      <w:r>
        <w:t xml:space="preserve"> Правил формирования, предоставления и распределения субсидий из областного бюджета бюджетам муниципальных образований Ивановской области, утвержденных постановлением Правительства Ивановской области</w:t>
      </w:r>
      <w:r>
        <w:t xml:space="preserve"> от 23.03.2016 N 65-п "О формировании, предоставлении и распределении субсидий из областного бюджета бюджетам муниципальных образований Ивановской области" (далее - Правила).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В случае если Соглашение предусматривает предоставление субсидии в течение части </w:t>
      </w:r>
      <w:r>
        <w:t>срока реализации мероприятий, в целях софинансирования которых предоставляется субсидия, такое Соглашение должно содержать сведения об объемах бюджетных ассигнований бюджета муниципального образования Ивановской области на исполнение соответствующих расход</w:t>
      </w:r>
      <w:r>
        <w:t xml:space="preserve">ных обязательств и условия, предусмотренные </w:t>
      </w:r>
      <w:hyperlink r:id="rId769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подпунктами "б</w:t>
        </w:r>
      </w:hyperlink>
      <w:r>
        <w:t xml:space="preserve"> - </w:t>
      </w:r>
      <w:hyperlink r:id="rId770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б.1"</w:t>
        </w:r>
      </w:hyperlink>
      <w:r>
        <w:t xml:space="preserve">, </w:t>
      </w:r>
      <w:hyperlink r:id="rId771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"ж</w:t>
        </w:r>
      </w:hyperlink>
      <w:r>
        <w:t xml:space="preserve"> - </w:t>
      </w:r>
      <w:hyperlink r:id="rId772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н" пункта 7</w:t>
        </w:r>
      </w:hyperlink>
      <w:r>
        <w:t xml:space="preserve"> Правил, установленные на весь срок реализации соответствующих мероприятий, и предусматривать ответственность за неисполнение (ненадлежащее исполнение) п</w:t>
      </w:r>
      <w:r>
        <w:t>редусмотренных таким Соглашением обязательств.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Соглашение заключается на срок, который не может быть менее срока, на который в установленном порядке утверждено распределение субсидии соответствующему муниципальному образованию Ивановской области.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Соглашени</w:t>
      </w:r>
      <w:r>
        <w:t>е заключается в срок, установленный нормативными правовыми актами Правительства Российской Федерации, регламентирующими общие требования к предоставлению и распределению субсидий из федерального бюджета бюджетам субъектов Российской Федерации.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5. Определен</w:t>
      </w:r>
      <w:r>
        <w:t xml:space="preserve">ие и установление предельного уровня софинансирования (в процентах) объема расходного обязательства муниципального образования Ивановской области осуществляется в соответствии с </w:t>
      </w:r>
      <w:hyperlink r:id="rId773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пунктом 5.1</w:t>
        </w:r>
      </w:hyperlink>
      <w:r>
        <w:t xml:space="preserve"> Правил.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Соглашении, заключенном на срок, на который в установленном порядке утверждено распределение субсидий между муниципальными образованиями Ивановской области, доля расходов областно</w:t>
      </w:r>
      <w:r>
        <w:t xml:space="preserve">го бюджета в финансовом обеспечении соответствующих расходных обязательств (уровень софинансирования расходного обязательства муниципального образования </w:t>
      </w:r>
      <w:r>
        <w:lastRenderedPageBreak/>
        <w:t>Ивановской области за счет субсидии из областного бюджета) определяется на дату заключения Соглашения и</w:t>
      </w:r>
      <w:r>
        <w:t xml:space="preserve"> остается неизменной в течение срока действия Соглашения.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случае направления дополнительных средств местных бюджетов на финансовое обеспечение расходного обязательства муниципального образования Ивановской области, в целях софинансирования которого предо</w:t>
      </w:r>
      <w:r>
        <w:t>ставляется субсидия, для достижения значений результатов использования субсидии органами местного самоуправления муниципальных образований Ивановской области, общий объем бюджетных ассигнований, размер субсидии и уровень софинансирования расходного обязате</w:t>
      </w:r>
      <w:r>
        <w:t>льства муниципального образования Ивановской области за счет субсидии из областного бюджета, указанные в соглашении, не подлежат изменению.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Объем бюджетных ассигнований местного бюджета на финансовое обеспечение расходного обязательства, в целях софинансир</w:t>
      </w:r>
      <w:r>
        <w:t>ования которого предоставляется субсидия, утверждается решением представительного органа местного самоуправления муниципального образования Ивановской области о бюджете (сводной бюджетной росписью местного бюджета) исходя из необходимости достижения устано</w:t>
      </w:r>
      <w:r>
        <w:t>вленных соглашением о предоставлении субсидии значений результатов использования субсидии.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6. Внесение в Соглашение изменений, предусматривающих ухудшение значений результатов использования субсидии, а также увеличение сроков реализации предусмотренных Сог</w:t>
      </w:r>
      <w:r>
        <w:t>лашением мероприятий, не допускается в течение всего периода действия Соглашения, за исключением случаев, если выполнение условий предоставления субсидии оказалось невозможным вследствие обстоятельств непреодолимой силы, изменения значений целевых показате</w:t>
      </w:r>
      <w:r>
        <w:t>лей и индикаторов государственных программ Российской Федерации и Ивановской области, а также в случае сокращения размера субсидии.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77" w:name="P1847"/>
      <w:bookmarkEnd w:id="77"/>
      <w:r>
        <w:t>7. Субсидия предоставляется муниципальному образованию Ивановской области, в чьем ведении и на территории которого расположе</w:t>
      </w:r>
      <w:r>
        <w:t xml:space="preserve">ны библиотеки-победители - малые и центральные библиотеки, заявки которых победили в отборе субъектов Российской Федерации для предоставления субсидий, проводимом Министерством культуры Российской Федерации в соответствии с </w:t>
      </w:r>
      <w:hyperlink r:id="rId774" w:tooltip="Постановление Правительства РФ от 15.04.2014 N 317 (ред. от 13.07.2026) &quot;Об утверждении государственной программы Российской Федерации &quot;Развитие культуры&quot; {КонсультантПлюс}">
        <w:r>
          <w:rPr>
            <w:color w:val="0000FF"/>
          </w:rPr>
          <w:t>Правилами</w:t>
        </w:r>
      </w:hyperlink>
      <w:r>
        <w:t xml:space="preserve"> проведения отбора субъектов Российской Федерации для предоставления субсидий из федерального бюджета бюджетам субъектов Российской Федерации на создание модельных муниципальных библиотек, утвержденными приложением 33 к государственной пр</w:t>
      </w:r>
      <w:r>
        <w:t>ограмме Российской Федерации "Развитие культуры", утвержденной постановлением Правительства Российской Федерации от 15.04.2014 N 317, на основании решения об объявлении победителей отбора, утвержденного Министерством культуры Российской Федерации.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8. Распр</w:t>
      </w:r>
      <w:r>
        <w:t>еделение субсидий бюджетам муниципальных образований Ивановской области утверждается законом Ивановской области об областном бюджете на текущий финансовый год и на плановый период в объеме, определяемом по результатам отбора, который осуществляется Министе</w:t>
      </w:r>
      <w:r>
        <w:t>рством культуры Российской Федерации, на основании решения об объявлении победителей отбора, утвержденного Министерством культуры Российской Федерации.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9. Оценка эффективности использования субсидий муниципальными образованиями Ивановской области осуществл</w:t>
      </w:r>
      <w:r>
        <w:t xml:space="preserve">яется Департаментом по итогам финансового года путем сравнения фактически достигнутого значения результата использования субсидии и установленного Соглашением планового значения результата использования субсидии, указанного в </w:t>
      </w:r>
      <w:hyperlink w:anchor="P1850" w:tooltip="Результат использования субсидий: &quot;Переоснащены муниципальные библиотеки по модельному стандарту (единиц)&quot;.">
        <w:r>
          <w:rPr>
            <w:color w:val="0000FF"/>
          </w:rPr>
          <w:t xml:space="preserve">абзаце </w:t>
        </w:r>
        <w:r>
          <w:rPr>
            <w:color w:val="0000FF"/>
          </w:rPr>
          <w:lastRenderedPageBreak/>
          <w:t>втором</w:t>
        </w:r>
      </w:hyperlink>
      <w:r>
        <w:t xml:space="preserve"> настоящего пункта.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78" w:name="P1850"/>
      <w:bookmarkEnd w:id="78"/>
      <w:r>
        <w:t>Результат использования субсидий: "Переоснащены муниципальные библиотеки по модельному стандарту (единиц)".</w:t>
      </w:r>
    </w:p>
    <w:p w:rsidR="005C7EED" w:rsidRDefault="002117E1">
      <w:pPr>
        <w:pStyle w:val="ConsPlusNormal0"/>
        <w:jc w:val="both"/>
      </w:pPr>
      <w:r>
        <w:t>(в</w:t>
      </w:r>
      <w:r>
        <w:t xml:space="preserve"> ред. </w:t>
      </w:r>
      <w:hyperlink r:id="rId775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03.02.2025 N 32-п)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10. При создании модельных муниципальных библиот</w:t>
      </w:r>
      <w:r>
        <w:t>ек: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а) за счет средств субсидий софинансируются расходные обязательства муниципальных образований Ивановской области: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по созданию современного библиотечного пространства (в том числе пополнение фондов муниципальной библиотеки новыми книжными, периодическим</w:t>
      </w:r>
      <w:r>
        <w:t>и изданиями, декорирование помещений муниципальной библиотеки, обеспечение навигации в муниципальной библиотеке, а также приспособление зданий и (или) помещений муниципальной библиотеки к потребностям пользователей, включая создание условий для библиотечно</w:t>
      </w:r>
      <w:r>
        <w:t>-информационного обслуживания лиц с ограниченными возможностями здоровья);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по проведению текущих ремонтных работ зданий и (или) помещений муниципальной библиотеки;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по внедрению информационных систем в работу муниципальной библиотеки с пользователями, а также по обеспечению возможности предоставления пользователям современных централизованных библиотечно-информационных сервисов;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по приобретению оборудования, мебели и </w:t>
      </w:r>
      <w:r>
        <w:t>технических средств, необходимых для осуществления работы библиотеки (включая доставку, погрузочно-разгрузочные работы, монтаж, установку, а также пусконаладочные работы);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по приобретению программного обеспечения, необходимого для обеспечения доступа к инф</w:t>
      </w:r>
      <w:r>
        <w:t>ормационным ресурсам, библиотечно-информационного обслуживания и культурно-просветительской деятельности;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по оснащению муниципальных библиотек необходимым оборудованием для обеспечения высокоскоростного широкополосного доступа к сети Интернет, в том числе </w:t>
      </w:r>
      <w:r>
        <w:t>для посетителей;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по обеспечению доступа к отечественным информационным ресурсам научного и художественного содержания, оцифрованным ресурсам периодической печати;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по созданию точки доступа к федеральной государственной информационной системе "Национальная </w:t>
      </w:r>
      <w:r>
        <w:t>электронная библиотека";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по обеспечению профессиональной переподготовки и повышения квалификации основного персонала муниципальной библиотеки, включая оплату образовательных услуг, проезд и проживание основного персонала для прохождения обучения;</w:t>
      </w:r>
    </w:p>
    <w:p w:rsidR="005C7EED" w:rsidRDefault="002117E1">
      <w:pPr>
        <w:pStyle w:val="ConsPlusNormal0"/>
        <w:jc w:val="both"/>
      </w:pPr>
      <w:r>
        <w:t>(пп. "а"</w:t>
      </w:r>
      <w:r>
        <w:t xml:space="preserve"> в ред. </w:t>
      </w:r>
      <w:hyperlink r:id="rId776" w:tooltip="Постановление Правительства Ивановской области от 02.04.2026 N 108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02.04.2026 N 108-п)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б) за счет средств местного бюджета без софин</w:t>
      </w:r>
      <w:r>
        <w:t>ансирования за счет субсидий осуществляется финансирование: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lastRenderedPageBreak/>
        <w:t>обеспечения канала муниципальной библиотеки для высокоскоростного широкополосного доступа к сети Интернет;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проведения капитального ремонта или реконструкции зданий и (или) помещений муниципальной </w:t>
      </w:r>
      <w:r>
        <w:t>библиотеки.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11. Доведение предельных объемов финансирования субсидии из областного бюджета в бюджет муниципального образования Ивановской области осуществляется по заявке муниципального образования Ивановской области, поданной в произвольной форме, в сумме</w:t>
      </w:r>
      <w:r>
        <w:t xml:space="preserve">, соответствующей объему поставленных товаров, выполненных работ, оказанных услуг и (или) сумме аванса по муниципальным контрактам (договорам), заключенным библиотекой-победителем, указанной в </w:t>
      </w:r>
      <w:hyperlink w:anchor="P1847" w:tooltip="7. Субсидия предоставляется муниципальному образованию Ивановской области, в чьем ведении и на территории которого расположены библиотеки-победители - малые и центральные библиотеки, заявки которых победили в отборе субъектов Российской Федерации для предостав">
        <w:r>
          <w:rPr>
            <w:color w:val="0000FF"/>
          </w:rPr>
          <w:t>пункте 7</w:t>
        </w:r>
      </w:hyperlink>
      <w:r>
        <w:t xml:space="preserve"> настоящего Поряд</w:t>
      </w:r>
      <w:r>
        <w:t xml:space="preserve">ка, в соответствии с Федеральным </w:t>
      </w:r>
      <w:hyperlink r:id="rId777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законом</w:t>
        </w:r>
      </w:hyperlink>
      <w:r>
        <w:t xml:space="preserve"> от 05.04.2013 N 44-ФЗ "О контрактной системе в сфере закупок товаров, работ, услуг для обеспечения государственных и муниципальных нужд" с приложением копий указанных муниципа</w:t>
      </w:r>
      <w:r>
        <w:t>льных контрактов (договоров), документов, подтверждающих поставку товаров, оказание услуг, в случае проведения ремонтных работ - актов о приемке выполненных работ (по форме КС-2) и фотоматериалов, подтверждающих выполнение работ.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778" w:tooltip="Постановление Правительства Ивановской области от 02.04.2026 N 108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02.04.2026 N 108-п)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Перечисление субсидии из областного бюджета в бюджет муниципального обр</w:t>
      </w:r>
      <w:r>
        <w:t>азования Ивановской области осуществляется на единые счета бюджетов, открытые финансовым органам муниципальных образований Ивановской области в Управлении Федерального казначейства по Ивановской области, - 03231 "Средства местных бюджетов", в пределах сумм</w:t>
      </w:r>
      <w:r>
        <w:t>ы, необходимой для оплаты денежных обязательств, в порядке, установленном федеральным казначейством.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779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</w:t>
      </w:r>
      <w:r>
        <w:t>Правительства Ивановской области от 03.02.2025 N 32-п)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случае если субсидия подлежит в соответствии с бюджетным законодательством Российской Федерации казначейскому сопровождению, перечисление субсидии осуществляется на лицевой счет, открытый для учета о</w:t>
      </w:r>
      <w:r>
        <w:t>пераций со средствами участников казначейского сопровождения в Управлении Федерального казначейства по Ивановской области.</w:t>
      </w:r>
    </w:p>
    <w:p w:rsidR="005C7EED" w:rsidRDefault="002117E1">
      <w:pPr>
        <w:pStyle w:val="ConsPlusNormal0"/>
        <w:jc w:val="both"/>
      </w:pPr>
      <w:r>
        <w:t xml:space="preserve">(абзац введен </w:t>
      </w:r>
      <w:hyperlink r:id="rId780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Постановлением</w:t>
        </w:r>
      </w:hyperlink>
      <w:r>
        <w:t xml:space="preserve"> Правительства Ивановской области от 03.02.2025 N 32-п)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12. Не использованный на 1 января текущего финансового года остаток субсидии подлежит возврату в областной бюджет в соответствии с бюджетным законодательством.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13. Ответств</w:t>
      </w:r>
      <w:r>
        <w:t>енность за соблюдение настоящего Порядка, за целевое использование субсидий и достоверность предоставляемой в Департамент информации возлагается на органы местного самоуправления муниципальных образований Ивановской области.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79" w:name="P1875"/>
      <w:bookmarkEnd w:id="79"/>
      <w:r>
        <w:t>14. В случае если муниципальным</w:t>
      </w:r>
      <w:r>
        <w:t xml:space="preserve"> образованием Ивановской области по состоянию на 31 декабря года предоставления субсидии допущены нарушения обязательств, предусмотренных Соглашением в части достижения результатов использования субсидии, и в срок до первой даты представления отчетности о </w:t>
      </w:r>
      <w:r>
        <w:t>достижении значений результатов использования субсидии в соответствии с Соглашением в году, следующем за годом предоставления субсидии, указанные нарушения не устранены, объем средств, подлежащий возврату из бюджета муниципального образования Ивановской об</w:t>
      </w:r>
      <w:r>
        <w:t xml:space="preserve">ласти в областной бюджет в срок до 1 мая года, следующего за годом предоставления субсидии, рассчитывается в соответствии с </w:t>
      </w:r>
      <w:hyperlink r:id="rId781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пунктами 12</w:t>
        </w:r>
      </w:hyperlink>
      <w:r>
        <w:t xml:space="preserve"> - </w:t>
      </w:r>
      <w:hyperlink r:id="rId782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14</w:t>
        </w:r>
      </w:hyperlink>
      <w:r>
        <w:t xml:space="preserve"> Правил.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80" w:name="P1876"/>
      <w:bookmarkEnd w:id="80"/>
      <w:r>
        <w:lastRenderedPageBreak/>
        <w:t>15. Основанием для освобождения муниципальных образований Ивановской области от применения мер от</w:t>
      </w:r>
      <w:r>
        <w:t xml:space="preserve">ветственности, предусмотренных </w:t>
      </w:r>
      <w:hyperlink w:anchor="P1875" w:tooltip="14. В случае если муниципальным образованием Ивановской области по состоянию на 31 декабря года предоставления субсидии допущены нарушения обязательств, предусмотренных Соглашением в части достижения результатов использования субсидии, и в срок до первой даты ">
        <w:r>
          <w:rPr>
            <w:color w:val="0000FF"/>
          </w:rPr>
          <w:t>пунктом 14</w:t>
        </w:r>
      </w:hyperlink>
      <w:r>
        <w:t xml:space="preserve"> настоящего Порядка, является документально подтвержденное наступление обстоятельств непреодолимой силы, препятствующих исполнению соответствующих обязательств.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Департамент при </w:t>
      </w:r>
      <w:r>
        <w:t xml:space="preserve">наличии основания, предусмотренного </w:t>
      </w:r>
      <w:hyperlink w:anchor="P1876" w:tooltip="15. Основанием для освобождения муниципальных образований Ивановской области от применения мер ответственности, предусмотренных пунктом 14 настоящего Порядка, является документально подтвержденное наступление обстоятельств непреодолимой силы, препятствующих ис">
        <w:r>
          <w:rPr>
            <w:color w:val="0000FF"/>
          </w:rPr>
          <w:t>абзацем первым</w:t>
        </w:r>
      </w:hyperlink>
      <w:r>
        <w:t xml:space="preserve"> настоящего пункта, подготавливает заключение о причинах неисполнения соответствующих обязательств, а также о целесообразности продления срока устранения нарушения обязательств и достаточности мер, принимаемых для устранения нарушения обязательств (далее -</w:t>
      </w:r>
      <w:r>
        <w:t xml:space="preserve"> заключение), и согласовывает его с Департаментом финансов Ивановской области и Департаментом экономического развития и торговли Ивановской области.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Заключение формируется на основании документов, подтверждающих наступление обстоятельств непреодолимой силы</w:t>
      </w:r>
      <w:r>
        <w:t xml:space="preserve">, вследствие которых соответствующие обязательства не исполнены, представляемых Департаменту высшим должностным лицом муниципального образования Ивановской области (руководителем исполнительно-распорядительного органа муниципального образования Ивановской </w:t>
      </w:r>
      <w:r>
        <w:t>области), допустившего нарушение соответствующих обязательств, до 1 апреля года, следующего за годом предоставления субсидии. Одновременно с указанными документами предоставляется информация о предпринимаемых мерах по устранению нарушения.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Департамент не п</w:t>
      </w:r>
      <w:r>
        <w:t>озднее 15 апреля года, следующего за годом предоставления субсидии, вносит в Правительство Ивановской области проект распоряжения Правительства Ивановской области об освобождении муниципальных образований Ивановской области от применения мер ответственност</w:t>
      </w:r>
      <w:r>
        <w:t xml:space="preserve">и, предусмотренных </w:t>
      </w:r>
      <w:hyperlink r:id="rId783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пунктами 12</w:t>
        </w:r>
      </w:hyperlink>
      <w:r>
        <w:t xml:space="preserve"> и </w:t>
      </w:r>
      <w:hyperlink r:id="rId784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15</w:t>
        </w:r>
      </w:hyperlink>
      <w:r>
        <w:t xml:space="preserve"> Правил, с приложением заключения.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16. В случае нецелевого использования субсидии к муниципальному образованию Ивановской области применяются бюджетные меры принуждения в соответствии с бюджетным законодательств</w:t>
      </w:r>
      <w:r>
        <w:t>ом Российской Федерации.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17. Контроль за соблюдением муниципальными образованиями Ивановской области условий, целей и порядка предоставления субсидий осуществляется Департаментом и органами государственного финансового контроля Ивановской области.</w:t>
      </w:r>
    </w:p>
    <w:p w:rsidR="005C7EED" w:rsidRDefault="005C7EED">
      <w:pPr>
        <w:pStyle w:val="ConsPlusNormal0"/>
        <w:jc w:val="right"/>
      </w:pPr>
    </w:p>
    <w:p w:rsidR="005C7EED" w:rsidRDefault="005C7EED">
      <w:pPr>
        <w:pStyle w:val="ConsPlusNormal0"/>
        <w:jc w:val="right"/>
      </w:pPr>
    </w:p>
    <w:p w:rsidR="005C7EED" w:rsidRDefault="005C7EED">
      <w:pPr>
        <w:pStyle w:val="ConsPlusNormal0"/>
        <w:jc w:val="right"/>
      </w:pPr>
    </w:p>
    <w:p w:rsidR="005C7EED" w:rsidRDefault="005C7EED">
      <w:pPr>
        <w:pStyle w:val="ConsPlusNormal0"/>
        <w:jc w:val="right"/>
      </w:pPr>
    </w:p>
    <w:p w:rsidR="005C7EED" w:rsidRDefault="005C7EED">
      <w:pPr>
        <w:pStyle w:val="ConsPlusNormal0"/>
        <w:jc w:val="right"/>
      </w:pPr>
    </w:p>
    <w:p w:rsidR="005C7EED" w:rsidRDefault="002117E1">
      <w:pPr>
        <w:pStyle w:val="ConsPlusNormal0"/>
        <w:jc w:val="right"/>
        <w:outlineLvl w:val="1"/>
      </w:pPr>
      <w:r>
        <w:t>При</w:t>
      </w:r>
      <w:r>
        <w:t>ложение 17</w:t>
      </w:r>
    </w:p>
    <w:p w:rsidR="005C7EED" w:rsidRDefault="002117E1">
      <w:pPr>
        <w:pStyle w:val="ConsPlusNormal0"/>
        <w:jc w:val="right"/>
      </w:pPr>
      <w:r>
        <w:t>к государственной программе</w:t>
      </w:r>
    </w:p>
    <w:p w:rsidR="005C7EED" w:rsidRDefault="002117E1">
      <w:pPr>
        <w:pStyle w:val="ConsPlusNormal0"/>
        <w:jc w:val="right"/>
      </w:pPr>
      <w:r>
        <w:t>Ивановской области</w:t>
      </w:r>
    </w:p>
    <w:p w:rsidR="005C7EED" w:rsidRDefault="002117E1">
      <w:pPr>
        <w:pStyle w:val="ConsPlusNormal0"/>
        <w:jc w:val="right"/>
      </w:pPr>
      <w:r>
        <w:t>"Развитие культуры в Ивановской области"</w:t>
      </w:r>
    </w:p>
    <w:p w:rsidR="005C7EED" w:rsidRDefault="005C7EED">
      <w:pPr>
        <w:pStyle w:val="ConsPlusNormal0"/>
        <w:jc w:val="center"/>
      </w:pPr>
    </w:p>
    <w:p w:rsidR="005C7EED" w:rsidRDefault="002117E1">
      <w:pPr>
        <w:pStyle w:val="ConsPlusTitle0"/>
        <w:jc w:val="center"/>
      </w:pPr>
      <w:bookmarkStart w:id="81" w:name="P1892"/>
      <w:bookmarkEnd w:id="81"/>
      <w:r>
        <w:t>ПОРЯДОК</w:t>
      </w:r>
    </w:p>
    <w:p w:rsidR="005C7EED" w:rsidRDefault="002117E1">
      <w:pPr>
        <w:pStyle w:val="ConsPlusTitle0"/>
        <w:jc w:val="center"/>
      </w:pPr>
      <w:r>
        <w:t>предоставления и распределения субсидий бюджетам</w:t>
      </w:r>
    </w:p>
    <w:p w:rsidR="005C7EED" w:rsidRDefault="002117E1">
      <w:pPr>
        <w:pStyle w:val="ConsPlusTitle0"/>
        <w:jc w:val="center"/>
      </w:pPr>
      <w:r>
        <w:t>муниципальных образований Ивановской области</w:t>
      </w:r>
    </w:p>
    <w:p w:rsidR="005C7EED" w:rsidRDefault="002117E1">
      <w:pPr>
        <w:pStyle w:val="ConsPlusTitle0"/>
        <w:jc w:val="center"/>
      </w:pPr>
      <w:r>
        <w:t>на софинансирование создания и (или) модернизации</w:t>
      </w:r>
    </w:p>
    <w:p w:rsidR="005C7EED" w:rsidRDefault="002117E1">
      <w:pPr>
        <w:pStyle w:val="ConsPlusTitle0"/>
        <w:jc w:val="center"/>
      </w:pPr>
      <w:r>
        <w:t>инфраструктуры в сфере культуры муниципальной собственности</w:t>
      </w:r>
    </w:p>
    <w:p w:rsidR="005C7EED" w:rsidRDefault="005C7EE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5C7EE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C7EED" w:rsidRDefault="005C7EE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7EED" w:rsidRDefault="005C7EE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(введен </w:t>
            </w:r>
            <w:hyperlink r:id="rId785" w:tooltip="Постановление Правительства Ивановской области от 12.12.2024 N 61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</w:t>
            </w:r>
            <w:r>
              <w:rPr>
                <w:color w:val="392C69"/>
              </w:rPr>
              <w:t>ьства Ивановской области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>от 12.12.2024 N 611-п;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в ред. Постановлений Правительства Ивановской области от 25.09.2025 </w:t>
            </w:r>
            <w:hyperlink r:id="rId786" w:tooltip="Постановление Правительства Ивановской области от 25.09.2025 N 37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">
              <w:r>
                <w:rPr>
                  <w:color w:val="0000FF"/>
                </w:rPr>
                <w:t>N 373-п</w:t>
              </w:r>
            </w:hyperlink>
            <w:r>
              <w:rPr>
                <w:color w:val="392C69"/>
              </w:rPr>
              <w:t>,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05.02.2026 </w:t>
            </w:r>
            <w:hyperlink r:id="rId787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      <w:r>
                <w:rPr>
                  <w:color w:val="0000FF"/>
                </w:rPr>
                <w:t>N 31-п</w:t>
              </w:r>
            </w:hyperlink>
            <w:r>
              <w:rPr>
                <w:color w:val="392C69"/>
              </w:rPr>
              <w:t xml:space="preserve">, от 02.04.2026 </w:t>
            </w:r>
            <w:hyperlink r:id="rId788" w:tooltip="Постановление Правительства Ивановской области от 02.04.2026 N 108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">
              <w:r>
                <w:rPr>
                  <w:color w:val="0000FF"/>
                </w:rPr>
                <w:t>N 108-п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7EED" w:rsidRDefault="005C7EED">
            <w:pPr>
              <w:pStyle w:val="ConsPlusNormal0"/>
            </w:pPr>
          </w:p>
        </w:tc>
      </w:tr>
    </w:tbl>
    <w:p w:rsidR="005C7EED" w:rsidRDefault="005C7EED">
      <w:pPr>
        <w:pStyle w:val="ConsPlusNormal0"/>
        <w:ind w:firstLine="540"/>
        <w:jc w:val="both"/>
      </w:pPr>
    </w:p>
    <w:p w:rsidR="005C7EED" w:rsidRDefault="002117E1">
      <w:pPr>
        <w:pStyle w:val="ConsPlusNormal0"/>
        <w:ind w:firstLine="540"/>
        <w:jc w:val="both"/>
      </w:pPr>
      <w:r>
        <w:t xml:space="preserve">1. Настоящий Порядок устанавливает порядок предоставления и распределения субсидий бюджетам муниципальных образований Ивановской области на софинансирование создания и (или) модернизации инфраструктуры в сфере культуры муниципальной собственности (далее - </w:t>
      </w:r>
      <w:r>
        <w:t>субсидии), возникающих при осуществлении капитальных вложений в объекты капитального строительства (объекты культуры) муниципальной собственности, не включенные в федеральные целевые программы (далее - объекты капитального строительства).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82" w:name="P1904"/>
      <w:bookmarkEnd w:id="82"/>
      <w:r>
        <w:t>2. Субсидии предо</w:t>
      </w:r>
      <w:r>
        <w:t>ставляются в рамках регионального проекта "Сохранение культурного и исторического наследия" государственной программы Ивановской области "Развитие культуры в Ивановской области" на софинансирование расходных обязательств муниципальных образований Ивановско</w:t>
      </w:r>
      <w:r>
        <w:t>й области, возникающих при исполнении органами местного самоуправления муниципальных образований Ивановской области полномочий по созданию условий для обеспечения жителей соответствующей территории услугами организаций культуры, при строительстве или рекон</w:t>
      </w:r>
      <w:r>
        <w:t>струкции объектов капитального строительства, а также техническом оснащении указанных объектов капитального строительства, в том числе приобретении и установке оборудования, мебели, компьютерной и оргтехники (далее - техническое оснащение).</w:t>
      </w:r>
    </w:p>
    <w:p w:rsidR="005C7EED" w:rsidRDefault="002117E1">
      <w:pPr>
        <w:pStyle w:val="ConsPlusNormal0"/>
        <w:jc w:val="both"/>
      </w:pPr>
      <w:r>
        <w:t>(в ред. Постано</w:t>
      </w:r>
      <w:r>
        <w:t xml:space="preserve">влений Правительства Ивановской области от 25.09.2025 </w:t>
      </w:r>
      <w:hyperlink r:id="rId789" w:tooltip="Постановление Правительства Ивановской области от 25.09.2025 N 37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">
        <w:r>
          <w:rPr>
            <w:color w:val="0000FF"/>
          </w:rPr>
          <w:t>N 373-п</w:t>
        </w:r>
      </w:hyperlink>
      <w:r>
        <w:t xml:space="preserve">, от 02.04.2026 </w:t>
      </w:r>
      <w:hyperlink r:id="rId790" w:tooltip="Постановление Правительства Ивановской области от 02.04.2026 N 108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">
        <w:r>
          <w:rPr>
            <w:color w:val="0000FF"/>
          </w:rPr>
          <w:t>N 108-п</w:t>
        </w:r>
      </w:hyperlink>
      <w:r>
        <w:t>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3. Субсидии предоставляются бюджетам муниципальных образований Ивановской области при соблюдении следующих условий: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3.1. За счет средств областного и федерально</w:t>
      </w:r>
      <w:r>
        <w:t>го бюджетов на строительство или реконструкцию объектов капитального строительства: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а) наличие муниципальных правовых актов, утверждающих перечень мероприятий, в целях софинансирования которых предоставляются субсидии, и сроки их реализации;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б) заключение соглашения о предоставлении субсидии в соответствии с </w:t>
      </w:r>
      <w:hyperlink w:anchor="P1920" w:tooltip="4. Субсидия предоставляется на цели, указанные в пункте 2 настоящего Порядка, на основании соглашения о предоставлении субсидии, заключаемого между Департаментом культуры Ивановской области (далее - Департамент) и органом местного самоуправления муниципального">
        <w:r>
          <w:rPr>
            <w:color w:val="0000FF"/>
          </w:rPr>
          <w:t>пунктом 4</w:t>
        </w:r>
      </w:hyperlink>
      <w:r>
        <w:t xml:space="preserve"> настоящего Порядка;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в) наличие потребности муниципального образования Ивановской области в соответствии с заявкой на завершение строительств</w:t>
      </w:r>
      <w:r>
        <w:t>а или реконструкции объектов капитального строительства, составленной в произвольной форме;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г) осуществление полномочий по определению поставщиков (подрядчиков, исполнителей) Департаментом конкурсов и аукционов Ивановской области в случаях осуществления му</w:t>
      </w:r>
      <w:r>
        <w:t xml:space="preserve">ниципальными заказчиками, муниципальными бюджетными учреждениями и (или) уполномоченными органами, уполномоченными учреждениями, полномочия которых определены решениями органов местного самоуправления, закупок товаров, работ, услуг путем проведения </w:t>
      </w:r>
      <w:r>
        <w:lastRenderedPageBreak/>
        <w:t>конкурс</w:t>
      </w:r>
      <w:r>
        <w:t xml:space="preserve">ов и аукционов в соответствии с Федеральным </w:t>
      </w:r>
      <w:hyperlink r:id="rId791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законом</w:t>
        </w:r>
      </w:hyperlink>
      <w:r>
        <w:t xml:space="preserve"> от 05.04.2013 N 44-ФЗ "О контрактной системе в сфере закупок товаров, работ, услуг для обеспечения государственных и муниципальных нужд" (далее - Федеральный закон </w:t>
      </w:r>
      <w:r>
        <w:t>от 05.04.2013 N 44-ФЗ);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д) наличие утвержденной в установленном порядке проектной документации, имеющей положительное заключение государственной экспертизы, если проведение такой экспертизы обязательно в предусмотренных </w:t>
      </w:r>
      <w:hyperlink r:id="rId792" w:tooltip="&quot;Градостроительный кодекс Российской Федерации&quot; от 29.12.2004 N 190-ФЗ (ред. от 04.08.2026) (с изм. и доп., вступ. в силу с 01.09.2026) {КонсультантПлюс}">
        <w:r>
          <w:rPr>
            <w:color w:val="0000FF"/>
          </w:rPr>
          <w:t>статьей 49</w:t>
        </w:r>
      </w:hyperlink>
      <w:r>
        <w:t xml:space="preserve"> Градостроительного кодекса Российской Федерации случаях;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е) наличие положительного заключения о достоверности определения сметной стоимости объектов капитального строительства на предмет достоверности использования направляемых </w:t>
      </w:r>
      <w:r>
        <w:t>на капитальные вложения средств областного бюджета.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3.2. За счет средств областного бюджета на техническое оснащение объектов капитального строительства, указанных в </w:t>
      </w:r>
      <w:hyperlink w:anchor="P1904" w:tooltip="2. Субсидии предоставляются в рамках регионального проекта &quot;Сохранение культурного и исторического наследия&quot; государственной программы Ивановской области &quot;Развитие культуры в Ивановской области&quot; на софинансирование расходных обязательств муниципальных образова">
        <w:r>
          <w:rPr>
            <w:color w:val="0000FF"/>
          </w:rPr>
          <w:t>пункте 2</w:t>
        </w:r>
      </w:hyperlink>
      <w:r>
        <w:t xml:space="preserve"> настоящего Порядка: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а) наличие муниципа</w:t>
      </w:r>
      <w:r>
        <w:t>льных правовых актов, утверждающих перечень мероприятий, в целях софинансирования которых предоставляются субсидии, и сроки их реализации;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б) заключение соглашения о предоставлении субсидии в соответствии с </w:t>
      </w:r>
      <w:hyperlink w:anchor="P1920" w:tooltip="4. Субсидия предоставляется на цели, указанные в пункте 2 настоящего Порядка, на основании соглашения о предоставлении субсидии, заключаемого между Департаментом культуры Ивановской области (далее - Департамент) и органом местного самоуправления муниципального">
        <w:r>
          <w:rPr>
            <w:color w:val="0000FF"/>
          </w:rPr>
          <w:t>пунктом 4</w:t>
        </w:r>
      </w:hyperlink>
      <w:r>
        <w:t xml:space="preserve"> н</w:t>
      </w:r>
      <w:r>
        <w:t>астоящего Порядка;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в) наличие потребности муниципального образования Ивановской области в соответствии с заявкой о техническом оснащении объектов капитального строительства, в том числе приобретении и установке оборудования, мебели, компьютерной и оргтехни</w:t>
      </w:r>
      <w:r>
        <w:t>ки, составленной в произвольной форме;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г) осуществление полномочий по определению поставщиков (подрядчиков, исполнителей) Департаментом конкурсов и аукционов Ивановской области в случаях осуществления муниципальными заказчиками, муниципальными бюджетными у</w:t>
      </w:r>
      <w:r>
        <w:t xml:space="preserve">чреждениями и (или) уполномоченными органами, уполномоченными учреждениями, полномочия которых определены решениями органов местного самоуправления, закупок товаров, работ, услуг путем проведения конкурсов и аукционов в соответствии с Федеральным </w:t>
      </w:r>
      <w:hyperlink r:id="rId793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законом</w:t>
        </w:r>
      </w:hyperlink>
      <w:r>
        <w:t xml:space="preserve"> от 05.04.2013 N 44-ФЗ.</w:t>
      </w:r>
    </w:p>
    <w:p w:rsidR="005C7EED" w:rsidRDefault="002117E1">
      <w:pPr>
        <w:pStyle w:val="ConsPlusNormal0"/>
        <w:jc w:val="both"/>
      </w:pPr>
      <w:r>
        <w:t xml:space="preserve">(п. 3 в ред. </w:t>
      </w:r>
      <w:hyperlink r:id="rId794" w:tooltip="Постановление Правительства Ивановской области от 25.09.2025 N 37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</w:t>
      </w:r>
      <w:r>
        <w:t>т 25.09.2025 N 373-п)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83" w:name="P1920"/>
      <w:bookmarkEnd w:id="83"/>
      <w:r>
        <w:t xml:space="preserve">4. Субсидия предоставляется на цели, указанные в </w:t>
      </w:r>
      <w:hyperlink w:anchor="P1904" w:tooltip="2. Субсидии предоставляются в рамках регионального проекта &quot;Сохранение культурного и исторического наследия&quot; государственной программы Ивановской области &quot;Развитие культуры в Ивановской области&quot; на софинансирование расходных обязательств муниципальных образова">
        <w:r>
          <w:rPr>
            <w:color w:val="0000FF"/>
          </w:rPr>
          <w:t>пункте 2</w:t>
        </w:r>
      </w:hyperlink>
      <w:r>
        <w:t xml:space="preserve"> настоящего Порядка, на основании соглашения о предоставлении субсидии, заключаемого между Департаментом культуры Ивановской области (д</w:t>
      </w:r>
      <w:r>
        <w:t>алее - Департамент) и органом местного самоуправления муниципального образования Ивановской области (далее - Соглашение).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Форма и содержание Соглашения, а также процедура его заключения должны обеспечивать выполнение условий, установленных нормативными пра</w:t>
      </w:r>
      <w:r>
        <w:t>вовыми актами Правительства Российской Федерации, регламентирующими общие требования к предоставлению и распределению субсидий из федерального бюджета бюджетам субъектов Российской Федерации.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Соглашение должно содержать положения, определенные </w:t>
      </w:r>
      <w:hyperlink r:id="rId795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подпунктами "а</w:t>
        </w:r>
      </w:hyperlink>
      <w:r>
        <w:t xml:space="preserve"> - </w:t>
      </w:r>
      <w:hyperlink r:id="rId796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д.1"</w:t>
        </w:r>
      </w:hyperlink>
      <w:r>
        <w:t xml:space="preserve">, </w:t>
      </w:r>
      <w:hyperlink r:id="rId797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"ж</w:t>
        </w:r>
      </w:hyperlink>
      <w:r>
        <w:t xml:space="preserve"> - </w:t>
      </w:r>
      <w:hyperlink r:id="rId798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о" пункта 7</w:t>
        </w:r>
      </w:hyperlink>
      <w:r>
        <w:t xml:space="preserve"> Правил формирования, предоставления и распределения субсидий из областного бюджета бюджетам муниципальных образований Ивановской области, утвержденных </w:t>
      </w:r>
      <w:r>
        <w:lastRenderedPageBreak/>
        <w:t>постановлением Правительства Ивановской области от 23.03.</w:t>
      </w:r>
      <w:r>
        <w:t>2016 N 65-п "О формировании, предоставлении и распределении субсидий из областного бюджета бюджетам муниципальных образований Ивановской области" (далее - Правила).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случае если Соглашение предусматривает предоставление субсидии в течение части срока реал</w:t>
      </w:r>
      <w:r>
        <w:t>изации мероприятий, в целях софинансирования которых предоставляется субсидия, такое Соглашение должно содержать сведения об объемах бюджетных ассигнований бюджета муниципального образования Ивановской области на исполнение соответствующих расходных обязат</w:t>
      </w:r>
      <w:r>
        <w:t xml:space="preserve">ельств и условия, предусмотренные </w:t>
      </w:r>
      <w:hyperlink r:id="rId799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подпунктами "б</w:t>
        </w:r>
      </w:hyperlink>
      <w:r>
        <w:t xml:space="preserve"> - </w:t>
      </w:r>
      <w:hyperlink r:id="rId800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д.1"</w:t>
        </w:r>
      </w:hyperlink>
      <w:r>
        <w:t xml:space="preserve">, </w:t>
      </w:r>
      <w:hyperlink r:id="rId801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"ж</w:t>
        </w:r>
      </w:hyperlink>
      <w:r>
        <w:t xml:space="preserve"> - </w:t>
      </w:r>
      <w:hyperlink r:id="rId802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н" пункта 7</w:t>
        </w:r>
      </w:hyperlink>
      <w:r>
        <w:t xml:space="preserve"> Правил, установленные на весь срок реализации соответствующих мероприятий, и предусматривать</w:t>
      </w:r>
      <w:r>
        <w:t xml:space="preserve"> ответственность за неисполнение (ненадлежащее исполнение) предусмотренных таким Соглашением обязательств.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Соглашение заключается на срок, который не может быть менее срока, на который в установленном порядке утверждено распределение субсидии соответствующ</w:t>
      </w:r>
      <w:r>
        <w:t>ему муниципальному образованию Ивановской области.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Соглашение заключается в срок, установленный нормативными правовыми актами Правительства Российской Федерации, регламентирующими общие требования к предоставлению и распределению субсидий из федерального б</w:t>
      </w:r>
      <w:r>
        <w:t>юджета бюджетам субъектов Российской Федерации.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5. Внесение в Соглашение изменений, предусматривающих ухудшение значений показателей результативности использования субсидии, а также увеличение сроков реализации предусмотренных соглашением мероприятий, не д</w:t>
      </w:r>
      <w:r>
        <w:t>опускается в течение всего периода действия Соглашения, за исключением случаев, если выполнение условий предоставления субсидии оказалось невозможным вследствие обстоятельств непреодолимой силы, изменения значений целевых показателей и индикаторов государс</w:t>
      </w:r>
      <w:r>
        <w:t>твенных программ Российской Федерации и Ивановской области, а также в случае сокращения размера субсидии.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случае увеличения в текущем финансовом году субсидии в размере, не превышающем остатка субсидии, не использованной на начало текущего финансового го</w:t>
      </w:r>
      <w:r>
        <w:t>да на оплату муниципальных контрактов, заключенных от имени муниципального образования Ивановской области, на поставку товаров, выполнение работ, оказание услуг, подлежавших в соответствии с условиями этих муниципальных контрактов оплате в отчетном финансо</w:t>
      </w:r>
      <w:r>
        <w:t>вом году, в Соглашение могут быть внесены изменения в части уточнения (уменьшения) значений результатов использования субсидии в отчетном финансовом году с соответствующим уточнением (увеличением) значений результатов использования субсидии. Указанные изме</w:t>
      </w:r>
      <w:r>
        <w:t xml:space="preserve">нения не учитываются при применении мер ответственности, предусмотренных </w:t>
      </w:r>
      <w:hyperlink r:id="rId803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пунктами 12</w:t>
        </w:r>
      </w:hyperlink>
      <w:r>
        <w:t xml:space="preserve"> и </w:t>
      </w:r>
      <w:hyperlink r:id="rId804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15</w:t>
        </w:r>
      </w:hyperlink>
      <w:r>
        <w:t xml:space="preserve"> Правил.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Основаниями для внесения изменений в Соглашение также являются уменьшение сметной стоимости строительства, реконструкции объектов капитального строи</w:t>
      </w:r>
      <w:r>
        <w:t>тельства, на софинансирование которых предоставлена субсидия, по результатам проверки достоверности сметной стоимости строительства, реконструкции объектов капитального строительства и (или) уменьшение цены муниципального контракта по результатам торгов на</w:t>
      </w:r>
      <w:r>
        <w:t xml:space="preserve"> право его заключения.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6. Определение и установление предельного уровня софинансирования (в процентах) объема расходного обязательства муниципального образования Ивановской области осуществляются в </w:t>
      </w:r>
      <w:r>
        <w:lastRenderedPageBreak/>
        <w:t xml:space="preserve">соответствии с </w:t>
      </w:r>
      <w:hyperlink r:id="rId805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пунктом 5.1</w:t>
        </w:r>
      </w:hyperlink>
      <w:r>
        <w:t xml:space="preserve"> Правил.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Соглашении, заключенном на срок, на который в установленном порядке утверждено распределение субсидий между муниципальными образованиями Ивановс</w:t>
      </w:r>
      <w:r>
        <w:t>кой области, доля расходов областного бюджета в финансовом обеспечении соответствующих расходных обязательств (уровень софинансирования расходного обязательства муниципального образования Ивановской области за счет субсидии из областного бюджета) определяе</w:t>
      </w:r>
      <w:r>
        <w:t>тся на дату заключения Соглашения и остается неизменной в течение срока действия Соглашения.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случае направления дополнительных средств местных бюджетов на финансовое обеспечение расходного обязательства муниципального образования Ивановской области, в це</w:t>
      </w:r>
      <w:r>
        <w:t>лях софинансирования которого предоставляется субсидия, для достижения значений результатов использования субсидии органами местного самоуправления муниципальных образований Ивановской области общий объем бюджетных ассигнований, размер субсидии и уровень с</w:t>
      </w:r>
      <w:r>
        <w:t>офинансирования расходного обязательства муниципального образования Ивановской области за счет субсидии из областного бюджета, указанные в Соглашении, не подлежат изменению.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Объем бюджетных ассигнований местного бюджета на финансовое обеспечение расходного</w:t>
      </w:r>
      <w:r>
        <w:t xml:space="preserve"> обязательства, в целях софинансирования которого предоставляется субсидия, утверждается решением представительного органа местного самоуправления муниципального образования Ивановской области о бюджете (сводной бюджетной росписью местного бюджета) исходя </w:t>
      </w:r>
      <w:r>
        <w:t>из необходимости достижения установленных соглашением о предоставлении субсидии значений результатов использования субсидии.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84" w:name="P1933"/>
      <w:bookmarkEnd w:id="84"/>
      <w:r>
        <w:t>7. Оценка эффективности использования субсидий муниципальными образованиями Ивановской области осуществляется Департаментом по итог</w:t>
      </w:r>
      <w:r>
        <w:t xml:space="preserve">ам финансового года путем сравнения фактически достигнутого значения результата использования субсидии и установленного Соглашением планового значения результата использования субсидии, указанных в </w:t>
      </w:r>
      <w:hyperlink w:anchor="P1935" w:tooltip="Результат использования субсидий за счет средств областного и федерального бюджетов: &quot;Построены, реконструированы объекты региональных и муниципальных учреждений культуры&quot;.">
        <w:r>
          <w:rPr>
            <w:color w:val="0000FF"/>
          </w:rPr>
          <w:t>абзацах втором</w:t>
        </w:r>
      </w:hyperlink>
      <w:r>
        <w:t xml:space="preserve"> и </w:t>
      </w:r>
      <w:hyperlink w:anchor="P1937" w:tooltip="Результат использования субсидий за счет средств областного бюджета: &quot;Технически оснащены объекты муниципальных учреждений культуры&quot;.">
        <w:r>
          <w:rPr>
            <w:color w:val="0000FF"/>
          </w:rPr>
          <w:t>третьем</w:t>
        </w:r>
      </w:hyperlink>
      <w:r>
        <w:t xml:space="preserve"> настоящего пункта.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806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</w:t>
        </w:r>
        <w:r>
          <w:rPr>
            <w:color w:val="0000FF"/>
          </w:rPr>
          <w:t>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85" w:name="P1935"/>
      <w:bookmarkEnd w:id="85"/>
      <w:r>
        <w:t>Результат использования субсидий за счет средств областного и федерального бюджетов: "Построены, реконструированы объекты региональных и муниципальных учреждений культуры".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807" w:tooltip="Постановление Правительства Ивановской области от 25.09.2025 N 37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25.09.2025 N 373-п)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86" w:name="P1937"/>
      <w:bookmarkEnd w:id="86"/>
      <w:r>
        <w:t>Результат использования субсидий за счет средств областного бюджета</w:t>
      </w:r>
      <w:r>
        <w:t>: "Технически оснащены объекты муниципальных учреждений культуры".</w:t>
      </w:r>
    </w:p>
    <w:p w:rsidR="005C7EED" w:rsidRDefault="002117E1">
      <w:pPr>
        <w:pStyle w:val="ConsPlusNormal0"/>
        <w:jc w:val="both"/>
      </w:pPr>
      <w:r>
        <w:t xml:space="preserve">(абзац введен </w:t>
      </w:r>
      <w:hyperlink r:id="rId808" w:tooltip="Постановление Правительства Ивановской области от 25.09.2025 N 37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">
        <w:r>
          <w:rPr>
            <w:color w:val="0000FF"/>
          </w:rPr>
          <w:t>Постановлением</w:t>
        </w:r>
      </w:hyperlink>
      <w:r>
        <w:t xml:space="preserve"> Правительства Ивановской об</w:t>
      </w:r>
      <w:r>
        <w:t>ласти от 25.09.2025 N 373-п)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87" w:name="P1939"/>
      <w:bookmarkEnd w:id="87"/>
      <w:r>
        <w:t>8. Субсидия предоставляется по результатам конкурсного отбора муниципальных образований Ивановской области (далее - конкурсный отбор) на основании заявок муниципальных образований Ивановской области на предоставление субсидий (далее - Заявка).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88" w:name="P1940"/>
      <w:bookmarkEnd w:id="88"/>
      <w:r>
        <w:t>Конкурсный о</w:t>
      </w:r>
      <w:r>
        <w:t>тбор осуществляет рабочая группа Департамента, состав и порядок деятельности которой утверждается распоряжением Департамента, в соответствии с критериями в диапазонах оценки, приведенных в нижеследующей таблице:</w:t>
      </w:r>
    </w:p>
    <w:p w:rsidR="005C7EED" w:rsidRDefault="005C7EED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216"/>
        <w:gridCol w:w="3288"/>
      </w:tblGrid>
      <w:tr w:rsidR="005C7EED">
        <w:tc>
          <w:tcPr>
            <w:tcW w:w="567" w:type="dxa"/>
          </w:tcPr>
          <w:p w:rsidR="005C7EED" w:rsidRDefault="002117E1">
            <w:pPr>
              <w:pStyle w:val="ConsPlusNormal0"/>
              <w:jc w:val="center"/>
            </w:pPr>
            <w:r>
              <w:lastRenderedPageBreak/>
              <w:t>N п/п</w:t>
            </w:r>
          </w:p>
        </w:tc>
        <w:tc>
          <w:tcPr>
            <w:tcW w:w="5216" w:type="dxa"/>
          </w:tcPr>
          <w:p w:rsidR="005C7EED" w:rsidRDefault="002117E1">
            <w:pPr>
              <w:pStyle w:val="ConsPlusNormal0"/>
              <w:jc w:val="center"/>
            </w:pPr>
            <w:r>
              <w:t>Наименование критерия</w:t>
            </w:r>
          </w:p>
        </w:tc>
        <w:tc>
          <w:tcPr>
            <w:tcW w:w="3288" w:type="dxa"/>
          </w:tcPr>
          <w:p w:rsidR="005C7EED" w:rsidRDefault="002117E1">
            <w:pPr>
              <w:pStyle w:val="ConsPlusNormal0"/>
              <w:jc w:val="center"/>
            </w:pPr>
            <w:r>
              <w:t>Значение оценки (баллов)</w:t>
            </w:r>
          </w:p>
        </w:tc>
      </w:tr>
      <w:tr w:rsidR="005C7EED">
        <w:tc>
          <w:tcPr>
            <w:tcW w:w="567" w:type="dxa"/>
          </w:tcPr>
          <w:p w:rsidR="005C7EED" w:rsidRDefault="002117E1">
            <w:pPr>
              <w:pStyle w:val="ConsPlusNormal0"/>
              <w:jc w:val="both"/>
            </w:pPr>
            <w:r>
              <w:t>1.</w:t>
            </w:r>
          </w:p>
        </w:tc>
        <w:tc>
          <w:tcPr>
            <w:tcW w:w="5216" w:type="dxa"/>
          </w:tcPr>
          <w:p w:rsidR="005C7EED" w:rsidRDefault="002117E1">
            <w:pPr>
              <w:pStyle w:val="ConsPlusNormal0"/>
              <w:jc w:val="both"/>
            </w:pPr>
            <w:r>
              <w:t>Наличие потребности в завершении строительства объектов культуры, ранее начатых за счет средств федерального бюджета</w:t>
            </w:r>
          </w:p>
        </w:tc>
        <w:tc>
          <w:tcPr>
            <w:tcW w:w="3288" w:type="dxa"/>
          </w:tcPr>
          <w:p w:rsidR="005C7EED" w:rsidRDefault="002117E1">
            <w:pPr>
              <w:pStyle w:val="ConsPlusNormal0"/>
              <w:jc w:val="both"/>
            </w:pPr>
            <w:r>
              <w:t>да - 10 баллов</w:t>
            </w:r>
          </w:p>
          <w:p w:rsidR="005C7EED" w:rsidRDefault="002117E1">
            <w:pPr>
              <w:pStyle w:val="ConsPlusNormal0"/>
              <w:jc w:val="both"/>
            </w:pPr>
            <w:r>
              <w:t>нет - 0 баллов</w:t>
            </w:r>
          </w:p>
        </w:tc>
      </w:tr>
      <w:tr w:rsidR="005C7EED">
        <w:tc>
          <w:tcPr>
            <w:tcW w:w="567" w:type="dxa"/>
          </w:tcPr>
          <w:p w:rsidR="005C7EED" w:rsidRDefault="002117E1">
            <w:pPr>
              <w:pStyle w:val="ConsPlusNormal0"/>
              <w:jc w:val="both"/>
            </w:pPr>
            <w:r>
              <w:t>2.</w:t>
            </w:r>
          </w:p>
        </w:tc>
        <w:tc>
          <w:tcPr>
            <w:tcW w:w="5216" w:type="dxa"/>
          </w:tcPr>
          <w:p w:rsidR="005C7EED" w:rsidRDefault="002117E1">
            <w:pPr>
              <w:pStyle w:val="ConsPlusNormal0"/>
              <w:jc w:val="both"/>
            </w:pPr>
            <w:r>
              <w:t>Наличие обязательства по вводу в эксплуатацию созданного объекта культуры</w:t>
            </w:r>
          </w:p>
        </w:tc>
        <w:tc>
          <w:tcPr>
            <w:tcW w:w="3288" w:type="dxa"/>
          </w:tcPr>
          <w:p w:rsidR="005C7EED" w:rsidRDefault="002117E1">
            <w:pPr>
              <w:pStyle w:val="ConsPlusNormal0"/>
              <w:jc w:val="both"/>
            </w:pPr>
            <w:r>
              <w:t>да</w:t>
            </w:r>
            <w:r>
              <w:t xml:space="preserve"> - 10 баллов</w:t>
            </w:r>
          </w:p>
          <w:p w:rsidR="005C7EED" w:rsidRDefault="002117E1">
            <w:pPr>
              <w:pStyle w:val="ConsPlusNormal0"/>
              <w:jc w:val="both"/>
            </w:pPr>
            <w:r>
              <w:t>нет - 0 баллов</w:t>
            </w:r>
          </w:p>
        </w:tc>
      </w:tr>
    </w:tbl>
    <w:p w:rsidR="005C7EED" w:rsidRDefault="005C7EED">
      <w:pPr>
        <w:pStyle w:val="ConsPlusNormal0"/>
        <w:ind w:firstLine="540"/>
        <w:jc w:val="both"/>
      </w:pPr>
    </w:p>
    <w:p w:rsidR="005C7EED" w:rsidRDefault="002117E1">
      <w:pPr>
        <w:pStyle w:val="ConsPlusNormal0"/>
        <w:ind w:firstLine="540"/>
        <w:jc w:val="both"/>
      </w:pPr>
      <w:r>
        <w:t>Заявки для участия в конкурсном отборе представляются в Департамент в сроки и по форме, установленные в уведомлении о проведении конкурсного отбора. Уведомление о проведении конкурсного отбора в письменном виде направляется в адрес муниципальных образовани</w:t>
      </w:r>
      <w:r>
        <w:t>й Ивановской области не позднее 10 дней до дня начала конкурсного отбора.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К Заявке должны быть приложены: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а) заверенные органом местного самоуправления муниципального образования Ивановской области копии положительного заключения государственной экспертизы</w:t>
      </w:r>
      <w:r>
        <w:t xml:space="preserve"> проектной документации (если проведение такой экспертизы обязательно в предусмотренных </w:t>
      </w:r>
      <w:hyperlink r:id="rId809" w:tooltip="&quot;Градостроительный кодекс Российской Федерации&quot; от 29.12.2004 N 190-ФЗ (ред. от 04.08.2026) (с изм. и доп., вступ. в силу с 01.09.2026) {КонсультантПлюс}">
        <w:r>
          <w:rPr>
            <w:color w:val="0000FF"/>
          </w:rPr>
          <w:t>статьей 49</w:t>
        </w:r>
      </w:hyperlink>
      <w:r>
        <w:t xml:space="preserve"> Градостроительного кодекса Российской Федерации случаях), правового акта об утверждении проектной документации, утвержденной проектной док</w:t>
      </w:r>
      <w:r>
        <w:t>ументации, положительного заключения о достоверности определения сметной стоимости объектов капитального строительства на предмет достоверности использования направляемых на капитальные вложения средств областного бюджета;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б) справка, оформленная в произво</w:t>
      </w:r>
      <w:r>
        <w:t>льной форме, содержащая информацию о стоимости (предполагаемой стоимости) завершения строительства объектов капитального строительства в текущем уровне цен, а также о принятом обязательстве по вводу в эксплуатацию созданного объекта капитального строительс</w:t>
      </w:r>
      <w:r>
        <w:t>тва;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в) обоснование начальной (максимальной) цены контракта, цены контракта, заключаемого с единственным поставщиком (подрядчиком, исполнителем), на строительство или реконструкцию, техническое оснащение, рассчитанное в соответствии со </w:t>
      </w:r>
      <w:hyperlink r:id="rId810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статьей 22</w:t>
        </w:r>
      </w:hyperlink>
      <w:r>
        <w:t xml:space="preserve"> Федерального закона от 05.04.2013 N 44-ФЗ;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811" w:tooltip="Постановление Правительства Ивановской области от 25.09.2025 N 37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">
        <w:r>
          <w:rPr>
            <w:color w:val="0000FF"/>
          </w:rPr>
          <w:t>Постановления</w:t>
        </w:r>
      </w:hyperlink>
      <w:r>
        <w:t xml:space="preserve"> Правител</w:t>
      </w:r>
      <w:r>
        <w:t>ьства Ивановской области от 25.09.2025 N 373-п)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г) пояснительная записка, составленная в произвольной форме, с обоснованием необходимости включения конкретных объектов капитального строительства, включенных в перечень мероприятий, реализуемых в рамках госу</w:t>
      </w:r>
      <w:r>
        <w:t>дарственной программы Ивановской области "Развитие культуры в Ивановской области", в целях софинансирования которых предоставляется субсидия, в мероприятия муниципальной программы.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Ответственность за достоверность представляемых документов, указанных в нас</w:t>
      </w:r>
      <w:r>
        <w:t>тоящем пункте, возлагается на органы местного самоуправления муниципальных образований Ивановской области.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lastRenderedPageBreak/>
        <w:t xml:space="preserve">9. Проведя оценку Заявок по каждому из установленных </w:t>
      </w:r>
      <w:hyperlink w:anchor="P1933" w:tooltip="7. Оценка эффективности использования субсидий муниципальными образованиями Ивановской области осуществляется Департаментом по итогам финансового года путем сравнения фактически достигнутого значения результата использования субсидии и установленного Соглашени">
        <w:r>
          <w:rPr>
            <w:color w:val="0000FF"/>
          </w:rPr>
          <w:t>пунктом 7</w:t>
        </w:r>
      </w:hyperlink>
      <w:r>
        <w:t xml:space="preserve"> настоящего Порядка критериев, рабочая группа Деп</w:t>
      </w:r>
      <w:r>
        <w:t>артамента сравнивает общие суммы оценки в баллах и выстраивает Заявки в рейтинг. В случае если одинаковое максимальное количество баллов набрало несколько участников конкурсного отбора, приоритет отдается участнику конкурсного отбора, чья Заявка имеет наиб</w:t>
      </w:r>
      <w:r>
        <w:t>олее раннюю дату регистрации в системе электронного документооборота Департамента со дня начала конкурсного отбора.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10. В случае подачи на конкурсный отбор одной Заявки субсидия предоставляется муниципальному образованию Ивановской области, подавшему указа</w:t>
      </w:r>
      <w:r>
        <w:t xml:space="preserve">нную Заявку, при ее соответствии положениям, установленным </w:t>
      </w:r>
      <w:hyperlink w:anchor="P1939" w:tooltip="8. Субсидия предоставляется по результатам конкурсного отбора муниципальных образований Ивановской области (далее - конкурсный отбор) на основании заявок муниципальных образований Ивановской области на предоставление субсидий (далее - Заявка).">
        <w:r>
          <w:rPr>
            <w:color w:val="0000FF"/>
          </w:rPr>
          <w:t>пунктом 8</w:t>
        </w:r>
      </w:hyperlink>
      <w:r>
        <w:t xml:space="preserve"> настоящего Порядка.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11. Размер субсидии определяется исходя из объема денежных средств, выделенных из федерального и (или) областного бюджетов, с учетом потребности в</w:t>
      </w:r>
      <w:r>
        <w:t xml:space="preserve"> денежных средствах, заявленных органом местного самоуправления муниципального образования Ивановской области.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12. Итоги рассмотрения оформляются протоколом рабочей группы Департамента, который подписывается всеми присутствующими на заседании членами рабоч</w:t>
      </w:r>
      <w:r>
        <w:t>ей группы Департамента и содержит предложения по адресному распределению субсидий.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89" w:name="P1966"/>
      <w:bookmarkEnd w:id="89"/>
      <w:r>
        <w:t xml:space="preserve">13. Распределение субсидий бюджетам муниципальных образований Ивановской области утверждается законом Ивановской области об областном бюджете на текущий финансовый год и на </w:t>
      </w:r>
      <w:r>
        <w:t>плановый период.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ходе реализации мероприятий по созданию и (или) модернизации инфраструктуры в сфере культуры муниципальной собственности может осуществляться уточнение распределения субсидий в следующих случаях: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а) приведения в соответствие с соглашением о предоставлении субсидии из федерального бюджета бюджету Ивановской области на строительство или реконструкцию объектов капитального строительства;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б) изменения объема субсидий за счет средств областного бюджета </w:t>
      </w:r>
      <w:r>
        <w:t>по результатам уточнения стоимости строительства или реконструкции объектов капитального строительства, технического оснащения указанных объектов капитального строительства.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812" w:tooltip="Постановление Правительства Ивановской области от 25.09.2025 N 37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25.09.2025 N 373-п)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Предложения по внесению изменений в распределение субсидий вносятся рабочей группой Департамента, указанной в </w:t>
      </w:r>
      <w:hyperlink w:anchor="P1940" w:tooltip="Конкурсный отбор осуществляет рабочая группа Департамента, состав и порядок деятельности которой утверждается распоряжением Департамента, в соответствии с критериями в диапазонах оценки, приведенных в нижеследующей таблице:">
        <w:r>
          <w:rPr>
            <w:color w:val="0000FF"/>
          </w:rPr>
          <w:t>абзаце втором пу</w:t>
        </w:r>
        <w:r>
          <w:rPr>
            <w:color w:val="0000FF"/>
          </w:rPr>
          <w:t>нкта 8</w:t>
        </w:r>
      </w:hyperlink>
      <w:r>
        <w:t xml:space="preserve"> настоящего Порядка, и оформляются протоколом, который подписывается всеми присутствующими на заседании членами рабочей группы Департамента и содержит предложения по адресному распределению субсидий.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Распределение дополнительного объема субсидии на р</w:t>
      </w:r>
      <w:r>
        <w:t xml:space="preserve">еализацию мероприятий, в целях софинансирования которых предоставляется субсидия, осуществляется путем проведения дополнительного конкурсного отбора в соответствии с </w:t>
      </w:r>
      <w:hyperlink w:anchor="P1939" w:tooltip="8. Субсидия предоставляется по результатам конкурсного отбора муниципальных образований Ивановской области (далее - конкурсный отбор) на основании заявок муниципальных образований Ивановской области на предоставление субсидий (далее - Заявка).">
        <w:r>
          <w:rPr>
            <w:color w:val="0000FF"/>
          </w:rPr>
          <w:t>пунктами 8</w:t>
        </w:r>
      </w:hyperlink>
      <w:r>
        <w:t xml:space="preserve"> - </w:t>
      </w:r>
      <w:hyperlink w:anchor="P1966" w:tooltip="13. Распределение субсидий бюджетам муниципальных образований Ивановской области утверждается законом Ивановской области об областном бюджете на текущий финансовый год и на плановый период.">
        <w:r>
          <w:rPr>
            <w:color w:val="0000FF"/>
          </w:rPr>
          <w:t>13</w:t>
        </w:r>
      </w:hyperlink>
      <w:r>
        <w:t xml:space="preserve"> настоящего Порядка.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Внесение изм</w:t>
      </w:r>
      <w:r>
        <w:t>енений в распределение субсидии осуществляется в порядке, предусмотренном для внесения изменений в закон Ивановской области об областном бюджете на соответствующий финансовый год и на плановый период.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lastRenderedPageBreak/>
        <w:t>14. Доведение предельных объемов финансирования субсиди</w:t>
      </w:r>
      <w:r>
        <w:t>й, предоставляемых на софинансирование строительства и (или) реконструкции объектов капитального строительства, а также техническое оснащение указанных объектов капитального строительства, осуществляется Департаментом в сумме, соответствующей объему выполн</w:t>
      </w:r>
      <w:r>
        <w:t xml:space="preserve">енных работ, поставленных товаров и (или) сумме аванса. В случае если муниципальным контрактом предусмотрено его поэтапное выполнение, выплата аванса осуществляется в соответствии с </w:t>
      </w:r>
      <w:hyperlink r:id="rId813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1 части</w:t>
        </w:r>
        <w:r>
          <w:rPr>
            <w:color w:val="0000FF"/>
          </w:rPr>
          <w:t xml:space="preserve"> 13 статьи 34</w:t>
        </w:r>
      </w:hyperlink>
      <w:r>
        <w:t xml:space="preserve"> Федерального закона от 05.04.2013 N 44-ФЗ.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814" w:tooltip="Постановление Правительства Ивановской области от 25.09.2025 N 37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25.09.20</w:t>
      </w:r>
      <w:r>
        <w:t>25 N 373-п)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Доведение предельных объемов финансирования субсидии осуществляется Департаментом на основании заявки муниципального образования о перечислении субсидии, составленной в произвольной форме, и следующих документов: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заверенных органом местного сам</w:t>
      </w:r>
      <w:r>
        <w:t>оуправления муниципального образования Ивановской области копий муниципальных контрактов со всеми приложениями, копий дополнительных соглашений к муниципальным контрактам (в случае внесения изменений в муниципальные контракты);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заверенных органом местного </w:t>
      </w:r>
      <w:r>
        <w:t>самоуправления муниципального образования Ивановской области копий счетов на оплату авансовых платежей по муниципальным контрактам, заключаемым муниципальным образованием Ивановской области, источниками финансового обеспечения которых являются средства суб</w:t>
      </w:r>
      <w:r>
        <w:t xml:space="preserve">сидии, или документов, подтверждающих приемку поставленных товаров, выполненных работ по муниципальным контрактам, подписанных в Единой информационной системе в сфере закупок в соответствии с требованиями Федерального </w:t>
      </w:r>
      <w:hyperlink r:id="rId815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закона</w:t>
        </w:r>
      </w:hyperlink>
      <w:r>
        <w:t xml:space="preserve"> от 05.04.2013 N 44-ФЗ, с приложением актов о приемке выполненных работ (по форме КС-2), справок о стоимости выполненных работ и затрат (по форме КС-3) и иных документов, подтверждающих необходимость осуществления оплаты, в том числе фотоматериалов</w:t>
      </w:r>
      <w:r>
        <w:t>, подтверждающих выполнение работ.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816" w:tooltip="Постановление Правительства Ивановской области от 25.09.2025 N 373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25.09.2025 N 373-п)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Перечислен</w:t>
      </w:r>
      <w:r>
        <w:t xml:space="preserve">ие субсидии из областного бюджета в бюджет муниципального образования Ивановской области осуществляется на единые счета бюджетов, открытые финансовым органам муниципальных образований Ивановской области в Управлении Федерального казначейства по Ивановской </w:t>
      </w:r>
      <w:r>
        <w:t>области, - 03231 "Средства местных бюджетов", в пределах суммы, необходимой для оплаты денежных обязательств, в порядке, установленном федеральным казначейством.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случае если субсидия подлежит в соответствии с бюджетным законодательством Российской Федера</w:t>
      </w:r>
      <w:r>
        <w:t>ции казначейскому сопровождению, перечисление субсидии осуществляется на лицевой счет, открытый для учета операций со средствами участников казначейского сопровождения в Управлении Федерального казначейства по Ивановской области.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15. Не использованный на 1</w:t>
      </w:r>
      <w:r>
        <w:t xml:space="preserve"> января текущего финансового года остаток субсидии подлежит возврату в областной бюджет в соответствии с бюджетным законодательством.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16. Ответственность за соблюдение настоящего Порядка, за целевое использование субсидий и достоверность предоставляемой в </w:t>
      </w:r>
      <w:r>
        <w:t>Департамент информации возлагается на органы местного самоуправления муниципальных образований Ивановской области.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lastRenderedPageBreak/>
        <w:t>17. В случае если муниципальным образованием Ивановской области по состоянию на 31 декабря года предоставления субсидии допущены нарушения об</w:t>
      </w:r>
      <w:r>
        <w:t>язательства муниципального образования Ивановской области по достижению результатов использования субсидии и в срок до первой даты представления отчетности о достижении результатов использования субсидии в соответствии с соглашением в году, следующем за го</w:t>
      </w:r>
      <w:r>
        <w:t>дом предоставления субсидии, указанные нарушения не устранены, объем средств подлежит возврату из бюджета муниципального образования Ивановской области в областной бюджет в срок до 1 мая года, следующего за годом предоставления субсидии, рассчитывается в с</w:t>
      </w:r>
      <w:r>
        <w:t xml:space="preserve">оответствии с </w:t>
      </w:r>
      <w:hyperlink r:id="rId817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пунктами 12</w:t>
        </w:r>
      </w:hyperlink>
      <w:r>
        <w:t xml:space="preserve"> - </w:t>
      </w:r>
      <w:hyperlink r:id="rId818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15</w:t>
        </w:r>
      </w:hyperlink>
      <w:r>
        <w:t xml:space="preserve"> Правил.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18. Основанием для освобождения муниципальных образований Ивановской области от применения мер ответственности, предусмотренных Правилами, является документально подтвержденное наступление обстоятельств непр</w:t>
      </w:r>
      <w:r>
        <w:t xml:space="preserve">еодолимой силы, препятствующих исполнению соответствующих обязательств в соответствии с </w:t>
      </w:r>
      <w:hyperlink r:id="rId819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пунктами 16</w:t>
        </w:r>
      </w:hyperlink>
      <w:r>
        <w:t xml:space="preserve">, </w:t>
      </w:r>
      <w:hyperlink r:id="rId820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16.1</w:t>
        </w:r>
      </w:hyperlink>
      <w:r>
        <w:t xml:space="preserve"> и </w:t>
      </w:r>
      <w:hyperlink r:id="rId821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16.2</w:t>
        </w:r>
      </w:hyperlink>
      <w:r>
        <w:t xml:space="preserve"> </w:t>
      </w:r>
      <w:r>
        <w:t>Правил.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19. В случае нецелевого использования субсидии и (или) нарушения муниципальным образованием Ивановской области условий ее предоставления к нему применяются бюджетные меры принуждения в соответствии с бюджетным законодательством Российской Федерации</w:t>
      </w:r>
      <w:r>
        <w:t>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20. Контроль за соблюдением муниципальными образованиями Ивановской области условий, целей и порядка предоставления субсидий осуществляется Департаментом и органами государственного финансового контроля Ивановской области.</w:t>
      </w:r>
    </w:p>
    <w:p w:rsidR="005C7EED" w:rsidRDefault="005C7EED">
      <w:pPr>
        <w:pStyle w:val="ConsPlusNormal0"/>
        <w:jc w:val="right"/>
      </w:pPr>
    </w:p>
    <w:p w:rsidR="005C7EED" w:rsidRDefault="005C7EED">
      <w:pPr>
        <w:pStyle w:val="ConsPlusNormal0"/>
        <w:jc w:val="right"/>
      </w:pPr>
    </w:p>
    <w:p w:rsidR="005C7EED" w:rsidRDefault="005C7EED">
      <w:pPr>
        <w:pStyle w:val="ConsPlusNormal0"/>
        <w:jc w:val="right"/>
      </w:pPr>
    </w:p>
    <w:p w:rsidR="005C7EED" w:rsidRDefault="005C7EED">
      <w:pPr>
        <w:pStyle w:val="ConsPlusNormal0"/>
        <w:jc w:val="right"/>
      </w:pPr>
    </w:p>
    <w:p w:rsidR="005C7EED" w:rsidRDefault="005C7EED">
      <w:pPr>
        <w:pStyle w:val="ConsPlusNormal0"/>
        <w:jc w:val="right"/>
      </w:pPr>
    </w:p>
    <w:p w:rsidR="005C7EED" w:rsidRDefault="002117E1">
      <w:pPr>
        <w:pStyle w:val="ConsPlusNormal0"/>
        <w:jc w:val="right"/>
        <w:outlineLvl w:val="1"/>
      </w:pPr>
      <w:r>
        <w:t>Приложение 18</w:t>
      </w:r>
    </w:p>
    <w:p w:rsidR="005C7EED" w:rsidRDefault="002117E1">
      <w:pPr>
        <w:pStyle w:val="ConsPlusNormal0"/>
        <w:jc w:val="right"/>
      </w:pPr>
      <w:r>
        <w:t>к государственной программе</w:t>
      </w:r>
    </w:p>
    <w:p w:rsidR="005C7EED" w:rsidRDefault="002117E1">
      <w:pPr>
        <w:pStyle w:val="ConsPlusNormal0"/>
        <w:jc w:val="right"/>
      </w:pPr>
      <w:r>
        <w:t>Ивановской области</w:t>
      </w:r>
    </w:p>
    <w:p w:rsidR="005C7EED" w:rsidRDefault="002117E1">
      <w:pPr>
        <w:pStyle w:val="ConsPlusNormal0"/>
        <w:jc w:val="right"/>
      </w:pPr>
      <w:r>
        <w:t>"Развитие культуры в Ивановской области"</w:t>
      </w:r>
    </w:p>
    <w:p w:rsidR="005C7EED" w:rsidRDefault="005C7EED">
      <w:pPr>
        <w:pStyle w:val="ConsPlusNormal0"/>
        <w:jc w:val="center"/>
      </w:pPr>
    </w:p>
    <w:p w:rsidR="005C7EED" w:rsidRDefault="002117E1">
      <w:pPr>
        <w:pStyle w:val="ConsPlusTitle0"/>
        <w:jc w:val="center"/>
      </w:pPr>
      <w:bookmarkStart w:id="90" w:name="P1998"/>
      <w:bookmarkEnd w:id="90"/>
      <w:r>
        <w:t>ПОРЯДОК</w:t>
      </w:r>
    </w:p>
    <w:p w:rsidR="005C7EED" w:rsidRDefault="002117E1">
      <w:pPr>
        <w:pStyle w:val="ConsPlusTitle0"/>
        <w:jc w:val="center"/>
      </w:pPr>
      <w:r>
        <w:t>предоставления и распределения субсидий бюджетам</w:t>
      </w:r>
    </w:p>
    <w:p w:rsidR="005C7EED" w:rsidRDefault="002117E1">
      <w:pPr>
        <w:pStyle w:val="ConsPlusTitle0"/>
        <w:jc w:val="center"/>
      </w:pPr>
      <w:r>
        <w:t>муниципальных образований Ивановской области</w:t>
      </w:r>
    </w:p>
    <w:p w:rsidR="005C7EED" w:rsidRDefault="002117E1">
      <w:pPr>
        <w:pStyle w:val="ConsPlusTitle0"/>
        <w:jc w:val="center"/>
      </w:pPr>
      <w:r>
        <w:t>на модернизацию муниципальных библиотек</w:t>
      </w:r>
    </w:p>
    <w:p w:rsidR="005C7EED" w:rsidRDefault="005C7EE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5C7EE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C7EED" w:rsidRDefault="005C7EE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7EED" w:rsidRDefault="005C7EE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(введен </w:t>
            </w:r>
            <w:hyperlink r:id="rId822" w:tooltip="Постановление Правительства Ивановской области от 03.02.2025 N 32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Ивановской области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>от 03.02.2025 N 32-п;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в ред. </w:t>
            </w:r>
            <w:hyperlink r:id="rId823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Ивановской области от 05.02.2026 N 31-п)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7EED" w:rsidRDefault="005C7EED">
            <w:pPr>
              <w:pStyle w:val="ConsPlusNormal0"/>
            </w:pPr>
          </w:p>
        </w:tc>
      </w:tr>
    </w:tbl>
    <w:p w:rsidR="005C7EED" w:rsidRDefault="005C7EED">
      <w:pPr>
        <w:pStyle w:val="ConsPlusNormal0"/>
        <w:ind w:firstLine="540"/>
        <w:jc w:val="both"/>
      </w:pPr>
    </w:p>
    <w:p w:rsidR="005C7EED" w:rsidRDefault="002117E1">
      <w:pPr>
        <w:pStyle w:val="ConsPlusNormal0"/>
        <w:ind w:firstLine="540"/>
        <w:jc w:val="both"/>
      </w:pPr>
      <w:r>
        <w:t>1. Настоящий Порядок устанавливает порядок предоставления и распределения субсидий бюджетам муниципальных образований Ивановской области на модернизацию муниципальных библиотек (далее - субсидии).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91" w:name="P2008"/>
      <w:bookmarkEnd w:id="91"/>
      <w:r>
        <w:t xml:space="preserve">2. Субсидии предоставляются в рамках регионального проекта </w:t>
      </w:r>
      <w:r>
        <w:t xml:space="preserve">"Семейные ценности и инфраструктура культуры" государственной программы Ивановской области "Развитие культуры </w:t>
      </w:r>
      <w:r>
        <w:lastRenderedPageBreak/>
        <w:t>в Ивановской области", обеспечивающего достижение целей, показателей и результатов федерального проекта "Семейные ценности и инфраструктура культу</w:t>
      </w:r>
      <w:r>
        <w:t>ры", входящего в состав национального проекта "Семья", на софинансирование расходных обязательств муниципальных образований Ивановской области, возникающих при исполнении органами местного самоуправления муниципальных образований Ивановской области полномо</w:t>
      </w:r>
      <w:r>
        <w:t>чий по организации библиотечного обслуживания населения в части модернизации муниципальных библиотек путем проведения капитального ремонта.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Субсидии не могут предоставляться бюджетам муниципальных образований Ивановской области в целях софинансирования рас</w:t>
      </w:r>
      <w:r>
        <w:t>ходных обязательств, возникающих при выполнении работ по разработке проектной документации на модернизацию муниципальных библиотек.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824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3. Субсидии за счет средств областного и федерального бюджетов предоставляются бюджетам муниципальных образований Ивановской области при соблюдении следующих условий: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3.1</w:t>
      </w:r>
      <w:r>
        <w:t>. Наличие муниципальных правовых актов, утверждающих перечень мероприятий, в целях софинансирования которых предоставляются субсидии, и сроки их реализации.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3.2. Заключение соглашения о предоставлении субсидии в соответствии с </w:t>
      </w:r>
      <w:hyperlink w:anchor="P2018" w:tooltip="4. Субсидия предоставляется на цели, указанные в пункте 2 настоящего Порядка, на основании соглашения о предоставлении субсидии, заключаемого между Департаментом культуры Ивановской области (далее - Департамент) и органом местного самоуправления муниципального">
        <w:r>
          <w:rPr>
            <w:color w:val="0000FF"/>
          </w:rPr>
          <w:t>пунктом 4</w:t>
        </w:r>
      </w:hyperlink>
      <w:r>
        <w:t xml:space="preserve"> настоящего Порядка.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3.3. Наличие потребности муниципального образования Ивановской области в соответствии с заявкой на модернизацию муниципальных библиотек путем проведения капитального ремонта, составленной в произвольной форме.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3.4. Ос</w:t>
      </w:r>
      <w:r>
        <w:t>уществление полномочий по определению поставщиков (подрядчиков, исполнителей) Департаментом конкурсов и аукционов Ивановской области в случаях осуществления муниципальными заказчиками, муниципальными бюджетными учреждениями и (или) уполномоченными органами</w:t>
      </w:r>
      <w:r>
        <w:t xml:space="preserve">, уполномоченными учреждениями, полномочия которых определены решениями органов местного самоуправления, закупок товаров, работ, услуг путем проведения конкурсов и аукционов в соответствии с Федеральным </w:t>
      </w:r>
      <w:hyperlink r:id="rId825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законом</w:t>
        </w:r>
      </w:hyperlink>
      <w:r>
        <w:t xml:space="preserve"> от 05</w:t>
      </w:r>
      <w:r>
        <w:t>.04.2013 N 44-ФЗ "О контрактной системе в сфере закупок товаров, работ, услуг для обеспечения государственных и муниципальных нужд" (далее - Федеральный закон от 05.04.2013 N 44-ФЗ).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3.5. Наличие утвержденной в установленном порядке проектной документации, имеющей положительное заключение государственной экспертизы, если проведение такой экспертизы обязательно в предусмотренных </w:t>
      </w:r>
      <w:hyperlink r:id="rId826" w:tooltip="&quot;Градостроительный кодекс Российской Федерации&quot; от 29.12.2004 N 190-ФЗ (ред. от 04.08.2026) (с изм. и доп., вступ. в силу с 01.09.2026) {КонсультантПлюс}">
        <w:r>
          <w:rPr>
            <w:color w:val="0000FF"/>
          </w:rPr>
          <w:t>статьей 49</w:t>
        </w:r>
      </w:hyperlink>
      <w:r>
        <w:t xml:space="preserve"> Градостроительного кодекса Р</w:t>
      </w:r>
      <w:r>
        <w:t>оссийской Федерации случаях.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3.6. Наличие положительного заключения о достоверности определения сметной стоимости капитального ремонта объектов капитального строительства, выданного уполномоченным на проведение государственной экспертизы проектной документ</w:t>
      </w:r>
      <w:r>
        <w:t>ации и результатов инженерных изысканий соответствующим исполнительным органом государственной власти Ивановской области или подведомственным данному органу государственным учреждением (в случае, если проведение государственной экспертизы проектной докумен</w:t>
      </w:r>
      <w:r>
        <w:t>тации и результатов инженерных изысканий не обязательно в предусмотренных законодательством случаях).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92" w:name="P2018"/>
      <w:bookmarkEnd w:id="92"/>
      <w:r>
        <w:lastRenderedPageBreak/>
        <w:t xml:space="preserve">4. Субсидия предоставляется на цели, указанные в </w:t>
      </w:r>
      <w:hyperlink w:anchor="P2008" w:tooltip="2. Субсидии предоставляются в рамках регионального проекта &quot;Семейные ценности и инфраструктура культуры&quot; государственной программы Ивановской области &quot;Развитие культуры в Ивановской области&quot;, обеспечивающего достижение целей, показателей и результатов федераль">
        <w:r>
          <w:rPr>
            <w:color w:val="0000FF"/>
          </w:rPr>
          <w:t>пункте 2</w:t>
        </w:r>
      </w:hyperlink>
      <w:r>
        <w:t xml:space="preserve"> настоящего Порядка, на основании соглашения о предоста</w:t>
      </w:r>
      <w:r>
        <w:t>влении субсидии, заключаемого между Департаментом культуры Ивановской области (далее - Департамент) и органом местного самоуправления муниципального образования Ивановской области (далее - Соглашение).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Форма и содержание Соглашения, а также процедура его з</w:t>
      </w:r>
      <w:r>
        <w:t>аключения должны обеспечивать выполнение условий, установленных нормативными правовыми актами Правительства Российской Федерации, регламентирующими общие требования к предоставлению и распределению субсидий из федерального бюджета бюджетам субъектов Россий</w:t>
      </w:r>
      <w:r>
        <w:t>ской Федерации.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Соглашение должно содержать положения, определенные </w:t>
      </w:r>
      <w:hyperlink r:id="rId827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подпунктами "а</w:t>
        </w:r>
      </w:hyperlink>
      <w:r>
        <w:t xml:space="preserve"> - </w:t>
      </w:r>
      <w:hyperlink r:id="rId828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б.1"</w:t>
        </w:r>
      </w:hyperlink>
      <w:r>
        <w:t xml:space="preserve">, </w:t>
      </w:r>
      <w:hyperlink r:id="rId829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"д.1"</w:t>
        </w:r>
      </w:hyperlink>
      <w:r>
        <w:t xml:space="preserve">, </w:t>
      </w:r>
      <w:hyperlink r:id="rId830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"ж</w:t>
        </w:r>
      </w:hyperlink>
      <w:r>
        <w:t xml:space="preserve"> - </w:t>
      </w:r>
      <w:hyperlink r:id="rId831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о" пункта 7</w:t>
        </w:r>
      </w:hyperlink>
      <w:r>
        <w:t xml:space="preserve"> Правил формирования, предоставления и распределения субсидий из областного бюджета бюджетам муниципальных образований Ивановской области, утвержденных постановлением Правительства Ивановской области от 23.03.2016 N 65-п "О формиров</w:t>
      </w:r>
      <w:r>
        <w:t>ании, предоставлении и распределении субсидий из областного бюджета бюджетам муниципальных образований Ивановской области" (далее - Правила).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случае если Соглашение предусматривает предоставление субсидии в течение части срока реализации мероприятий, в ц</w:t>
      </w:r>
      <w:r>
        <w:t>елях софинансирования которых предоставляется субсидия, такое Соглашение должно содержать сведения об объемах бюджетных ассигнований бюджета муниципального образования Ивановской области на исполнение соответствующих расходных обязательств и условия, преду</w:t>
      </w:r>
      <w:r>
        <w:t xml:space="preserve">смотренные </w:t>
      </w:r>
      <w:hyperlink r:id="rId832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подпунктами "б</w:t>
        </w:r>
      </w:hyperlink>
      <w:r>
        <w:t xml:space="preserve"> - </w:t>
      </w:r>
      <w:hyperlink r:id="rId833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б.1"</w:t>
        </w:r>
      </w:hyperlink>
      <w:r>
        <w:t xml:space="preserve">, </w:t>
      </w:r>
      <w:hyperlink r:id="rId834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"д.1"</w:t>
        </w:r>
      </w:hyperlink>
      <w:r>
        <w:t xml:space="preserve">, </w:t>
      </w:r>
      <w:hyperlink r:id="rId835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"ж</w:t>
        </w:r>
      </w:hyperlink>
      <w:r>
        <w:t xml:space="preserve"> - </w:t>
      </w:r>
      <w:hyperlink r:id="rId836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н" пункта 7</w:t>
        </w:r>
      </w:hyperlink>
      <w:r>
        <w:t xml:space="preserve"> Правил, установленные на весь срок реализации</w:t>
      </w:r>
      <w:r>
        <w:t xml:space="preserve"> соответствующих мероприятий, и предусматривать ответственность за неисполнение (ненадлежащее исполнение) предусмотренных таким Соглашением обязательств.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Соглашение заключается на срок, который не может быть менее срока, на который в установленном порядке </w:t>
      </w:r>
      <w:r>
        <w:t>утверждено распределение субсидии соответствующему муниципальному образованию Ивановской области.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Соглашение заключается в срок, установленный нормативными правовыми актами Правительства Российской Федерации, регламентирующими общие требования к предоставл</w:t>
      </w:r>
      <w:r>
        <w:t>ению и распределению субсидий из федерального бюджета бюджетам субъектов Российской Федерации.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5. Внесение в Соглашение изменений, предусматривающих ухудшение значений результатов использования субсидии, а также увеличение сроков реализации предусмотренных</w:t>
      </w:r>
      <w:r>
        <w:t xml:space="preserve"> Соглашением мероприятий, не допускается в течение всего периода действия Соглашения, за исключением случаев, если выполнение условий предоставления субсидии оказалось невозможным вследствие обстоятельств непреодолимой силы, изменения значений целевых пока</w:t>
      </w:r>
      <w:r>
        <w:t>зателей и индикаторов государственных программ Российской Федерации и Ивановской области, а также в случае сокращения размера субсидии.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В случае увеличения в текущем финансовом году субсидии в размере, не превышающем остатка субсидии, не использованной на </w:t>
      </w:r>
      <w:r>
        <w:t>начало текущего финансового года на оплату муниципальных контрактов, заключенных от имени муниципального образования Ивановской области, на поставку товаров, выполнение работ, оказание услуг, подлежавших в соответствии с условиями этих муниципальных контра</w:t>
      </w:r>
      <w:r>
        <w:t xml:space="preserve">ктов оплате в отчетном финансовом году, в Соглашение </w:t>
      </w:r>
      <w:r>
        <w:lastRenderedPageBreak/>
        <w:t>могут быть внесены изменения в части уточнения (уменьшения) значений результатов использования субсидии в отчетном финансовом году с соответствующим уточнением (увеличением) значений результатов использо</w:t>
      </w:r>
      <w:r>
        <w:t xml:space="preserve">вания субсидии. Указанные изменения не учитываются при применении мер ответственности, предусмотренных </w:t>
      </w:r>
      <w:hyperlink r:id="rId837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пунктом 12</w:t>
        </w:r>
      </w:hyperlink>
      <w:r>
        <w:t xml:space="preserve"> Правил.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О</w:t>
      </w:r>
      <w:r>
        <w:t>снованием для внесения изменений в Соглашение также является уменьшение цены муниципального контракта по результатам торгов на право его заключения.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6. Определение и установление предельного уровня софинансирования (в процентах) объема расходного обязатель</w:t>
      </w:r>
      <w:r>
        <w:t xml:space="preserve">ства муниципального образования Ивановской области осуществляются в соответствии с </w:t>
      </w:r>
      <w:hyperlink r:id="rId838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пунктом 5.1</w:t>
        </w:r>
      </w:hyperlink>
      <w:r>
        <w:t xml:space="preserve"> Правил.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Соглашении, заключ</w:t>
      </w:r>
      <w:r>
        <w:t>енном на срок, на который в установленном порядке утверждено распределение субсидий между муниципальными образованиями Ивановской области, доля расходов областного бюджета в финансовом обеспечении соответствующих расходных обязательств (уровень софинансиро</w:t>
      </w:r>
      <w:r>
        <w:t>вания расходного обязательства муниципального образования Ивановской области за счет субсидии из областного бюджета) определяется на дату заключения Соглашения и остается неизменной в течение срока действия Соглашения.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случае направления дополнительных с</w:t>
      </w:r>
      <w:r>
        <w:t>редств местных бюджетов на финансовое обеспечение расходного обязательства муниципального образования Ивановской области, в целях софинансирования которого предоставляется субсидия, для достижения значений результатов использования субсидии органами местно</w:t>
      </w:r>
      <w:r>
        <w:t>го самоуправления муниципальных образований Ивановской области, общий объем бюджетных ассигнований, размер субсидии и уровень софинансирования расходного обязательства муниципального образования Ивановской области за счет субсидии из областного бюджета, ук</w:t>
      </w:r>
      <w:r>
        <w:t>азанные в Соглашении, не подлежат изменению.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Объем бюджетных ассигнований местного бюджета на финансовое обеспечение расходного обязательства, в целях софинансирования которого предоставляется субсидия, утверждается решением представительного органа местно</w:t>
      </w:r>
      <w:r>
        <w:t>го самоуправления муниципального образования Ивановской области о бюджете (сводной бюджетной росписью местного бюджета) исходя из необходимости достижения установленных Соглашением значений результатов использования субсидии.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7. Оценка эффективности исполь</w:t>
      </w:r>
      <w:r>
        <w:t>зования субсидий муниципальными образованиями Ивановской области осуществляется Департаментом по итогам финансового года путем сравнения фактически достигнутого значения результата использования субсидии и установленного Соглашением планового значения резу</w:t>
      </w:r>
      <w:r>
        <w:t xml:space="preserve">льтата использования субсидии, указанного в </w:t>
      </w:r>
      <w:hyperlink w:anchor="P2032" w:tooltip="Результат использования субсидий: &quot;Проведена модернизация муниципальных библиотек (единиц)&quot;.">
        <w:r>
          <w:rPr>
            <w:color w:val="0000FF"/>
          </w:rPr>
          <w:t>абзаце втором</w:t>
        </w:r>
      </w:hyperlink>
      <w:r>
        <w:t xml:space="preserve"> настоящего пункта.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93" w:name="P2032"/>
      <w:bookmarkEnd w:id="93"/>
      <w:r>
        <w:t>Результат использования субсидий: "Проведена модерн</w:t>
      </w:r>
      <w:r>
        <w:t>изация муниципальных библиотек (единиц)".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94" w:name="P2033"/>
      <w:bookmarkEnd w:id="94"/>
      <w:r>
        <w:t>8. Субсидия предоставляется по результатам конкурсного отбора муниципальных образований Ивановской области (далее - конкурсный отбор) на основании заявок муниципальных образований Ивановской области на предоставлен</w:t>
      </w:r>
      <w:r>
        <w:t>ие субсидий (далее - Заявка).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95" w:name="P2034"/>
      <w:bookmarkEnd w:id="95"/>
      <w:r>
        <w:t xml:space="preserve">Конкурсный отбор осуществляет рабочая группа Департамента, состав и порядок </w:t>
      </w:r>
      <w:r>
        <w:lastRenderedPageBreak/>
        <w:t>деятельности которой утверждается распоряжением Департамента, в соответствии с критериями в диапазонах оценки, приведенных в нижеследующей таблице:</w:t>
      </w:r>
    </w:p>
    <w:p w:rsidR="005C7EED" w:rsidRDefault="005C7EED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3798"/>
        <w:gridCol w:w="4705"/>
      </w:tblGrid>
      <w:tr w:rsidR="005C7EED">
        <w:tc>
          <w:tcPr>
            <w:tcW w:w="566" w:type="dxa"/>
          </w:tcPr>
          <w:p w:rsidR="005C7EED" w:rsidRDefault="002117E1">
            <w:pPr>
              <w:pStyle w:val="ConsPlusNormal0"/>
              <w:jc w:val="center"/>
            </w:pPr>
            <w:r>
              <w:t>N</w:t>
            </w:r>
            <w:r>
              <w:t xml:space="preserve"> п/п</w:t>
            </w:r>
          </w:p>
        </w:tc>
        <w:tc>
          <w:tcPr>
            <w:tcW w:w="3798" w:type="dxa"/>
          </w:tcPr>
          <w:p w:rsidR="005C7EED" w:rsidRDefault="002117E1">
            <w:pPr>
              <w:pStyle w:val="ConsPlusNormal0"/>
              <w:jc w:val="center"/>
            </w:pPr>
            <w:r>
              <w:t>Наименование критерия</w:t>
            </w:r>
          </w:p>
        </w:tc>
        <w:tc>
          <w:tcPr>
            <w:tcW w:w="4705" w:type="dxa"/>
          </w:tcPr>
          <w:p w:rsidR="005C7EED" w:rsidRDefault="002117E1">
            <w:pPr>
              <w:pStyle w:val="ConsPlusNormal0"/>
              <w:jc w:val="center"/>
            </w:pPr>
            <w:r>
              <w:t>Значение оценки (баллов)</w:t>
            </w:r>
          </w:p>
        </w:tc>
      </w:tr>
      <w:tr w:rsidR="005C7EED">
        <w:tc>
          <w:tcPr>
            <w:tcW w:w="566" w:type="dxa"/>
          </w:tcPr>
          <w:p w:rsidR="005C7EED" w:rsidRDefault="002117E1">
            <w:pPr>
              <w:pStyle w:val="ConsPlusNormal0"/>
              <w:jc w:val="both"/>
            </w:pPr>
            <w:r>
              <w:t>1.</w:t>
            </w:r>
          </w:p>
        </w:tc>
        <w:tc>
          <w:tcPr>
            <w:tcW w:w="3798" w:type="dxa"/>
          </w:tcPr>
          <w:p w:rsidR="005C7EED" w:rsidRDefault="002117E1">
            <w:pPr>
              <w:pStyle w:val="ConsPlusNormal0"/>
              <w:jc w:val="both"/>
            </w:pPr>
            <w:r>
              <w:t>Увеличение посещаемости библиотеки по отношению к уровню 2019 года</w:t>
            </w:r>
          </w:p>
        </w:tc>
        <w:tc>
          <w:tcPr>
            <w:tcW w:w="4705" w:type="dxa"/>
          </w:tcPr>
          <w:p w:rsidR="005C7EED" w:rsidRDefault="002117E1">
            <w:pPr>
              <w:pStyle w:val="ConsPlusNormal0"/>
              <w:jc w:val="both"/>
            </w:pPr>
            <w:r>
              <w:t>от 0 до 4% включительно - 0 баллов;</w:t>
            </w:r>
          </w:p>
          <w:p w:rsidR="005C7EED" w:rsidRDefault="002117E1">
            <w:pPr>
              <w:pStyle w:val="ConsPlusNormal0"/>
              <w:jc w:val="both"/>
            </w:pPr>
            <w:r>
              <w:t>от 5 до 14% включительно - 5 баллов;</w:t>
            </w:r>
          </w:p>
          <w:p w:rsidR="005C7EED" w:rsidRDefault="002117E1">
            <w:pPr>
              <w:pStyle w:val="ConsPlusNormal0"/>
              <w:jc w:val="both"/>
            </w:pPr>
            <w:r>
              <w:t>15% и более - 10 баллов</w:t>
            </w:r>
          </w:p>
        </w:tc>
      </w:tr>
      <w:tr w:rsidR="005C7EED">
        <w:tc>
          <w:tcPr>
            <w:tcW w:w="566" w:type="dxa"/>
          </w:tcPr>
          <w:p w:rsidR="005C7EED" w:rsidRDefault="002117E1">
            <w:pPr>
              <w:pStyle w:val="ConsPlusNormal0"/>
              <w:jc w:val="both"/>
            </w:pPr>
            <w:r>
              <w:t>2.</w:t>
            </w:r>
          </w:p>
        </w:tc>
        <w:tc>
          <w:tcPr>
            <w:tcW w:w="3798" w:type="dxa"/>
          </w:tcPr>
          <w:p w:rsidR="005C7EED" w:rsidRDefault="002117E1">
            <w:pPr>
              <w:pStyle w:val="ConsPlusNormal0"/>
              <w:jc w:val="both"/>
            </w:pPr>
            <w:r>
              <w:t>Ежегодное увеличение числа поступивших в фонды библиотеки книжных экземпляров</w:t>
            </w:r>
          </w:p>
        </w:tc>
        <w:tc>
          <w:tcPr>
            <w:tcW w:w="4705" w:type="dxa"/>
          </w:tcPr>
          <w:p w:rsidR="005C7EED" w:rsidRDefault="002117E1">
            <w:pPr>
              <w:pStyle w:val="ConsPlusNormal0"/>
              <w:jc w:val="both"/>
            </w:pPr>
            <w:r>
              <w:t>от 0 до 49 единиц включительно - 0 баллов;</w:t>
            </w:r>
          </w:p>
          <w:p w:rsidR="005C7EED" w:rsidRDefault="002117E1">
            <w:pPr>
              <w:pStyle w:val="ConsPlusNormal0"/>
              <w:jc w:val="both"/>
            </w:pPr>
            <w:r>
              <w:t>от 50 до 99 единиц включительно - 5 баллов;</w:t>
            </w:r>
          </w:p>
          <w:p w:rsidR="005C7EED" w:rsidRDefault="002117E1">
            <w:pPr>
              <w:pStyle w:val="ConsPlusNormal0"/>
              <w:jc w:val="both"/>
            </w:pPr>
            <w:r>
              <w:t>100 и более единиц - 10 баллов</w:t>
            </w:r>
          </w:p>
        </w:tc>
      </w:tr>
    </w:tbl>
    <w:p w:rsidR="005C7EED" w:rsidRDefault="005C7EED">
      <w:pPr>
        <w:pStyle w:val="ConsPlusNormal0"/>
        <w:ind w:firstLine="540"/>
        <w:jc w:val="both"/>
      </w:pPr>
    </w:p>
    <w:p w:rsidR="005C7EED" w:rsidRDefault="002117E1">
      <w:pPr>
        <w:pStyle w:val="ConsPlusNormal0"/>
        <w:ind w:firstLine="540"/>
        <w:jc w:val="both"/>
      </w:pPr>
      <w:r>
        <w:t>Заявки для участия в конкурсном отборе представляются в Де</w:t>
      </w:r>
      <w:r>
        <w:t>партамент в сроки и по форме, установленные в уведомлении о проведении конкурсного отбора. Уведомление о проведении конкурсного отбора в письменном виде направляется в адрес муниципальных образований Ивановской области не позднее 10 дней до дня начала конк</w:t>
      </w:r>
      <w:r>
        <w:t>урсного отбора.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К Заявке должны быть приложены: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а) заверенные органом местного самоуправления муниципального образования Ивановской области копии утвержденной проектной документации, положительного заключения государственной экспертизы проектной документации и результатов инженерных изысканий (если пров</w:t>
      </w:r>
      <w:r>
        <w:t xml:space="preserve">едение такой экспертизы обязательно в предусмотренных </w:t>
      </w:r>
      <w:hyperlink r:id="rId839" w:tooltip="&quot;Градостроительный кодекс Российской Федерации&quot; от 29.12.2004 N 190-ФЗ (ред. от 04.08.2026) (с изм. и доп., вступ. в силу с 01.09.2026) {КонсультантПлюс}">
        <w:r>
          <w:rPr>
            <w:color w:val="0000FF"/>
          </w:rPr>
          <w:t>статьей 49</w:t>
        </w:r>
      </w:hyperlink>
      <w:r>
        <w:t xml:space="preserve"> Градостроительного кодекса Российской Федерации случаях), положительного заключения о достоверности определения сметной стоимости капитального ремонта объектов капитального</w:t>
      </w:r>
      <w:r>
        <w:t xml:space="preserve"> строительства, выданного уполномоченным на проведение государственной экспертизы проектной документации и результатов инженерных изысканий соответствующим исполнительным органом государственной власти Ивановской области или подведомственным данному органу</w:t>
      </w:r>
      <w:r>
        <w:t xml:space="preserve"> государственным учреждением (в случае, если проведение государственной экспертизы проектной документации и результатов инженерных изысканий не обязательно в предусмотренных законодательством случаях);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б) справка, оформленная в произвольной форме, содержащ</w:t>
      </w:r>
      <w:r>
        <w:t>ая информацию о стоимости (предполагаемой стоимости) проведения капитального ремонта муниципальных библиотек в текущем уровне цен;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в) обоснование начальной (максимальной) цены контракта, цены контракта, заключаемого с единственным поставщиком (подрядчиком,</w:t>
      </w:r>
      <w:r>
        <w:t xml:space="preserve"> исполнителем), на капитальный ремонт, рассчитанное в соответствии со </w:t>
      </w:r>
      <w:hyperlink r:id="rId840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статьей 22</w:t>
        </w:r>
      </w:hyperlink>
      <w:r>
        <w:t xml:space="preserve"> Федерального закона от 05.04.2013 N 44-ФЗ;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г) пояснительная записка, составленная в произвольной форме, с обосновани</w:t>
      </w:r>
      <w:r>
        <w:t>ем необходимости включения конкретных объектов капитального строительства, включенных в перечень мероприятий, реализуемых в рамках государственной программы Ивановской области "Развитие культуры в Ивановской области", в целях софинансирования которых предо</w:t>
      </w:r>
      <w:r>
        <w:t xml:space="preserve">ставляется </w:t>
      </w:r>
      <w:r>
        <w:lastRenderedPageBreak/>
        <w:t>субсидия, в мероприятия муниципальной программы.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Ответственность за достоверность представляемых документов, указанных в настоящем пункте, возлагается на органы местного самоуправления муниципальных образований Ивановской области.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9. Проведя оце</w:t>
      </w:r>
      <w:r>
        <w:t xml:space="preserve">нку Заявок по каждому из установленных </w:t>
      </w:r>
      <w:hyperlink w:anchor="P2033" w:tooltip="8. Субсидия предоставляется по результатам конкурсного отбора муниципальных образований Ивановской области (далее - конкурсный отбор) на основании заявок муниципальных образований Ивановской области на предоставление субсидий (далее - Заявка).">
        <w:r>
          <w:rPr>
            <w:color w:val="0000FF"/>
          </w:rPr>
          <w:t>пунктом 8</w:t>
        </w:r>
      </w:hyperlink>
      <w:r>
        <w:t xml:space="preserve"> настоящего Порядка критериев, рабочая группа Департамента сравнивает общие суммы оценки в баллах и выстраивает Заявки в рейтинг. В случае если одинаковое максимальное количество баллов н</w:t>
      </w:r>
      <w:r>
        <w:t>абрало несколько участников конкурсного отбора, приоритет отдается участнику конкурсного отбора, чья Заявка имеет наиболее раннюю дату регистрации в системе электронного документооборота Департамента со дня начала конкурсного отбора.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10. В случае подачи на</w:t>
      </w:r>
      <w:r>
        <w:t xml:space="preserve"> конкурсный отбор одной Заявки, субсидия предоставляется муниципальному образованию Ивановской области, подавшему указанную Заявку при ее соответствии положениям, установленным </w:t>
      </w:r>
      <w:hyperlink w:anchor="P2033" w:tooltip="8. Субсидия предоставляется по результатам конкурсного отбора муниципальных образований Ивановской области (далее - конкурсный отбор) на основании заявок муниципальных образований Ивановской области на предоставление субсидий (далее - Заявка).">
        <w:r>
          <w:rPr>
            <w:color w:val="0000FF"/>
          </w:rPr>
          <w:t>пунктом 8</w:t>
        </w:r>
      </w:hyperlink>
      <w:r>
        <w:t xml:space="preserve"> настоящего Порядка.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11. Размер субсидии определя</w:t>
      </w:r>
      <w:r>
        <w:t>ется исходя из объема денежных средств, выделенных из федерального и (или) областного бюджетов, с учетом потребности в денежных средствах заявленных органом местного самоуправления муниципального образования Ивановской области.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12. Итоги рассмотрения оформ</w:t>
      </w:r>
      <w:r>
        <w:t>ляются протоколом рабочей группы Департамента, который подписывается всеми присутствующими на заседании членами рабочей группы Департамента и содержит предложения по адресному распределению субсидий.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96" w:name="P2061"/>
      <w:bookmarkEnd w:id="96"/>
      <w:r>
        <w:t>13. Распределение субсидий бюджетам муниципальных образо</w:t>
      </w:r>
      <w:r>
        <w:t>ваний Ивановской области утверждается законом Ивановской области об областном бюджете на текущий финансовый год и на плановый период.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ходе реализации мероприятий по модернизации муниципальных библиотек может осуществляться уточнение распределения Субсиди</w:t>
      </w:r>
      <w:r>
        <w:t>й в следующих случаях: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а) приведения в соответствие с соглашением о предоставлении субсидии из федерального бюджета бюджету Ивановской области на капитальный ремонт муниципальных библиотек;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б) изменения объема субсидий за счет средств областного бюджета по</w:t>
      </w:r>
      <w:r>
        <w:t xml:space="preserve"> результатам уточнения стоимости капитального ремонта муниципальных библиотек.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Предложения по внесению изменений в распределение субсидий вносятся рабочей группой Департамента, указанной в </w:t>
      </w:r>
      <w:hyperlink w:anchor="P2034" w:tooltip="Конкурсный отбор осуществляет рабочая группа Департамента, состав и порядок деятельности которой утверждается распоряжением Департамента, в соответствии с критериями в диапазонах оценки, приведенных в нижеследующей таблице:">
        <w:r>
          <w:rPr>
            <w:color w:val="0000FF"/>
          </w:rPr>
          <w:t>абзаце втором пункта 8</w:t>
        </w:r>
      </w:hyperlink>
      <w:r>
        <w:t xml:space="preserve"> настоящего Порядка, и оформляются протоколо</w:t>
      </w:r>
      <w:r>
        <w:t>м, который подписывается всеми присутствующими на заседании членами рабочей группы Департамента и содержит предложения по адресному распределению субсидий.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Распределение дополнительного объема субсидии на реализацию мероприятий, в целях софинансирования ко</w:t>
      </w:r>
      <w:r>
        <w:t xml:space="preserve">торых предоставляется субсидия, осуществляется путем проведения дополнительного конкурсного отбора в соответствии с </w:t>
      </w:r>
      <w:hyperlink w:anchor="P2033" w:tooltip="8. Субсидия предоставляется по результатам конкурсного отбора муниципальных образований Ивановской области (далее - конкурсный отбор) на основании заявок муниципальных образований Ивановской области на предоставление субсидий (далее - Заявка).">
        <w:r>
          <w:rPr>
            <w:color w:val="0000FF"/>
          </w:rPr>
          <w:t>пунктами 8</w:t>
        </w:r>
      </w:hyperlink>
      <w:r>
        <w:t xml:space="preserve"> - </w:t>
      </w:r>
      <w:hyperlink w:anchor="P2061" w:tooltip="13. Распределение субсидий бюджетам муниципальных образований Ивановской области утверждается законом Ивановской области об областном бюджете на текущий финансовый год и на плановый период.">
        <w:r>
          <w:rPr>
            <w:color w:val="0000FF"/>
          </w:rPr>
          <w:t>13</w:t>
        </w:r>
      </w:hyperlink>
      <w:r>
        <w:t xml:space="preserve"> настоящего Порядка.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Внесение изменений в распределение субсидии осуществляется в порядке, предусмотренном </w:t>
      </w:r>
      <w:r>
        <w:lastRenderedPageBreak/>
        <w:t>для внесения изменений в закон</w:t>
      </w:r>
      <w:r>
        <w:t xml:space="preserve"> Ивановской области об областном бюджете на соответствующий финансовый год и на плановый период.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14. Доведение предельных объемов финансирования субсидий, предоставляемых на софинансирование капитального ремонта объектов капитального строительства, осущест</w:t>
      </w:r>
      <w:r>
        <w:t>вляется Департаментом в сумме, соответствующей объему выполненных работ и (или) сумме аванса. В случае если муниципальным контрактом, предметом которого является выполнение капитального ремонта объектов капитального строительства, предусмотрено его поэтапн</w:t>
      </w:r>
      <w:r>
        <w:t xml:space="preserve">ое выполнение, выплата аванса осуществляется в соответствии с </w:t>
      </w:r>
      <w:hyperlink r:id="rId841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1 части 13 статьи 34</w:t>
        </w:r>
      </w:hyperlink>
      <w:r>
        <w:t xml:space="preserve"> Федерального закона от 05.04.2013 N 44-ФЗ.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Доведение предельных объемов финансирования Субсидии осуществля</w:t>
      </w:r>
      <w:r>
        <w:t>ется Департаментом на основании заявки муниципального образования о перечислении субсидии, составленной в произвольной форме, и следующих документов: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заверенные органом местного самоуправления муниципального образования Ивановской области копии муниципальн</w:t>
      </w:r>
      <w:r>
        <w:t>ых контрактов со всеми приложениями, копии дополнительных соглашений к муниципальным контрактам (в случае внесения изменений в муниципальные контракты);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заверенные органом местного самоуправления муниципального образования Ивановской области копии счетов на оплату авансовых платежей по муниципальным контрактам, заключаемым муниципальным образованием Ивановской области, источниками финансового обеспечения к</w:t>
      </w:r>
      <w:r>
        <w:t xml:space="preserve">оторых являются средства субсидии, или документов, подтверждающих приемку выполненных работ по муниципальным контрактам, подписанных в Единой информационной системе в сфере закупок в соответствии с требованиями Федерального </w:t>
      </w:r>
      <w:hyperlink r:id="rId842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закона</w:t>
        </w:r>
      </w:hyperlink>
      <w:r>
        <w:t xml:space="preserve"> от 05.04.2013 N 44-ФЗ, с приложением актов о приемке выполненных работ и иных документов, подтверждающих необходимость осуществления оплаты, в том числе фотоматериалов, подтверждающих выполнение работ.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Перечисление субсидии из областного бюд</w:t>
      </w:r>
      <w:r>
        <w:t>жета в бюджет муниципального образования Ивановской области осуществляется на единые счета бюджетов, открытые финансовым органам муниципальных образований Ивановской области в Управлении Федерального казначейства по Ивановской области, - 03231 "Средства ме</w:t>
      </w:r>
      <w:r>
        <w:t>стных бюджетов", в пределах суммы, необходимой для оплаты денежных обязательств, в порядке, установленном федеральным казначейством.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случае если субсидия подлежит в соответствии с бюджетным законодательством Российской Федерации казначейскому сопровожден</w:t>
      </w:r>
      <w:r>
        <w:t>ию, перечисление субсидии осуществляется на лицевой счет, открытый для учета операций со средствами участников казначейского сопровождения в Управлении Федерального казначейства по Ивановской области.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15. Не использованный на 1 января текущего финансового </w:t>
      </w:r>
      <w:r>
        <w:t>года остаток субсидии подлежит возврату в областной бюджет в соответствии с бюджетным законодательством.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16. Ответственность за соблюдение настоящего Порядка, за целевое использование субсидий и достоверность предоставляемой в Департамент информации возлаг</w:t>
      </w:r>
      <w:r>
        <w:t>ается на органы местного самоуправления муниципальных образований Ивановской области.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lastRenderedPageBreak/>
        <w:t>17. В случае если муниципальным образованием Ивановской области по состоянию на 31 декабря года предоставления субсидии допущены нарушения обязательства муниципального об</w:t>
      </w:r>
      <w:r>
        <w:t xml:space="preserve">разования Ивановской области по достижению результатов использования субсидии и в срок до первой даты представления отчетности о достижении результатов использования субсидии в соответствии с соглашением в году, следующем за годом предоставления субсидии, </w:t>
      </w:r>
      <w:r>
        <w:t xml:space="preserve">указанные нарушения не устранены, объем средств подлежит возврату из бюджета муниципального образования Ивановской области в областной бюджет в срок до 1 мая года, следующего за годом предоставления субсидии, рассчитывается в соответствии с </w:t>
      </w:r>
      <w:hyperlink r:id="rId843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пунктами 12</w:t>
        </w:r>
      </w:hyperlink>
      <w:r>
        <w:t xml:space="preserve"> - </w:t>
      </w:r>
      <w:hyperlink r:id="rId844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14</w:t>
        </w:r>
      </w:hyperlink>
      <w:r>
        <w:t xml:space="preserve"> Правил.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18. Основанием для освобождения муниципальных образований Ивановской области от применения мер ответственности, предусмотренных Правилами, является документально подтвержденное наступление обстоятельств непреодолимой силы, препятствующи</w:t>
      </w:r>
      <w:r>
        <w:t xml:space="preserve">х исполнению соответствующих обязательств в соответствии с </w:t>
      </w:r>
      <w:hyperlink r:id="rId845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пунктами 16</w:t>
        </w:r>
      </w:hyperlink>
      <w:r>
        <w:t xml:space="preserve">, </w:t>
      </w:r>
      <w:hyperlink r:id="rId846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16.1</w:t>
        </w:r>
      </w:hyperlink>
      <w:r>
        <w:t xml:space="preserve"> и </w:t>
      </w:r>
      <w:hyperlink r:id="rId847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16.2</w:t>
        </w:r>
      </w:hyperlink>
      <w:r>
        <w:t xml:space="preserve"> Правил.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19. В случае нецелево</w:t>
      </w:r>
      <w:r>
        <w:t>го использования субсидии и (или) нарушения муниципальным образованием Ивановской области условий ее предоставления к нему применяются бюджетные меры принуждения в соответствии с бюджетным законодательством Российской Федерации.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20. Контроль за соблюдением</w:t>
      </w:r>
      <w:r>
        <w:t xml:space="preserve"> муниципальными образованиями Ивановской области условий, целей и порядка предоставления субсидий осуществляется Департаментом и органами государственного финансового контроля Ивановской области.</w:t>
      </w:r>
    </w:p>
    <w:p w:rsidR="005C7EED" w:rsidRDefault="005C7EED">
      <w:pPr>
        <w:pStyle w:val="ConsPlusNormal0"/>
      </w:pPr>
    </w:p>
    <w:p w:rsidR="005C7EED" w:rsidRDefault="005C7EED">
      <w:pPr>
        <w:pStyle w:val="ConsPlusNormal0"/>
        <w:jc w:val="right"/>
      </w:pPr>
    </w:p>
    <w:p w:rsidR="005C7EED" w:rsidRDefault="005C7EED">
      <w:pPr>
        <w:pStyle w:val="ConsPlusNormal0"/>
        <w:jc w:val="right"/>
      </w:pPr>
    </w:p>
    <w:p w:rsidR="005C7EED" w:rsidRDefault="005C7EED">
      <w:pPr>
        <w:pStyle w:val="ConsPlusNormal0"/>
        <w:jc w:val="right"/>
      </w:pPr>
    </w:p>
    <w:p w:rsidR="005C7EED" w:rsidRDefault="005C7EED">
      <w:pPr>
        <w:pStyle w:val="ConsPlusNormal0"/>
        <w:jc w:val="right"/>
      </w:pPr>
    </w:p>
    <w:p w:rsidR="005C7EED" w:rsidRDefault="002117E1">
      <w:pPr>
        <w:pStyle w:val="ConsPlusNormal0"/>
        <w:jc w:val="right"/>
        <w:outlineLvl w:val="1"/>
      </w:pPr>
      <w:r>
        <w:t>Приложение 19</w:t>
      </w:r>
    </w:p>
    <w:p w:rsidR="005C7EED" w:rsidRDefault="002117E1">
      <w:pPr>
        <w:pStyle w:val="ConsPlusNormal0"/>
        <w:jc w:val="right"/>
      </w:pPr>
      <w:r>
        <w:t>к государственной программе</w:t>
      </w:r>
    </w:p>
    <w:p w:rsidR="005C7EED" w:rsidRDefault="002117E1">
      <w:pPr>
        <w:pStyle w:val="ConsPlusNormal0"/>
        <w:jc w:val="right"/>
      </w:pPr>
      <w:r>
        <w:t>Ивановской области</w:t>
      </w:r>
    </w:p>
    <w:p w:rsidR="005C7EED" w:rsidRDefault="002117E1">
      <w:pPr>
        <w:pStyle w:val="ConsPlusNormal0"/>
        <w:jc w:val="right"/>
      </w:pPr>
      <w:r>
        <w:t>"Развитие культуры в Ивановской области"</w:t>
      </w:r>
    </w:p>
    <w:p w:rsidR="005C7EED" w:rsidRDefault="005C7EED">
      <w:pPr>
        <w:pStyle w:val="ConsPlusNormal0"/>
        <w:jc w:val="center"/>
      </w:pPr>
    </w:p>
    <w:p w:rsidR="005C7EED" w:rsidRDefault="002117E1">
      <w:pPr>
        <w:pStyle w:val="ConsPlusTitle0"/>
        <w:jc w:val="center"/>
      </w:pPr>
      <w:bookmarkStart w:id="97" w:name="P2090"/>
      <w:bookmarkEnd w:id="97"/>
      <w:r>
        <w:t>ПОРЯДОК</w:t>
      </w:r>
    </w:p>
    <w:p w:rsidR="005C7EED" w:rsidRDefault="002117E1">
      <w:pPr>
        <w:pStyle w:val="ConsPlusTitle0"/>
        <w:jc w:val="center"/>
      </w:pPr>
      <w:r>
        <w:t>предоставления и распределения субсидий бюджетам</w:t>
      </w:r>
    </w:p>
    <w:p w:rsidR="005C7EED" w:rsidRDefault="002117E1">
      <w:pPr>
        <w:pStyle w:val="ConsPlusTitle0"/>
        <w:jc w:val="center"/>
      </w:pPr>
      <w:r>
        <w:t>муниципальных образований Ивановской области</w:t>
      </w:r>
    </w:p>
    <w:p w:rsidR="005C7EED" w:rsidRDefault="002117E1">
      <w:pPr>
        <w:pStyle w:val="ConsPlusTitle0"/>
        <w:jc w:val="center"/>
      </w:pPr>
      <w:r>
        <w:t>на реконструкцию муниципальных образовательных организаций</w:t>
      </w:r>
    </w:p>
    <w:p w:rsidR="005C7EED" w:rsidRDefault="002117E1">
      <w:pPr>
        <w:pStyle w:val="ConsPlusTitle0"/>
        <w:jc w:val="center"/>
      </w:pPr>
      <w:r>
        <w:t>Ивановской области дополнительного</w:t>
      </w:r>
      <w:r>
        <w:t xml:space="preserve"> образования</w:t>
      </w:r>
    </w:p>
    <w:p w:rsidR="005C7EED" w:rsidRDefault="002117E1">
      <w:pPr>
        <w:pStyle w:val="ConsPlusTitle0"/>
        <w:jc w:val="center"/>
      </w:pPr>
      <w:r>
        <w:t>в сфере культуры</w:t>
      </w:r>
    </w:p>
    <w:p w:rsidR="005C7EED" w:rsidRDefault="005C7EE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5C7EE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C7EED" w:rsidRDefault="005C7EE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7EED" w:rsidRDefault="005C7EE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(введен </w:t>
            </w:r>
            <w:hyperlink r:id="rId848" w:tooltip="Постановление Правительства Ивановской области от 12.03.2025 N 90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Ивановской области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>от 12</w:t>
            </w:r>
            <w:r>
              <w:rPr>
                <w:color w:val="392C69"/>
              </w:rPr>
              <w:t>.03.2025 N 90-п;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в ред. </w:t>
            </w:r>
            <w:hyperlink r:id="rId849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Ивановской области от 05.02.2026 N 31-п)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7EED" w:rsidRDefault="005C7EED">
            <w:pPr>
              <w:pStyle w:val="ConsPlusNormal0"/>
            </w:pPr>
          </w:p>
        </w:tc>
      </w:tr>
    </w:tbl>
    <w:p w:rsidR="005C7EED" w:rsidRDefault="005C7EED">
      <w:pPr>
        <w:pStyle w:val="ConsPlusNormal0"/>
        <w:ind w:firstLine="540"/>
        <w:jc w:val="both"/>
      </w:pPr>
    </w:p>
    <w:p w:rsidR="005C7EED" w:rsidRDefault="002117E1">
      <w:pPr>
        <w:pStyle w:val="ConsPlusNormal0"/>
        <w:ind w:firstLine="540"/>
        <w:jc w:val="both"/>
      </w:pPr>
      <w:r>
        <w:t xml:space="preserve">1. Настоящий Порядок устанавливает порядок предоставления и распределения субсидий бюджетам муниципальных образований Ивановской области на реконструкцию муниципальных образовательных организаций Ивановской области дополнительного образования в сфере </w:t>
      </w:r>
      <w:r>
        <w:lastRenderedPageBreak/>
        <w:t>культ</w:t>
      </w:r>
      <w:r>
        <w:t>уры (далее - субсидии, образовательные организации).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850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98" w:name="P2103"/>
      <w:bookmarkEnd w:id="98"/>
      <w:r>
        <w:t>2. Субсидии предоставляются в рамках ведомственного прое</w:t>
      </w:r>
      <w:r>
        <w:t xml:space="preserve">кта "Создание условий для развития сферы культуры Ивановской области" на софинансирование расходных обязательств муниципальных образований Ивановской области, возникающих при исполнении органами местного самоуправления муниципальных образований Ивановской </w:t>
      </w:r>
      <w:r>
        <w:t>области полномочий по организации предоставления дополнительного образования детей в муниципальных образовательных организациях, в части реконструкции образовательных организаций, только в случае наличия потребности в завершении реконструкции объектов капи</w:t>
      </w:r>
      <w:r>
        <w:t>тального строительства образовательных организаций ранее начатой за счет средств областного и (или) федерального бюджетов и не завершенной на дату предоставления субсидий.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851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3. Субсидии за счет средств областного бюджета предоставляются бюджетам муниципальных образований Ивановской области при соблюдени</w:t>
      </w:r>
      <w:r>
        <w:t>и следующих условий: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852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3.1. Наличие муниципальны</w:t>
      </w:r>
      <w:r>
        <w:t>х правовых актов, утверждающих перечень мероприятий, в целях софинансирования которых предоставляются субсидии, и сроки их реализации.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3.2. Заключение соглашения о предоставлении субсидии в соответствии с </w:t>
      </w:r>
      <w:hyperlink w:anchor="P2114" w:tooltip="4. Субсидия предоставляется на цели, указанные в пункте 2 настоящего Порядка, на основании соглашения о предоставлении субсидии, заключаемого между Департаментом культуры Ивановской области (далее - Департамент) и органом местного самоуправления муниципального">
        <w:r>
          <w:rPr>
            <w:color w:val="0000FF"/>
          </w:rPr>
          <w:t>пунктом 4</w:t>
        </w:r>
      </w:hyperlink>
      <w:r>
        <w:t xml:space="preserve"> настоящего Порядка.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3.3. Наличие потребности муниципального образования Ивановской области в соответствии с заявкой на реконструкцию образовательных организаций, составленной в произвольной форме.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853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3.4. Осуществление полномочий по определению поставщиков (п</w:t>
      </w:r>
      <w:r>
        <w:t>одрядчиков, исполнителей) Департаментом конкурсов и аукционов Ивановской области в случаях осуществления муниципальными заказчиками, муниципальными бюджетными учреждениями и (или) уполномоченными органами, уполномоченными учреждениями, полномочия которых о</w:t>
      </w:r>
      <w:r>
        <w:t xml:space="preserve">пределены решениями органов местного самоуправления, закупок товаров, работ, услуг путем проведения конкурсов и аукционов в соответствии с Федеральным </w:t>
      </w:r>
      <w:hyperlink r:id="rId854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законом</w:t>
        </w:r>
      </w:hyperlink>
      <w:r>
        <w:t xml:space="preserve"> от 05.04.2013 N 44-ФЗ "О контрактной системе в сфере заку</w:t>
      </w:r>
      <w:r>
        <w:t>пок товаров, работ, услуг для обеспечения государственных и муниципальных нужд" (далее - Федеральный закон от 05.04.2013 N 44-ФЗ).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3.5. Наличие утвержденной в установленном порядке проектной документации, имеющей положительное заключение государственной эк</w:t>
      </w:r>
      <w:r>
        <w:t xml:space="preserve">спертизы, если проведение такой экспертизы обязательно в предусмотренных </w:t>
      </w:r>
      <w:hyperlink r:id="rId855" w:tooltip="&quot;Градостроительный кодекс Российской Федерации&quot; от 29.12.2004 N 190-ФЗ (ред. от 04.08.2026) (с изм. и доп., вступ. в силу с 01.09.2026) {КонсультантПлюс}">
        <w:r>
          <w:rPr>
            <w:color w:val="0000FF"/>
          </w:rPr>
          <w:t>статьей 49</w:t>
        </w:r>
      </w:hyperlink>
      <w:r>
        <w:t xml:space="preserve"> Градостроительного кодекса Российской Федерации случаях.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3.6. Наличие положительного заключения о достоверности определения сметной стоимости объектов ка</w:t>
      </w:r>
      <w:r>
        <w:t>питального строительства на предмет достоверности использования направляемых на капитальные вложения средств областного бюджета.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99" w:name="P2114"/>
      <w:bookmarkEnd w:id="99"/>
      <w:r>
        <w:t xml:space="preserve">4. Субсидия предоставляется на цели, указанные в </w:t>
      </w:r>
      <w:hyperlink w:anchor="P2103" w:tooltip="2. Субсидии предоставляются в рамках ведомственного проекта &quot;Создание условий для развития сферы культуры Ивановской области&quot; на софинансирование расходных обязательств муниципальных образований Ивановской области, возникающих при исполнении органами местного ">
        <w:r>
          <w:rPr>
            <w:color w:val="0000FF"/>
          </w:rPr>
          <w:t>пункте 2</w:t>
        </w:r>
      </w:hyperlink>
      <w:r>
        <w:t xml:space="preserve"> настоящего Порядка, на основа</w:t>
      </w:r>
      <w:r>
        <w:t xml:space="preserve">нии соглашения о предоставлении субсидии, заключаемого между Департаментом </w:t>
      </w:r>
      <w:r>
        <w:lastRenderedPageBreak/>
        <w:t>культуры Ивановской области (далее - Департамент) и органом местного самоуправления муниципального образования Ивановской области (далее - Соглашение).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856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Форма и содержание Соглашения, а также процедура его заключения должны обес</w:t>
      </w:r>
      <w:r>
        <w:t>печивать выполнение условий, установленных нормативными правовыми актами Правительства Российской Федерации, регламентирующими общие требования к предоставлению и распределению субсидий из федерального бюджета бюджетам субъектов Российской Федерации.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Согла</w:t>
      </w:r>
      <w:r>
        <w:t xml:space="preserve">шение должно содержать положения, определенные </w:t>
      </w:r>
      <w:hyperlink r:id="rId857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подпунктами "а</w:t>
        </w:r>
      </w:hyperlink>
      <w:r>
        <w:t xml:space="preserve"> - </w:t>
      </w:r>
      <w:hyperlink r:id="rId858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д.1"</w:t>
        </w:r>
      </w:hyperlink>
      <w:r>
        <w:t xml:space="preserve">, </w:t>
      </w:r>
      <w:hyperlink r:id="rId859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"ж</w:t>
        </w:r>
      </w:hyperlink>
      <w:r>
        <w:t xml:space="preserve"> - </w:t>
      </w:r>
      <w:hyperlink r:id="rId860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о" пункта 7</w:t>
        </w:r>
      </w:hyperlink>
      <w:r>
        <w:t xml:space="preserve"> Правил формирования, предоставления и распределения субсидий из областного бюджета бюджетам муниципальных образований Ивановской области, утвержденных постановлением Правительства Ивановской области от 23.03.2016 N 65-п "О формировании, предоставлении и р</w:t>
      </w:r>
      <w:r>
        <w:t>аспределении субсидий из областного бюджета бюджетам муниципальных образований Ивановской области" (далее - Правила).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случае если Соглашение предусматривает предоставление субсидии в течение части срока реализации мероприятий, в целях софинансирования ко</w:t>
      </w:r>
      <w:r>
        <w:t xml:space="preserve">торых предоставляется субсидия, такое Соглашение должно содержать сведения об объемах бюджетных ассигнований бюджета муниципального образования Ивановской области на исполнение соответствующих расходных обязательств и условия, предусмотренные </w:t>
      </w:r>
      <w:hyperlink r:id="rId861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подпунктами "б</w:t>
        </w:r>
      </w:hyperlink>
      <w:r>
        <w:t xml:space="preserve"> - </w:t>
      </w:r>
      <w:hyperlink r:id="rId862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д.1"</w:t>
        </w:r>
      </w:hyperlink>
      <w:r>
        <w:t xml:space="preserve">, </w:t>
      </w:r>
      <w:hyperlink r:id="rId863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"ж</w:t>
        </w:r>
      </w:hyperlink>
      <w:r>
        <w:t xml:space="preserve"> - </w:t>
      </w:r>
      <w:hyperlink r:id="rId864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н" пункта 7</w:t>
        </w:r>
      </w:hyperlink>
      <w:r>
        <w:t xml:space="preserve"> Правил, установленные на весь срок реализации соответствующих мероприятий, и предусматривать ответственность за неисполнение (ненадлежащее исполнение) предусмотренных таким Соглашением обязательств.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865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Соглашение заключается на срок, который не может быть ме</w:t>
      </w:r>
      <w:r>
        <w:t>нее срока, на который в установленном порядке утверждено распределение субсидии соответствующему муниципальному образованию Ивановской области.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866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Соглашение заключается в срок, установленный нормативными правовыми актами Правительства Российской Федерации, регламентирующими общие требования к предоставл</w:t>
      </w:r>
      <w:r>
        <w:t>ению и распределению субсидий из федерального бюджета бюджетам субъектов Российской Федерации.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5. Внесение в Соглашение изменений, предусматривающих ухудшение значений результатов использования субсидии, а также увеличение сроков реализации предусмотренных</w:t>
      </w:r>
      <w:r>
        <w:t xml:space="preserve"> Соглашением мероприятий, не допускается в течение всего периода действия Соглашения, за исключением случаев, если выполнение условий предоставления субсидии оказалось невозможным вследствие обстоятельств непреодолимой силы, изменения значений целевых пока</w:t>
      </w:r>
      <w:r>
        <w:t>зателей и индикаторов государственных программ Российской Федерации и Ивановской области, а также в случае сокращения размера субсидии.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В случае увеличения в текущем финансовом году субсидии в размере, не превышающем остатка субсидии, не использованной на </w:t>
      </w:r>
      <w:r>
        <w:t xml:space="preserve">начало текущего финансового года на оплату муниципальных контрактов, заключенных от имени муниципального образования Ивановской области, на поставку товаров, выполнение работ, оказание услуг, подлежавших в соответствии с </w:t>
      </w:r>
      <w:r>
        <w:lastRenderedPageBreak/>
        <w:t>условиями этих муниципальных контра</w:t>
      </w:r>
      <w:r>
        <w:t>ктов оплате в отчетном финансовом году, в Соглашение могут быть внесены изменения в части уточнения (уменьшения) значений результатов использования субсидии в отчетном финансовом году с соответствующим уточнением (увеличением) значений результатов использо</w:t>
      </w:r>
      <w:r>
        <w:t xml:space="preserve">вания субсидии. Указанные изменения не учитываются при применении мер ответственности, предусмотренных </w:t>
      </w:r>
      <w:hyperlink r:id="rId867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пунктами 12</w:t>
        </w:r>
      </w:hyperlink>
      <w:r>
        <w:t xml:space="preserve"> и </w:t>
      </w:r>
      <w:hyperlink r:id="rId868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15</w:t>
        </w:r>
      </w:hyperlink>
      <w:r>
        <w:t xml:space="preserve"> Правил.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869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Основаниями для внесения изменений в Соглашение также являются уменьшение сметной стоимости реконструкции объектов капитального строительства, на софинансирование к</w:t>
      </w:r>
      <w:r>
        <w:t>оторых предоставлена субсидия, по результатам проверки достоверности сметной стоимости реконструкции объектов капитального строительства и (или) уменьшение цены муниципального контракта по результатам торгов на право его заключения.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случае уменьшения сме</w:t>
      </w:r>
      <w:r>
        <w:t>тной стоимости реконструкции объектов капитального строительства субсидия предоставляется в объеме, определенном исходя из уровня софинансирования, предусмотренного Соглашением.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6. Определение и установление предельного уровня софинансирования (в процентах</w:t>
      </w:r>
      <w:r>
        <w:t xml:space="preserve">) объема расходного обязательства муниципального образования Ивановской области осуществляются в соответствии с </w:t>
      </w:r>
      <w:hyperlink r:id="rId870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пунктом 5.1</w:t>
        </w:r>
      </w:hyperlink>
      <w:r>
        <w:t xml:space="preserve"> Правил.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871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Соглашении, заключенном на срок, на</w:t>
      </w:r>
      <w:r>
        <w:t xml:space="preserve"> который в установленном порядке утверждено распределение субсидий между муниципальными образованиями Ивановской области, доля расходов областного бюджета в финансовом обеспечении соответствующих расходных обязательств (уровень софинансирования расходного </w:t>
      </w:r>
      <w:r>
        <w:t>обязательства муниципального образования Ивановской области за счет субсидии из областного бюджета) определяется на дату заключения Соглашения и остается неизменной в течение срока действия Соглашения.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872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случае направления дополнительных средств местных бюджетов на финансовое обеспечение расходного об</w:t>
      </w:r>
      <w:r>
        <w:t xml:space="preserve">язательства муниципального образования Ивановской области, в целях софинансирования которого предоставляется субсидия, для достижения значений результатов использования субсидии органами местного самоуправления муниципальных образований Ивановской области </w:t>
      </w:r>
      <w:r>
        <w:t>общий объем бюджетных ассигнований, размер субсидии и уровень софинансирования расходного обязательства муниципального образования Ивановской области за счет субсидии из областного бюджета, указанные в Соглашении, не подлежат изменению.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873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Объем бюджетных ассигнований местного бюджета на финансо</w:t>
      </w:r>
      <w:r>
        <w:t>вое обеспечение расходного обязательства, в целях софинансирования которого предоставляется субсидия, утверждается решением представительного органа местного самоуправления муниципального образования Ивановской области о бюджете (сводной бюджетной росписью</w:t>
      </w:r>
      <w:r>
        <w:t xml:space="preserve"> местного бюджета) исходя из необходимости достижения установленных Соглашением значений результатов использования субсидии.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874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7. Оценка эффективности использования субсидий муниципал</w:t>
      </w:r>
      <w:r>
        <w:t xml:space="preserve">ьными образованиями </w:t>
      </w:r>
      <w:r>
        <w:lastRenderedPageBreak/>
        <w:t>Ивановской области осуществляется Департаментом по итогам финансового года путем сравнения фактически достигнутого значения результата использования субсидии и установленного Соглашением планового значения результата использования субси</w:t>
      </w:r>
      <w:r>
        <w:t xml:space="preserve">дии, указанного в </w:t>
      </w:r>
      <w:hyperlink w:anchor="P2138" w:tooltip="Результат использования субсидий: &quot;Реконструированы муниципальные образовательные организации дополнительного образования в сфере культуры (единиц)&quot;.">
        <w:r>
          <w:rPr>
            <w:color w:val="0000FF"/>
          </w:rPr>
          <w:t>абзаце втором</w:t>
        </w:r>
      </w:hyperlink>
      <w:r>
        <w:t xml:space="preserve"> настоящего пункта.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875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100" w:name="P2138"/>
      <w:bookmarkEnd w:id="100"/>
      <w:r>
        <w:t xml:space="preserve">Результат использования субсидий: "Реконструированы муниципальные </w:t>
      </w:r>
      <w:r>
        <w:t>образовательные организации дополнительного образования в сфере культуры (единиц)".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101" w:name="P2139"/>
      <w:bookmarkEnd w:id="101"/>
      <w:r>
        <w:t>8. Субсидия предоставляется по результатам конкурсного отбора муниципальных образований Ивановской области (далее - конкурсный отбор) на основании заявок муниципальных обра</w:t>
      </w:r>
      <w:r>
        <w:t>зований Ивановской области на предоставление субсидий (далее - Заявка).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876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</w:t>
      </w:r>
      <w:r>
        <w:t>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102" w:name="P2141"/>
      <w:bookmarkEnd w:id="102"/>
      <w:r>
        <w:t>Конкурсный отбор осуществляет рабочая группа Департамента, состав и порядок деятельности которой утверждается распоряжением Департамента, в соответствии с критериями в диапазонах оценки, приведенных в нижеследующей таблице:</w:t>
      </w:r>
    </w:p>
    <w:p w:rsidR="005C7EED" w:rsidRDefault="005C7EED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5272"/>
        <w:gridCol w:w="3118"/>
      </w:tblGrid>
      <w:tr w:rsidR="005C7EED">
        <w:tc>
          <w:tcPr>
            <w:tcW w:w="680" w:type="dxa"/>
          </w:tcPr>
          <w:p w:rsidR="005C7EED" w:rsidRDefault="002117E1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5272" w:type="dxa"/>
          </w:tcPr>
          <w:p w:rsidR="005C7EED" w:rsidRDefault="002117E1">
            <w:pPr>
              <w:pStyle w:val="ConsPlusNormal0"/>
              <w:jc w:val="center"/>
            </w:pPr>
            <w:r>
              <w:t>Наименование критерия</w:t>
            </w:r>
          </w:p>
        </w:tc>
        <w:tc>
          <w:tcPr>
            <w:tcW w:w="3118" w:type="dxa"/>
          </w:tcPr>
          <w:p w:rsidR="005C7EED" w:rsidRDefault="002117E1">
            <w:pPr>
              <w:pStyle w:val="ConsPlusNormal0"/>
              <w:jc w:val="center"/>
            </w:pPr>
            <w:r>
              <w:t>Значение оценки (баллы)</w:t>
            </w:r>
          </w:p>
        </w:tc>
      </w:tr>
      <w:tr w:rsidR="005C7EED">
        <w:tc>
          <w:tcPr>
            <w:tcW w:w="680" w:type="dxa"/>
          </w:tcPr>
          <w:p w:rsidR="005C7EED" w:rsidRDefault="002117E1">
            <w:pPr>
              <w:pStyle w:val="ConsPlusNormal0"/>
              <w:jc w:val="both"/>
            </w:pPr>
            <w:r>
              <w:t>1.</w:t>
            </w:r>
          </w:p>
        </w:tc>
        <w:tc>
          <w:tcPr>
            <w:tcW w:w="5272" w:type="dxa"/>
          </w:tcPr>
          <w:p w:rsidR="005C7EED" w:rsidRDefault="002117E1">
            <w:pPr>
              <w:pStyle w:val="ConsPlusNormal0"/>
              <w:jc w:val="both"/>
            </w:pPr>
            <w:r>
              <w:t>Наличие потребности в завершении реконструкции объектов капитального строительства образовательной организации, ранее начатых за счет средств областного и (или) федерального бюджетов</w:t>
            </w:r>
          </w:p>
        </w:tc>
        <w:tc>
          <w:tcPr>
            <w:tcW w:w="3118" w:type="dxa"/>
          </w:tcPr>
          <w:p w:rsidR="005C7EED" w:rsidRDefault="002117E1">
            <w:pPr>
              <w:pStyle w:val="ConsPlusNormal0"/>
              <w:jc w:val="both"/>
            </w:pPr>
            <w:r>
              <w:t>да - 10 баллов</w:t>
            </w:r>
          </w:p>
          <w:p w:rsidR="005C7EED" w:rsidRDefault="002117E1">
            <w:pPr>
              <w:pStyle w:val="ConsPlusNormal0"/>
              <w:jc w:val="both"/>
            </w:pPr>
            <w:r>
              <w:t>нет - 0 баллов</w:t>
            </w:r>
          </w:p>
        </w:tc>
      </w:tr>
      <w:tr w:rsidR="005C7EED">
        <w:tc>
          <w:tcPr>
            <w:tcW w:w="680" w:type="dxa"/>
          </w:tcPr>
          <w:p w:rsidR="005C7EED" w:rsidRDefault="002117E1">
            <w:pPr>
              <w:pStyle w:val="ConsPlusNormal0"/>
              <w:jc w:val="both"/>
            </w:pPr>
            <w:r>
              <w:t>2.</w:t>
            </w:r>
          </w:p>
        </w:tc>
        <w:tc>
          <w:tcPr>
            <w:tcW w:w="5272" w:type="dxa"/>
          </w:tcPr>
          <w:p w:rsidR="005C7EED" w:rsidRDefault="002117E1">
            <w:pPr>
              <w:pStyle w:val="ConsPlusNormal0"/>
              <w:jc w:val="both"/>
            </w:pPr>
            <w:r>
              <w:t>Наличие обязательства по вводу в эксплуатацию реконструированного объекта капитального строительства образовательной организации</w:t>
            </w:r>
          </w:p>
        </w:tc>
        <w:tc>
          <w:tcPr>
            <w:tcW w:w="3118" w:type="dxa"/>
          </w:tcPr>
          <w:p w:rsidR="005C7EED" w:rsidRDefault="002117E1">
            <w:pPr>
              <w:pStyle w:val="ConsPlusNormal0"/>
              <w:jc w:val="both"/>
            </w:pPr>
            <w:r>
              <w:t>да - 10 баллов</w:t>
            </w:r>
          </w:p>
          <w:p w:rsidR="005C7EED" w:rsidRDefault="002117E1">
            <w:pPr>
              <w:pStyle w:val="ConsPlusNormal0"/>
              <w:jc w:val="both"/>
            </w:pPr>
            <w:r>
              <w:t>нет - 0 баллов</w:t>
            </w:r>
          </w:p>
        </w:tc>
      </w:tr>
    </w:tbl>
    <w:p w:rsidR="005C7EED" w:rsidRDefault="005C7EED">
      <w:pPr>
        <w:pStyle w:val="ConsPlusNormal0"/>
        <w:ind w:firstLine="540"/>
        <w:jc w:val="both"/>
      </w:pPr>
    </w:p>
    <w:p w:rsidR="005C7EED" w:rsidRDefault="002117E1">
      <w:pPr>
        <w:pStyle w:val="ConsPlusNormal0"/>
        <w:ind w:firstLine="540"/>
        <w:jc w:val="both"/>
      </w:pPr>
      <w:r>
        <w:t xml:space="preserve">Заявки для участия в конкурсном отборе представляются в Департамент в сроки </w:t>
      </w:r>
      <w:r>
        <w:t>и по форме, установленные в уведомлении о проведении конкурсного отбора. Уведомление о проведении конкурсного отбора в письменном виде направляется в адрес муниципальных образований Ивановской области не позднее 10 дней до дня начала конкурсного отбора.</w:t>
      </w:r>
    </w:p>
    <w:p w:rsidR="005C7EED" w:rsidRDefault="002117E1">
      <w:pPr>
        <w:pStyle w:val="ConsPlusNormal0"/>
        <w:jc w:val="both"/>
      </w:pPr>
      <w:r>
        <w:t>(в</w:t>
      </w:r>
      <w:r>
        <w:t xml:space="preserve"> ред. </w:t>
      </w:r>
      <w:hyperlink r:id="rId877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К Заявке должны быть приложены: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а) заверенные ор</w:t>
      </w:r>
      <w:r>
        <w:t>ганом местного самоуправления муниципального образования Ивановской области копии: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878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</w:t>
      </w:r>
      <w:r>
        <w:t>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утвержденной проектной документации, положительного заключения государственной экспертизы проектной документации и результатов инженерных изысканий (если проведение такой экспертизы обязательно в предусмотренных </w:t>
      </w:r>
      <w:hyperlink r:id="rId879" w:tooltip="&quot;Градостроительный кодекс Российской Федерации&quot; от 29.12.2004 N 190-ФЗ (ред. от 04.08.2026) (с изм. и доп., вступ. в силу с 01.09.2026) {КонсультантПлюс}">
        <w:r>
          <w:rPr>
            <w:color w:val="0000FF"/>
          </w:rPr>
          <w:t>статьей 49</w:t>
        </w:r>
      </w:hyperlink>
      <w:r>
        <w:t xml:space="preserve"> Градостроительного кодекса Российской Федерации случаях);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lastRenderedPageBreak/>
        <w:t xml:space="preserve">положительного заключения о достоверности определения сметной стоимости объектов капитального строительства на предмет достоверности использования направляемых на капитальные </w:t>
      </w:r>
      <w:r>
        <w:t>вложения средств областного бюджета;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б) справка, оформленная в произвольной форме, содержащая информацию о стоимости (предполагаемой стоимости) проведения реконструкции объекта капитального строительства в текущем уровне цен;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в) обоснование начальной (максимальной) цены контракта, цены контракта, заключаемого с единственным поставщиком (подрядчиком, исполнителем), на реконструкцию объекта капитального строительства, рассчитанное в соответствии со </w:t>
      </w:r>
      <w:hyperlink r:id="rId880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статьей 22</w:t>
        </w:r>
      </w:hyperlink>
      <w:r>
        <w:t xml:space="preserve"> Федерального закона от 05.04.2013 N 44-ФЗ;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г) пояснительная записка, составленная в произвольной форме, с обоснованием необходимости включения конкретных объектов капитального строительства, включенных в перечень меро</w:t>
      </w:r>
      <w:r>
        <w:t>приятий, реализуемых в рамках государственной программы Ивановской области "Развитие культуры в Ивановской области", в целях софинансирования которых предоставляется субсидия, в мероприятия муниципальной программы.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Ответственность за достоверность представ</w:t>
      </w:r>
      <w:r>
        <w:t>ляемых документов, указанных в настоящем пункте, возлагается на органы местного самоуправления муниципальных образований Ивановской области.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881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9. Проведя оценку Заявок по каждому из установленных </w:t>
      </w:r>
      <w:hyperlink w:anchor="P2139" w:tooltip="8. Субсидия предоставляется по результатам конкурсного отбора муниципальных образований Ивановской области (далее - конкурсный отбор) на основании заявок муниципальных образований Ивановской области на предоставление субсидий (далее - Заявка).">
        <w:r>
          <w:rPr>
            <w:color w:val="0000FF"/>
          </w:rPr>
          <w:t>пунктом 8</w:t>
        </w:r>
      </w:hyperlink>
      <w:r>
        <w:t xml:space="preserve"> настоящего Порядка критериев, рабочая группа Департамента сравнивает общие су</w:t>
      </w:r>
      <w:r>
        <w:t xml:space="preserve">ммы оценки в баллах и выстраивает Заявки в рейтинг. В случае если одинаковое максимальное количество баллов набрало несколько участников конкурсного отбора, приоритет отдается участнику конкурсного отбора, чья Заявка имеет наиболее раннюю дату регистрации </w:t>
      </w:r>
      <w:r>
        <w:t>в системе электронного документооборота Департамента со дня начала конкурсного отбора.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10. В случае подачи на конкурсный отбор одной Заявки субсидия предоставляется муниципальному образованию Ивановской области, подавшему указанную Заявку при ее соответств</w:t>
      </w:r>
      <w:r>
        <w:t xml:space="preserve">ии положениям, установленным </w:t>
      </w:r>
      <w:hyperlink w:anchor="P2139" w:tooltip="8. Субсидия предоставляется по результатам конкурсного отбора муниципальных образований Ивановской области (далее - конкурсный отбор) на основании заявок муниципальных образований Ивановской области на предоставление субсидий (далее - Заявка).">
        <w:r>
          <w:rPr>
            <w:color w:val="0000FF"/>
          </w:rPr>
          <w:t>пунктом 8</w:t>
        </w:r>
      </w:hyperlink>
      <w:r>
        <w:t xml:space="preserve"> настоящего Порядка.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882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</w:t>
      </w:r>
      <w:r>
        <w:t>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11. Размер субсидии определяется исходя из объема денежных средств, выделенных из областного бюджета, с учетом потребности в денежных средствах, заявленных органом местного самоуправления муниципального образования Ивановс</w:t>
      </w:r>
      <w:r>
        <w:t>кой области.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883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Распределение субсидий между муни</w:t>
      </w:r>
      <w:r>
        <w:t>ципальными образованиями Ивановской области осуществляется в порядке убывания баллов в рейтинге в соответствии с требуемыми объемами финансирования, указанными ими в Заявках.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884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12. Итоги рассмотрения оформляются протоколом рабочей группы Департамента, который подписывается всеми присутствующими на засед</w:t>
      </w:r>
      <w:r>
        <w:t xml:space="preserve">ании членами рабочей группы Департамента и </w:t>
      </w:r>
      <w:r>
        <w:lastRenderedPageBreak/>
        <w:t>содержит предложения по адресному распределению субсидий.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103" w:name="P2175"/>
      <w:bookmarkEnd w:id="103"/>
      <w:r>
        <w:t>13. Распределение субсидий бюджетам муниципальных образований Ивановской области утверждается законом Ивановской области об областном бюджете на текущий фи</w:t>
      </w:r>
      <w:r>
        <w:t>нансовый год и на плановый период.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885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ходе реал</w:t>
      </w:r>
      <w:r>
        <w:t>изации мероприятий по реконструкции образовательных организаций может осуществляться уточнение распределения Субсидий в случае изменения объема субсидий за счет средств областного бюджета по результатам уточнения стоимости реконструкции образовательных орг</w:t>
      </w:r>
      <w:r>
        <w:t>анизаций.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Предложения по внесению изменений в распределение субсидий вносятся рабочей группой Департамента, указанной в </w:t>
      </w:r>
      <w:hyperlink w:anchor="P2141" w:tooltip="Конкурсный отбор осуществляет рабочая группа Департамента, состав и порядок деятельности которой утверждается распоряжением Департамента, в соответствии с критериями в диапазонах оценки, приведенных в нижеследующей таблице:">
        <w:r>
          <w:rPr>
            <w:color w:val="0000FF"/>
          </w:rPr>
          <w:t>абзаце втором пункта 8</w:t>
        </w:r>
      </w:hyperlink>
      <w:r>
        <w:t xml:space="preserve"> настоящего Порядка, и оформляются протоколом, который подписывается всеми присутствующими на заседании членами р</w:t>
      </w:r>
      <w:r>
        <w:t>абочей группы Департамента и содержит предложения по адресному распределению субсидий.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Распределение дополнительного объема субсидии на реализацию мероприятий, в целях софинансирования которых предоставляется субсидия, осуществляется путем проведения допол</w:t>
      </w:r>
      <w:r>
        <w:t xml:space="preserve">нительного конкурсного отбора в соответствии с </w:t>
      </w:r>
      <w:hyperlink w:anchor="P2139" w:tooltip="8. Субсидия предоставляется по результатам конкурсного отбора муниципальных образований Ивановской области (далее - конкурсный отбор) на основании заявок муниципальных образований Ивановской области на предоставление субсидий (далее - Заявка).">
        <w:r>
          <w:rPr>
            <w:color w:val="0000FF"/>
          </w:rPr>
          <w:t>пунктами 8</w:t>
        </w:r>
      </w:hyperlink>
      <w:r>
        <w:t xml:space="preserve"> - </w:t>
      </w:r>
      <w:hyperlink w:anchor="P2175" w:tooltip="13. Распределение субсидий бюджетам муниципальных образований Ивановской области утверждается законом Ивановской области об областном бюджете на текущий финансовый год и на плановый период.">
        <w:r>
          <w:rPr>
            <w:color w:val="0000FF"/>
          </w:rPr>
          <w:t>13</w:t>
        </w:r>
      </w:hyperlink>
      <w:r>
        <w:t xml:space="preserve"> настоящего Порядка.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Внесение изменений в распределение субсидии осуществляется в порядке, предусмотренном для внесения изменений в закон Ивановской области об областном бюджете на соответствующий финансовы</w:t>
      </w:r>
      <w:r>
        <w:t>й год и на плановый период.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14. Доведение предельных объемов финансирования субсидий, предоставляемых на софинансирование реконструкции объектов капитального строительства, осуществляется Департаментом в сумме, соответствующей объему выполненных работ и (и</w:t>
      </w:r>
      <w:r>
        <w:t xml:space="preserve">ли) сумме аванса. В случае если муниципальным контрактом, предметом которого является выполнение реконструкции объектов капитального строительства, предусмотрено его поэтапное выполнение, выплата аванса осуществляется в соответствии с </w:t>
      </w:r>
      <w:hyperlink r:id="rId886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1 части 13 статьи 34</w:t>
        </w:r>
      </w:hyperlink>
      <w:r>
        <w:t xml:space="preserve"> Федерального закона от 05.04.2013 N 44-ФЗ.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Доведение предельных объемов финансирования Субсидии осуществляется Департаментом на основании заявки муниципального образовани</w:t>
      </w:r>
      <w:r>
        <w:t>я о перечислении субсидии, составленной в произвольной форме, и следующих документов: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887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</w:t>
      </w:r>
      <w:r>
        <w:t>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заверенных органом местного самоуправления муниципального образования Ивановской области копий муниципальных контрактов со всеми приложениями, копий дополнительных соглашений к муниципальным контрактам (в случае внес</w:t>
      </w:r>
      <w:r>
        <w:t>ения изменений в муниципальные контракты);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888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зав</w:t>
      </w:r>
      <w:r>
        <w:t>еренных органом местного самоуправления муниципального образования Ивановской области копий счетов на оплату авансовых платежей по муниципальным контрактам, заключаемым муниципальным образованием Ивановской области, источниками финансового обеспечения кото</w:t>
      </w:r>
      <w:r>
        <w:t xml:space="preserve">рых являются средства субсидии, или документов, подтверждающих приемку </w:t>
      </w:r>
      <w:r>
        <w:lastRenderedPageBreak/>
        <w:t xml:space="preserve">выполненных работ по муниципальным контрактам, подписанных в Единой информационной системе в сфере закупок в соответствии с требованиями Федерального </w:t>
      </w:r>
      <w:hyperlink r:id="rId889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закона</w:t>
        </w:r>
      </w:hyperlink>
      <w:r>
        <w:t xml:space="preserve"> от 05.04.2013 N 44-ФЗ, с приложением актов о приемке выполненных работ и иных документов, подтверждающих необходимость осуществления оплаты, в том числе фотоматериалов, подтверждающих выполнение работ.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890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Перечисление субсидии из областного бюджета в бюджет муниципального образования Ивановск</w:t>
      </w:r>
      <w:r>
        <w:t>ой области осуществляется на единые счета бюджетов, открытые финансовым органам муниципальных образований Ивановской области в Управлении Федерального казначейства по Ивановской области, - 03231 "Средства местных бюджетов", в пределах суммы, необходимой дл</w:t>
      </w:r>
      <w:r>
        <w:t>я оплаты денежных обязательств, в порядке, установленном федеральным казначейством.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891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случае если субсидия подлежит в соответствии с бюджетн</w:t>
      </w:r>
      <w:r>
        <w:t>ым законодательством Российской Федерации казначейскому сопровождению, перечисление субсидии осуществляется на лицевой счет, открытый для учета операций со средствами участников казначейского сопровождения в Управлении Федерального казначейства по Ивановск</w:t>
      </w:r>
      <w:r>
        <w:t>ой области.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15. Не использованный на 1 января текущего финансового года остаток субсидии подлежит возврату в областной бюджет в соответствии с бюджетным законодательством.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16. Ответственность за соблюдение настоящего Порядка, за целевое использование субси</w:t>
      </w:r>
      <w:r>
        <w:t>дий и достоверность предоставляемой в Департамент информации возлагается на органы местного самоуправления муниципальных образований Ивановской области.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892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17. В случае если муниципальным образованием Ивановской области по состоянию на 31 декабря года предоставления субсидии допущены нарушения обязательс</w:t>
      </w:r>
      <w:r>
        <w:t>тва муниципального образования Ивановской области по достижению результатов использования субсидии и в срок до первой даты представления отчетности о достижении результатов использования субсидии в соответствии с соглашением в году, следующем за годом пред</w:t>
      </w:r>
      <w:r>
        <w:t>оставления субсидии, указанные нарушения не устранены, объем средств подлежит возврату из бюджета муниципального образования Ивановской области в областной бюджет в срок до 1 мая года, следующего за годом предоставления субсидии, рассчитывается в соответст</w:t>
      </w:r>
      <w:r>
        <w:t xml:space="preserve">вии с </w:t>
      </w:r>
      <w:hyperlink r:id="rId893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пунктами 12</w:t>
        </w:r>
      </w:hyperlink>
      <w:r>
        <w:t xml:space="preserve"> - </w:t>
      </w:r>
      <w:hyperlink r:id="rId894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15</w:t>
        </w:r>
      </w:hyperlink>
      <w:r>
        <w:t xml:space="preserve"> Правил.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895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18. О</w:t>
      </w:r>
      <w:r>
        <w:t>снованием для освобождения муниципальных образований Ивановской области от применения мер ответственности, предусмотренных Правилами, является документально подтвержденное наступление обстоятельств непреодолимой силы, препятствующих исполнению соответствую</w:t>
      </w:r>
      <w:r>
        <w:t xml:space="preserve">щих обязательств в соответствии с </w:t>
      </w:r>
      <w:hyperlink r:id="rId896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пунктами 16</w:t>
        </w:r>
      </w:hyperlink>
      <w:r>
        <w:t xml:space="preserve">, </w:t>
      </w:r>
      <w:hyperlink r:id="rId897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16.1</w:t>
        </w:r>
      </w:hyperlink>
      <w:r>
        <w:t xml:space="preserve"> и </w:t>
      </w:r>
      <w:hyperlink r:id="rId898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16.2</w:t>
        </w:r>
      </w:hyperlink>
      <w:r>
        <w:t xml:space="preserve"> Правил.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899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19. В случае нецелевого использования субсидии и (или) н</w:t>
      </w:r>
      <w:r>
        <w:t>арушения муниципальным образованием Ивановской области условий ее предоставления к нему применяются бюджетные меры принуждения в соответствии с бюджетным законодательством Российской Федерации.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900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lastRenderedPageBreak/>
        <w:t>20. Контроль за соблюдением муниципальными образованиями Ивановской области условий, целей и порядка предост</w:t>
      </w:r>
      <w:r>
        <w:t>авления субсидий осуществляется Департаментом и органами государственного финансового контроля Ивановской области.</w:t>
      </w:r>
    </w:p>
    <w:p w:rsidR="005C7EED" w:rsidRDefault="002117E1">
      <w:pPr>
        <w:pStyle w:val="ConsPlusNormal0"/>
        <w:jc w:val="both"/>
      </w:pPr>
      <w:r>
        <w:t xml:space="preserve">(в ред. </w:t>
      </w:r>
      <w:hyperlink r:id="rId901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05.02.2026 N 31-п)</w:t>
      </w:r>
    </w:p>
    <w:p w:rsidR="005C7EED" w:rsidRDefault="005C7EED">
      <w:pPr>
        <w:pStyle w:val="ConsPlusNormal0"/>
      </w:pPr>
    </w:p>
    <w:p w:rsidR="005C7EED" w:rsidRDefault="005C7EED">
      <w:pPr>
        <w:pStyle w:val="ConsPlusNormal0"/>
      </w:pPr>
    </w:p>
    <w:p w:rsidR="005C7EED" w:rsidRDefault="005C7EED">
      <w:pPr>
        <w:pStyle w:val="ConsPlusNormal0"/>
      </w:pPr>
    </w:p>
    <w:p w:rsidR="005C7EED" w:rsidRDefault="005C7EED">
      <w:pPr>
        <w:pStyle w:val="ConsPlusNormal0"/>
      </w:pPr>
    </w:p>
    <w:p w:rsidR="005C7EED" w:rsidRDefault="005C7EED">
      <w:pPr>
        <w:pStyle w:val="ConsPlusNormal0"/>
      </w:pPr>
    </w:p>
    <w:p w:rsidR="005C7EED" w:rsidRDefault="002117E1">
      <w:pPr>
        <w:pStyle w:val="ConsPlusNormal0"/>
        <w:jc w:val="right"/>
        <w:outlineLvl w:val="1"/>
      </w:pPr>
      <w:r>
        <w:t>Приложение 20</w:t>
      </w:r>
    </w:p>
    <w:p w:rsidR="005C7EED" w:rsidRDefault="002117E1">
      <w:pPr>
        <w:pStyle w:val="ConsPlusNormal0"/>
        <w:jc w:val="right"/>
      </w:pPr>
      <w:r>
        <w:t>к государственной программе</w:t>
      </w:r>
    </w:p>
    <w:p w:rsidR="005C7EED" w:rsidRDefault="002117E1">
      <w:pPr>
        <w:pStyle w:val="ConsPlusNormal0"/>
        <w:jc w:val="right"/>
      </w:pPr>
      <w:r>
        <w:t>Ивановской области</w:t>
      </w:r>
    </w:p>
    <w:p w:rsidR="005C7EED" w:rsidRDefault="002117E1">
      <w:pPr>
        <w:pStyle w:val="ConsPlusNormal0"/>
        <w:jc w:val="right"/>
      </w:pPr>
      <w:r>
        <w:t>"Развитие культуры в Ивановской области"</w:t>
      </w:r>
    </w:p>
    <w:p w:rsidR="005C7EED" w:rsidRDefault="005C7EED">
      <w:pPr>
        <w:pStyle w:val="ConsPlusNormal0"/>
        <w:jc w:val="right"/>
      </w:pPr>
    </w:p>
    <w:p w:rsidR="005C7EED" w:rsidRDefault="002117E1">
      <w:pPr>
        <w:pStyle w:val="ConsPlusTitle0"/>
        <w:jc w:val="center"/>
      </w:pPr>
      <w:bookmarkStart w:id="104" w:name="P2212"/>
      <w:bookmarkEnd w:id="104"/>
      <w:r>
        <w:t>ПОРЯДОК</w:t>
      </w:r>
    </w:p>
    <w:p w:rsidR="005C7EED" w:rsidRDefault="002117E1">
      <w:pPr>
        <w:pStyle w:val="ConsPlusTitle0"/>
        <w:jc w:val="center"/>
      </w:pPr>
      <w:r>
        <w:t>предоставления и распределения субсидий</w:t>
      </w:r>
    </w:p>
    <w:p w:rsidR="005C7EED" w:rsidRDefault="002117E1">
      <w:pPr>
        <w:pStyle w:val="ConsPlusTitle0"/>
        <w:jc w:val="center"/>
      </w:pPr>
      <w:r>
        <w:t>бюджетам муниципальных образований Ивановской области</w:t>
      </w:r>
    </w:p>
    <w:p w:rsidR="005C7EED" w:rsidRDefault="002117E1">
      <w:pPr>
        <w:pStyle w:val="ConsPlusTitle0"/>
        <w:jc w:val="center"/>
      </w:pPr>
      <w:r>
        <w:t>на модернизацию учреждений культуры, включая создание</w:t>
      </w:r>
    </w:p>
    <w:p w:rsidR="005C7EED" w:rsidRDefault="002117E1">
      <w:pPr>
        <w:pStyle w:val="ConsPlusTitle0"/>
        <w:jc w:val="center"/>
      </w:pPr>
      <w:r>
        <w:t>детских культурно-просветительских центров</w:t>
      </w:r>
    </w:p>
    <w:p w:rsidR="005C7EED" w:rsidRDefault="002117E1">
      <w:pPr>
        <w:pStyle w:val="ConsPlusTitle0"/>
        <w:jc w:val="center"/>
      </w:pPr>
      <w:r>
        <w:t>на базе учреждений культуры</w:t>
      </w:r>
    </w:p>
    <w:p w:rsidR="005C7EED" w:rsidRDefault="005C7EE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5C7EE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C7EED" w:rsidRDefault="005C7EE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7EED" w:rsidRDefault="005C7EE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(введен </w:t>
            </w:r>
            <w:hyperlink r:id="rId902" w:tooltip="Постановление Правительства Ивановской области от 05.02.2026 N 31-п &quot;О внесении изменений в постановления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т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Ивановской области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>от 05.02.2026 N 31-п)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7EED" w:rsidRDefault="005C7EED">
            <w:pPr>
              <w:pStyle w:val="ConsPlusNormal0"/>
            </w:pPr>
          </w:p>
        </w:tc>
      </w:tr>
    </w:tbl>
    <w:p w:rsidR="005C7EED" w:rsidRDefault="005C7EED">
      <w:pPr>
        <w:pStyle w:val="ConsPlusNormal0"/>
        <w:jc w:val="center"/>
      </w:pPr>
    </w:p>
    <w:p w:rsidR="005C7EED" w:rsidRDefault="002117E1">
      <w:pPr>
        <w:pStyle w:val="ConsPlusNormal0"/>
        <w:ind w:firstLine="540"/>
        <w:jc w:val="both"/>
      </w:pPr>
      <w:r>
        <w:t>1. Настоящий Порядок устанавливает порядок предоставления и распределения субсидий бюджетам муниципальных образований Ивановской области на модернизацию учреждений культуры, включая создание детских культурно-просветительских центров на базе учреждений кул</w:t>
      </w:r>
      <w:r>
        <w:t>ьтуры (далее - субсидии).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105" w:name="P2223"/>
      <w:bookmarkEnd w:id="105"/>
      <w:r>
        <w:t>2. Субсидии предоставляются в рамках регионального проекта "Семейные ценности и инфраструктура культуры" государственной программы Ивановской области "Развитие культуры в Ивановской области", обеспечивающего достижение целей, пока</w:t>
      </w:r>
      <w:r>
        <w:t xml:space="preserve">зателей и результатов федерального проекта "Семейные ценности и инфраструктура культуры", входящего в состав национального проекта "Семья", на софинансирование расходных обязательств муниципальных образований Ивановской области, возникающих при исполнении </w:t>
      </w:r>
      <w:r>
        <w:t>органами местного самоуправления муниципальных образований Ивановской области полномочий по организации библиотечного обслуживания населения и созданию условий для обеспечения жителей соответствующей территории услугами организаций культуры, предусматриваю</w:t>
      </w:r>
      <w:r>
        <w:t>щих модернизацию учреждений культуры путем реализации следующих мероприятий: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а) создание детских культурно-просветительских центров на базе учреждений культуры (далее - создание детских центров);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б) поощрение библиотек по итогам проведения ежегодного Всеро</w:t>
      </w:r>
      <w:r>
        <w:t xml:space="preserve">ссийского конкурса среди библиотек для выявления лучших практик работы (далее - поощрение библиотек, конкурс </w:t>
      </w:r>
      <w:r>
        <w:lastRenderedPageBreak/>
        <w:t>библиотек);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в) поощрение домов культуры по итогам проведения ежегодного Всероссийского конкурса среди домов культуры для выявления лучших практик р</w:t>
      </w:r>
      <w:r>
        <w:t>аботы (далее - поощрение домов культуры, конкурс домов культуры).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3. Субсидии за счет средств областного и федерального бюджетов предоставляются бюджетам муниципальных образований Ивановской области в целях софинансирования расходных обязательств при реали</w:t>
      </w:r>
      <w:r>
        <w:t>зации мероприятий: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106" w:name="P2228"/>
      <w:bookmarkEnd w:id="106"/>
      <w:r>
        <w:t>а) по созданию детских центров на: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текущий ремонт, в том числе визуальное оформление предоставленных для создания детских центров помещений (в том числе закупка расходных материалов);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приобретение оборудования, технических средств и проч</w:t>
      </w:r>
      <w:r>
        <w:t>их основных средств, необходимых для осуществления работы детских центров (включая доставку, погрузочно-разгрузочные работы, монтаж, установку и пусконаладочные работы), в соответствии с целями детского центра по профилю деятельности учреждения культуры;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приобретение оборудования, технических средств и объектов для формирования доступной среды с учетом потребностей маломобильных групп населения и лиц с ограниченными возможностями здоровья (адаптированный вход, аппарель, бордюрный пандус (съезд), визуальные</w:t>
      </w:r>
      <w:r>
        <w:t xml:space="preserve"> средства информации, подъемная платформа, система радиоинформирования и ориентирования лиц с нарушением зрения, тактильно-контрастные наземные и напольные указатели, текстофон, оборудование для тифлокомментирования и сурдоперевода и др.), включая доставку</w:t>
      </w:r>
      <w:r>
        <w:t>, монтаж, демонтаж, установку, погрузочно-разгрузочные работы, пусконаладочные работы и обслуживание;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создание мультимедийного контента для организации работы в детском центре с использованием программного обеспечения, приобретаемого в соответствии с требо</w:t>
      </w:r>
      <w:r>
        <w:t xml:space="preserve">ваниями Федерального </w:t>
      </w:r>
      <w:hyperlink r:id="rId903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закона</w:t>
        </w:r>
      </w:hyperlink>
      <w:r>
        <w:t xml:space="preserve"> от 05.04.2013 N 44-ФЗ "О контрактной системе в сфере закупок товаров, работ, услуг для обеспечения государственных и муниципальных нужд" (далее - Федеральный закон от 05.04.2013 N 44-ФЗ) в</w:t>
      </w:r>
      <w:r>
        <w:t xml:space="preserve"> части предоставления национального режима;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приобретение программного обеспечения, технического и технологического оборудования, необходимых для оснащения детских центров, включая доставку, монтаж, демонтаж и погрузочно-разгрузочные работы;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обеспечение про</w:t>
      </w:r>
      <w:r>
        <w:t>фессиональной переподготовки и повышения квалификации работников учреждений культуры, непосредственно осуществляющих деятельность в детских центрах;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107" w:name="P2235"/>
      <w:bookmarkEnd w:id="107"/>
      <w:r>
        <w:t>б) по поощрению библиотек на: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текущий ремонт помещений библиотеки;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приобретение оборудования и технических средств, необходимых для деятельности библиотеки (включая доставку, погрузочно-разгрузочные работы, монтаж, установку, а также </w:t>
      </w:r>
      <w:r>
        <w:lastRenderedPageBreak/>
        <w:t>пусконаладочные работы);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приобретение специального программного обеспечения для создания </w:t>
      </w:r>
      <w:r>
        <w:t>информационных и презентационных материалов, кино-, видео-, аудио- и фотопродукции, а также мультимедийной продукции;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пополнение фонда библиотеки новыми книжными и периодическими изданиями;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приобретение оборудования, технических средств и объектов для форм</w:t>
      </w:r>
      <w:r>
        <w:t>ирования доступной среды с учетом потребностей маломобильных групп населения и лиц с ограниченными возможностями здоровья (адаптированный вход, аппарель, бордюрный пандус (съезд), визуальные средства информации, подъемная платформа, система радиоинформиров</w:t>
      </w:r>
      <w:r>
        <w:t>ания и ориентирования лиц с нарушением зрения, тактильно-контрастные наземные и напольные указатели, текстофон, оборудование для тифлокомментирования и сурдоперевода и др.), включая доставку, монтаж, демонтаж, установку, погрузочно-разгрузочные работы, пус</w:t>
      </w:r>
      <w:r>
        <w:t>коналадочные работы и обслуживание;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приобретение мебели (включая доставку, погрузочно-разгрузочные работы, монтаж, установку, а также пусконаладочные работы);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декорирование помещений и обеспечение навигации;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обеспечение профессиональной переподготовки и по</w:t>
      </w:r>
      <w:r>
        <w:t>вышения квалификации работников библиотеки;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108" w:name="P2244"/>
      <w:bookmarkEnd w:id="108"/>
      <w:r>
        <w:t>в) по поощрению домов культуры на: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текущий ремонт помещений дома культуры;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приобретение специального программного обеспечения для создания информационных и презентационных материалов, кино-, видео-, аудио- и фото</w:t>
      </w:r>
      <w:r>
        <w:t>продукции, а также мультимедийной продукции;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приобретение оборудования и технических средств, необходимых для деятельности дома культуры (включая доставку, погрузочно-разгрузочные работы, монтаж, установку и пусконаладочные работы);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приобретение оборудован</w:t>
      </w:r>
      <w:r>
        <w:t>ия, технических средств и объектов для формирования доступной среды с учетом потребностей маломобильных групп населения и лиц с ограниченными возможностями здоровья (адаптированный вход, аппарель, бордюрный пандус (съезд), визуальные средства информации, п</w:t>
      </w:r>
      <w:r>
        <w:t>одъемная платформа, система радиоинформирования и ориентирования лиц с нарушением зрения, тактильно-контрастные наземные и напольные указатели, текстофон, оборудование для тифлокомментирования и сурдоперевода и др.), включая доставку, монтаж, демонтаж, уст</w:t>
      </w:r>
      <w:r>
        <w:t>ановку, погрузочно-разгрузочные работы, пусконаладочные работы и обслуживание;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приобретение мебели (включая доставку, погрузочно-разгрузочные работы, монтаж, установку и пусконаладочные работы);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lastRenderedPageBreak/>
        <w:t>декорирование помещений и обеспечение навигации;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обеспечение </w:t>
      </w:r>
      <w:r>
        <w:t>профессиональной переподготовки и повышения квалификации работников дома культуры.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4. Субсидии за счет средств областного и федерального бюджетов предоставляются бюджетам муниципальных образований Ивановской области при соблюдении следующих условий: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4.1. Н</w:t>
      </w:r>
      <w:r>
        <w:t>аличие муниципальных правовых актов, утверждающих перечень мероприятий, в целях софинансирования которых предоставляются субсидии, и сроки их реализации.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4.2. Заключение соглашения о предоставлении субсидии в соответствии с </w:t>
      </w:r>
      <w:hyperlink w:anchor="P2257" w:tooltip="5. Субсидия предоставляется на цели, указанные в пункте 2 настоящего Порядка, на основании соглашения о предоставлении субсидии, заключаемого между Департаментом культуры Ивановской области (далее - Департамент) и органом местного самоуправления муниципального">
        <w:r>
          <w:rPr>
            <w:color w:val="0000FF"/>
          </w:rPr>
          <w:t>пунктом 5</w:t>
        </w:r>
      </w:hyperlink>
      <w:r>
        <w:t xml:space="preserve"> настоящего Порядка.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4.3. Наличие потребности муниципального образования Ивановской области в соответствии с заявкой на модернизацию учреждений культуры, включая создание детских культурно-просветительских центров на базе учреждений культуры</w:t>
      </w:r>
      <w:r>
        <w:t>, составленной в произвольной форме.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4.4. Осуществление полномочий по определению поставщиков (подрядчиков, исполнителей) Департаментом конкурсов и аукционов Ивановской области в случаях осуществления муниципальными заказчиками, муниципальными бюджетными у</w:t>
      </w:r>
      <w:r>
        <w:t xml:space="preserve">чреждениями и (или) уполномоченными органами, уполномоченными учреждениями, полномочия которых определены решениями органов местного самоуправления, закупок товаров, работ, услуг путем проведения конкурсов и аукционов в соответствии с Федеральным </w:t>
      </w:r>
      <w:hyperlink r:id="rId904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законом</w:t>
        </w:r>
      </w:hyperlink>
      <w:r>
        <w:t xml:space="preserve"> от 05.04.2013 N 44-ФЗ.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109" w:name="P2257"/>
      <w:bookmarkEnd w:id="109"/>
      <w:r>
        <w:t xml:space="preserve">5. Субсидия предоставляется на цели, указанные в </w:t>
      </w:r>
      <w:hyperlink w:anchor="P2223" w:tooltip="2. Субсидии предоставляются в рамках регионального проекта &quot;Семейные ценности и инфраструктура культуры&quot; государственной программы Ивановской области &quot;Развитие культуры в Ивановской области&quot;, обеспечивающего достижение целей, показателей и результатов федераль">
        <w:r>
          <w:rPr>
            <w:color w:val="0000FF"/>
          </w:rPr>
          <w:t>пункте 2</w:t>
        </w:r>
      </w:hyperlink>
      <w:r>
        <w:t xml:space="preserve"> настоящего Порядка, на основании соглашения о предоставлении субсидии, заключаемого между Депа</w:t>
      </w:r>
      <w:r>
        <w:t>ртаментом культуры Ивановской области (далее - Департамент) и органом местного самоуправления муниципального образования Ивановской области (далее - Соглашение).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Форма и содержание Соглашения, а также процедура его заключения должны обеспечивать выполнение</w:t>
      </w:r>
      <w:r>
        <w:t xml:space="preserve"> условий, установленных нормативными правовыми актами Правительства Российской Федерации, регламентирующими общие требования к предоставлению и распределению субсидий из федерального бюджета бюджетам субъектов Российской Федерации.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Соглашение должно содержать положения, определенные </w:t>
      </w:r>
      <w:hyperlink r:id="rId905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подпунктами "а</w:t>
        </w:r>
      </w:hyperlink>
      <w:r>
        <w:t xml:space="preserve"> - </w:t>
      </w:r>
      <w:hyperlink r:id="rId906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б.1"</w:t>
        </w:r>
      </w:hyperlink>
      <w:r>
        <w:t xml:space="preserve">, </w:t>
      </w:r>
      <w:hyperlink r:id="rId907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"ж</w:t>
        </w:r>
      </w:hyperlink>
      <w:r>
        <w:t xml:space="preserve"> - </w:t>
      </w:r>
      <w:hyperlink r:id="rId908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о" пункта 7</w:t>
        </w:r>
      </w:hyperlink>
      <w:r>
        <w:t xml:space="preserve"> Правил формирования, предоставления и распределения субсидий из областного бюджета бюджетам муниципальных образований Ивановской области, утверж</w:t>
      </w:r>
      <w:r>
        <w:t>денных постановлением Правительства Ивановской области от 23.03.2016 N 65-п "О формировании, предоставлении и распределении субсидий из областного бюджета бюджетам муниципальных образований Ивановской области" (далее - Правила).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случае если Соглашение пр</w:t>
      </w:r>
      <w:r>
        <w:t>едусматривает предоставление субсидии в течение части срока реализации мероприятий, в целях софинансирования которых предоставляется субсидия, такое Соглашение должно содержать сведения об объемах бюджетных ассигнований бюджета муниципального образования И</w:t>
      </w:r>
      <w:r>
        <w:t xml:space="preserve">вановской области на исполнение соответствующих расходных обязательств и условия, предусмотренные </w:t>
      </w:r>
      <w:hyperlink r:id="rId909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подпунктами "б</w:t>
        </w:r>
      </w:hyperlink>
      <w:r>
        <w:t xml:space="preserve"> - </w:t>
      </w:r>
      <w:hyperlink r:id="rId910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б.1"</w:t>
        </w:r>
      </w:hyperlink>
      <w:r>
        <w:t xml:space="preserve">, </w:t>
      </w:r>
      <w:hyperlink r:id="rId911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"ж</w:t>
        </w:r>
      </w:hyperlink>
      <w:r>
        <w:t xml:space="preserve"> - </w:t>
      </w:r>
      <w:hyperlink r:id="rId912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о" пункта 7</w:t>
        </w:r>
      </w:hyperlink>
      <w:r>
        <w:t xml:space="preserve"> Правил, </w:t>
      </w:r>
      <w:r>
        <w:lastRenderedPageBreak/>
        <w:t>установленные на весь срок реализации соответствующих мероприятий, и предусматривать ответственность за неисполнение (ненадлежащее исполнение) предусмотренных таким Соглашением обязательств.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Соглашение заключается на срок, </w:t>
      </w:r>
      <w:r>
        <w:t>который не может быть менее срока, на который в установленном порядке утверждено распределение субсидии соответствующему муниципальному образованию Ивановской области.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Соглашение заключается в срок, установленный нормативными правовыми актами Правительства</w:t>
      </w:r>
      <w:r>
        <w:t xml:space="preserve"> Российской Федерации, регламентирующими общие требования к предоставлению и распределению субсидий из федерального бюджета бюджетам субъектов Российской Федерации.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6. Внесение в Соглашение изменений, предусматривающих ухудшение значений результатов исполь</w:t>
      </w:r>
      <w:r>
        <w:t>зования субсидии, а также увеличение сроков реализации предусмотренных Соглашением мероприятий, не допускается в течение всего периода действия Соглашения, за исключением случаев, если выполнение условий предоставления субсидии оказалось невозможным вследс</w:t>
      </w:r>
      <w:r>
        <w:t>твие обстоятельств непреодолимой силы, изменения значений целевых показателей и индикаторов государственных программ Российской Федерации и Ивановской области, а также в случае сокращения размера субсидии.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случае увеличения в текущем финансовом году субс</w:t>
      </w:r>
      <w:r>
        <w:t>идии в размере, не превышающем остатка субсидии, не использованной на начало текущего финансового года на оплату муниципальных контрактов, заключенных от имени муниципального образования Ивановской области, на поставку товаров, выполнение работ, оказание у</w:t>
      </w:r>
      <w:r>
        <w:t xml:space="preserve">слуг, подлежавших в соответствии с условиями этих муниципальных контрактов оплате в отчетном финансовом году, в Соглашение могут быть внесены изменения в части уточнения (уменьшения) значений результатов использования субсидии в отчетном финансовом году с </w:t>
      </w:r>
      <w:r>
        <w:t xml:space="preserve">соответствующим уточнением (увеличением) значений результатов использования субсидии. Указанные изменения не учитываются при применении мер ответственности, предусмотренных </w:t>
      </w:r>
      <w:hyperlink r:id="rId913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пунктом 12</w:t>
        </w:r>
      </w:hyperlink>
      <w:r>
        <w:t xml:space="preserve"> Правил.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Основанием для внесения изменений в Соглашение также является уменьшение цены муниципального контракта по результатам торгов на право его заключения.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7. Определение и установление предель</w:t>
      </w:r>
      <w:r>
        <w:t xml:space="preserve">ного уровня софинансирования (в процентах) объема расходного обязательства муниципального образования Ивановской области осуществляются в соответствии с </w:t>
      </w:r>
      <w:hyperlink r:id="rId914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пунктом 5.1</w:t>
        </w:r>
      </w:hyperlink>
      <w:r>
        <w:t xml:space="preserve"> Правил.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Соглашении, заключенном на срок, на который в установленном порядке утверждено распределение субсидий между муниципальными образованиями Ивановской области, доля расходов областного бюджета в финансовом о</w:t>
      </w:r>
      <w:r>
        <w:t>беспечении соответствующих расходных обязательств (уровень софинансирования расходного обязательства муниципального образования Ивановской области за счет субсидии из областного бюджета) определяется на дату заключения Соглашения и остается неизменной в те</w:t>
      </w:r>
      <w:r>
        <w:t>чение срока действия Соглашения.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В случае направления дополнительных средств местных бюджетов на финансовое обеспечение расходного обязательства муниципального образования Ивановской области, в целях софинансирования которого предоставляется субсидия, для </w:t>
      </w:r>
      <w:r>
        <w:t>достижения значений результатов использования субсидии органами местного самоуправления муниципальных образований Ивановской области, общий объем бюджетных ассигнований, размер субсидии и уровень софинансирования расходного обязательства муниципального обр</w:t>
      </w:r>
      <w:r>
        <w:t>азования Ивановской области за счет субсидии из областного бюджета, указанные в Соглашении, не подлежат изменению.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Объем бюджетных ассигнований местного бюджета на финансовое обеспечение расходного обязательства, в целях софинансирования которого предостав</w:t>
      </w:r>
      <w:r>
        <w:t>ляется субсидия, утверждается решением представительного органа местного самоуправления муниципального образования Ивановской области о бюджете (сводной бюджетной росписью местного бюджета) исходя из необходимости достижения установленных Соглашением значе</w:t>
      </w:r>
      <w:r>
        <w:t>ний результатов использования субсидии.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8. Оценка эффективности использования субсидий муниципальными образованиями Ивановской области осуществляется Департаментом по итогам финансового года путем сравнения фактически достигнутого значения результата испол</w:t>
      </w:r>
      <w:r>
        <w:t xml:space="preserve">ьзования субсидии и установленного Соглашением планового значения результата использования субсидии, указанного в </w:t>
      </w:r>
      <w:hyperlink w:anchor="P2272" w:tooltip="а) по созданию детских центров: &quot;Созданы детские культурно-просветительские центры на базе учреждений культуры (в количестве, установленном Соглашением)&quot;;">
        <w:r>
          <w:rPr>
            <w:color w:val="0000FF"/>
          </w:rPr>
          <w:t>абзацах с третьего</w:t>
        </w:r>
      </w:hyperlink>
      <w:r>
        <w:t xml:space="preserve"> по </w:t>
      </w:r>
      <w:hyperlink w:anchor="P2274" w:tooltip="в) по поощрению домов культуры: &quot;Поощрены дома культуры по итогам проведения ежегодного Всероссийского конкурса среди домов культуры для выявления лучших практик работы (в количестве, установленном Соглашением)&quot;.">
        <w:r>
          <w:rPr>
            <w:color w:val="0000FF"/>
          </w:rPr>
          <w:t>пятый</w:t>
        </w:r>
      </w:hyperlink>
      <w:r>
        <w:t xml:space="preserve"> настоящего пункта.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Результат использования субсидий для мероприятий: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110" w:name="P2272"/>
      <w:bookmarkEnd w:id="110"/>
      <w:r>
        <w:t>а) по созданию детских центров: "Созданы детские культурно-просветительские центры на базе учреждений культуры (в колич</w:t>
      </w:r>
      <w:r>
        <w:t>естве, установленном Соглашением)";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б) по поощрению библиотек: "Поощрены библиотеки по итогам проведения ежегодного Всероссийского конкурса среди библиотек для выявления лучших практик работы (в количестве, установленном Соглашением)";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111" w:name="P2274"/>
      <w:bookmarkEnd w:id="111"/>
      <w:r>
        <w:t>в) по поощрению домо</w:t>
      </w:r>
      <w:r>
        <w:t>в культуры: "Поощрены дома культуры по итогам проведения ежегодного Всероссийского конкурса среди домов культуры для выявления лучших практик работы (в количестве, установленном Соглашением)".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112" w:name="P2275"/>
      <w:bookmarkEnd w:id="112"/>
      <w:r>
        <w:t>9. Субсидия предоставляется по результатам конкурсного отбора м</w:t>
      </w:r>
      <w:r>
        <w:t>униципальных образований Ивановской области (далее - конкурсный отбор) на основании заявок муниципальных образований Ивановской области на предоставление субсидий (далее - Заявка).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113" w:name="P2276"/>
      <w:bookmarkEnd w:id="113"/>
      <w:r>
        <w:t>Конкурсный отбор осуществляет рабочая группа Департамента, состав и порядок</w:t>
      </w:r>
      <w:r>
        <w:t xml:space="preserve"> деятельности которой утверждается распоряжением Департамента, в соответствии с критериями в диапазонах оценки, приведенных в нижеследующих таблицах: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а) критерии оценки заявок на участие в отборе муниципальных образований Ивановской области для предоставле</w:t>
      </w:r>
      <w:r>
        <w:t>ния субсидии на создание детских центров:</w:t>
      </w:r>
    </w:p>
    <w:p w:rsidR="005C7EED" w:rsidRDefault="005C7EED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422"/>
        <w:gridCol w:w="4082"/>
      </w:tblGrid>
      <w:tr w:rsidR="005C7EED">
        <w:tc>
          <w:tcPr>
            <w:tcW w:w="567" w:type="dxa"/>
          </w:tcPr>
          <w:p w:rsidR="005C7EED" w:rsidRDefault="002117E1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4422" w:type="dxa"/>
          </w:tcPr>
          <w:p w:rsidR="005C7EED" w:rsidRDefault="002117E1">
            <w:pPr>
              <w:pStyle w:val="ConsPlusNormal0"/>
              <w:jc w:val="center"/>
            </w:pPr>
            <w:r>
              <w:t>Наименование критерия</w:t>
            </w:r>
          </w:p>
        </w:tc>
        <w:tc>
          <w:tcPr>
            <w:tcW w:w="4082" w:type="dxa"/>
          </w:tcPr>
          <w:p w:rsidR="005C7EED" w:rsidRDefault="002117E1">
            <w:pPr>
              <w:pStyle w:val="ConsPlusNormal0"/>
              <w:jc w:val="center"/>
            </w:pPr>
            <w:r>
              <w:t>Значение оценки (баллов)</w:t>
            </w:r>
          </w:p>
        </w:tc>
      </w:tr>
      <w:tr w:rsidR="005C7EED">
        <w:tc>
          <w:tcPr>
            <w:tcW w:w="567" w:type="dxa"/>
          </w:tcPr>
          <w:p w:rsidR="005C7EED" w:rsidRDefault="002117E1">
            <w:pPr>
              <w:pStyle w:val="ConsPlusNormal0"/>
              <w:jc w:val="both"/>
            </w:pPr>
            <w:r>
              <w:t>1.</w:t>
            </w:r>
          </w:p>
        </w:tc>
        <w:tc>
          <w:tcPr>
            <w:tcW w:w="4422" w:type="dxa"/>
          </w:tcPr>
          <w:p w:rsidR="005C7EED" w:rsidRDefault="002117E1">
            <w:pPr>
              <w:pStyle w:val="ConsPlusNormal0"/>
              <w:jc w:val="both"/>
            </w:pPr>
            <w:r>
              <w:t xml:space="preserve">Концепция Детского центра, включающая в себя описание целевой аудитории будущего центра, функциональное описание пространства с учетом целевой аудитории, направления работы с обязательной фотофиксацией отдельно выделенного помещения в учреждении культуры, </w:t>
            </w:r>
            <w:r>
              <w:t>где планируется размещение Детского центра</w:t>
            </w:r>
          </w:p>
        </w:tc>
        <w:tc>
          <w:tcPr>
            <w:tcW w:w="4082" w:type="dxa"/>
          </w:tcPr>
          <w:p w:rsidR="005C7EED" w:rsidRDefault="002117E1">
            <w:pPr>
              <w:pStyle w:val="ConsPlusNormal0"/>
              <w:jc w:val="both"/>
            </w:pPr>
            <w:r>
              <w:t>до 30 баллов:</w:t>
            </w:r>
          </w:p>
          <w:p w:rsidR="005C7EED" w:rsidRDefault="002117E1">
            <w:pPr>
              <w:pStyle w:val="ConsPlusNormal0"/>
              <w:jc w:val="both"/>
            </w:pPr>
            <w:r>
              <w:t>- концепция содержит описание целевой аудитории, функциональное описание с учетом целевой аудитории, направления работы, предоставлены фотографии выделенного помещения - 30 баллов;</w:t>
            </w:r>
          </w:p>
          <w:p w:rsidR="005C7EED" w:rsidRDefault="002117E1">
            <w:pPr>
              <w:pStyle w:val="ConsPlusNormal0"/>
              <w:jc w:val="both"/>
            </w:pPr>
            <w:r>
              <w:t>- концепция содерж</w:t>
            </w:r>
            <w:r>
              <w:t>ит неполную информацию (отсутствует описание целевой аудитории, или функциональное описание с учетом целевой аудитории, или направления работы) - от 1 до 29 баллов;</w:t>
            </w:r>
          </w:p>
          <w:p w:rsidR="005C7EED" w:rsidRDefault="002117E1">
            <w:pPr>
              <w:pStyle w:val="ConsPlusNormal0"/>
              <w:jc w:val="both"/>
            </w:pPr>
            <w:r>
              <w:t xml:space="preserve">- концепция включает в себя только описание целевой аудитории, или функциональное описание </w:t>
            </w:r>
            <w:r>
              <w:t>с учетом целевой аудитории, или направления работы, отсутствуют фотографии выделенного помещения - 0 баллов</w:t>
            </w:r>
          </w:p>
        </w:tc>
      </w:tr>
      <w:tr w:rsidR="005C7EED">
        <w:tc>
          <w:tcPr>
            <w:tcW w:w="567" w:type="dxa"/>
            <w:vMerge w:val="restart"/>
          </w:tcPr>
          <w:p w:rsidR="005C7EED" w:rsidRDefault="002117E1">
            <w:pPr>
              <w:pStyle w:val="ConsPlusNormal0"/>
              <w:jc w:val="both"/>
            </w:pPr>
            <w:r>
              <w:t>2.</w:t>
            </w:r>
          </w:p>
        </w:tc>
        <w:tc>
          <w:tcPr>
            <w:tcW w:w="4422" w:type="dxa"/>
            <w:tcBorders>
              <w:bottom w:val="nil"/>
            </w:tcBorders>
          </w:tcPr>
          <w:p w:rsidR="005C7EED" w:rsidRDefault="002117E1">
            <w:pPr>
              <w:pStyle w:val="ConsPlusNormal0"/>
              <w:jc w:val="both"/>
            </w:pPr>
            <w:r>
              <w:t>Дизайн-концепция помещения/помещений для организации детского центра, состоящая из следующих документов:</w:t>
            </w:r>
          </w:p>
        </w:tc>
        <w:tc>
          <w:tcPr>
            <w:tcW w:w="4082" w:type="dxa"/>
            <w:tcBorders>
              <w:bottom w:val="nil"/>
            </w:tcBorders>
          </w:tcPr>
          <w:p w:rsidR="005C7EED" w:rsidRDefault="002117E1">
            <w:pPr>
              <w:pStyle w:val="ConsPlusNormal0"/>
              <w:jc w:val="both"/>
            </w:pPr>
            <w:r>
              <w:t>до 20 баллов:</w:t>
            </w:r>
          </w:p>
        </w:tc>
      </w:tr>
      <w:tr w:rsidR="005C7EED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5C7EED" w:rsidRDefault="005C7EED">
            <w:pPr>
              <w:pStyle w:val="ConsPlusNormal0"/>
            </w:pPr>
          </w:p>
        </w:tc>
        <w:tc>
          <w:tcPr>
            <w:tcW w:w="4422" w:type="dxa"/>
            <w:tcBorders>
              <w:top w:val="nil"/>
              <w:bottom w:val="nil"/>
            </w:tcBorders>
          </w:tcPr>
          <w:p w:rsidR="005C7EED" w:rsidRDefault="002117E1">
            <w:pPr>
              <w:pStyle w:val="ConsPlusNormal0"/>
              <w:jc w:val="both"/>
            </w:pPr>
            <w:r>
              <w:t>а) функциональная концепция зонирования</w:t>
            </w: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5C7EED" w:rsidRDefault="002117E1">
            <w:pPr>
              <w:pStyle w:val="ConsPlusNormal0"/>
              <w:jc w:val="both"/>
            </w:pPr>
            <w:r>
              <w:t>- описана каждая функциональная зона - 5 баллов;</w:t>
            </w:r>
          </w:p>
          <w:p w:rsidR="005C7EED" w:rsidRDefault="002117E1">
            <w:pPr>
              <w:pStyle w:val="ConsPlusNormal0"/>
              <w:jc w:val="both"/>
            </w:pPr>
            <w:r>
              <w:t>- описаны не все функциональные зоны - 0 баллов</w:t>
            </w:r>
          </w:p>
        </w:tc>
      </w:tr>
      <w:tr w:rsidR="005C7EED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5C7EED" w:rsidRDefault="005C7EED">
            <w:pPr>
              <w:pStyle w:val="ConsPlusNormal0"/>
            </w:pPr>
          </w:p>
        </w:tc>
        <w:tc>
          <w:tcPr>
            <w:tcW w:w="4422" w:type="dxa"/>
            <w:tcBorders>
              <w:top w:val="nil"/>
              <w:bottom w:val="nil"/>
            </w:tcBorders>
          </w:tcPr>
          <w:p w:rsidR="005C7EED" w:rsidRDefault="002117E1">
            <w:pPr>
              <w:pStyle w:val="ConsPlusNormal0"/>
              <w:jc w:val="both"/>
            </w:pPr>
            <w:r>
              <w:t>б) план расстановки мебели</w:t>
            </w: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5C7EED" w:rsidRDefault="002117E1">
            <w:pPr>
              <w:pStyle w:val="ConsPlusNormal0"/>
              <w:jc w:val="both"/>
            </w:pPr>
            <w:r>
              <w:t>- соответствует функциональной концепции зонирования - 5 баллов;</w:t>
            </w:r>
          </w:p>
          <w:p w:rsidR="005C7EED" w:rsidRDefault="002117E1">
            <w:pPr>
              <w:pStyle w:val="ConsPlusNormal0"/>
              <w:jc w:val="both"/>
            </w:pPr>
            <w:r>
              <w:t>- не соответствует функциональной концепции зонирования - 0 баллов</w:t>
            </w:r>
          </w:p>
        </w:tc>
      </w:tr>
      <w:tr w:rsidR="005C7EED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5C7EED" w:rsidRDefault="005C7EED">
            <w:pPr>
              <w:pStyle w:val="ConsPlusNormal0"/>
            </w:pPr>
          </w:p>
        </w:tc>
        <w:tc>
          <w:tcPr>
            <w:tcW w:w="4422" w:type="dxa"/>
            <w:tcBorders>
              <w:top w:val="nil"/>
              <w:bottom w:val="nil"/>
            </w:tcBorders>
          </w:tcPr>
          <w:p w:rsidR="005C7EED" w:rsidRDefault="002117E1">
            <w:pPr>
              <w:pStyle w:val="ConsPlusNormal0"/>
              <w:jc w:val="both"/>
            </w:pPr>
            <w:r>
              <w:t>в) план расстановки электрических розеток и выводов для подключения доступа в информационно-телекоммуникационную сеть Интернет</w:t>
            </w: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5C7EED" w:rsidRDefault="002117E1">
            <w:pPr>
              <w:pStyle w:val="ConsPlusNormal0"/>
              <w:jc w:val="both"/>
            </w:pPr>
            <w:r>
              <w:t>- соответствует функциональной концепции зонирования - 5 бал</w:t>
            </w:r>
            <w:r>
              <w:t>лов;</w:t>
            </w:r>
          </w:p>
          <w:p w:rsidR="005C7EED" w:rsidRDefault="002117E1">
            <w:pPr>
              <w:pStyle w:val="ConsPlusNormal0"/>
              <w:jc w:val="both"/>
            </w:pPr>
            <w:r>
              <w:t>- не соответствует функциональной концепции зонирования - 0 баллов</w:t>
            </w:r>
          </w:p>
        </w:tc>
      </w:tr>
      <w:tr w:rsidR="005C7EED">
        <w:tc>
          <w:tcPr>
            <w:tcW w:w="567" w:type="dxa"/>
            <w:vMerge/>
          </w:tcPr>
          <w:p w:rsidR="005C7EED" w:rsidRDefault="005C7EED">
            <w:pPr>
              <w:pStyle w:val="ConsPlusNormal0"/>
            </w:pPr>
          </w:p>
        </w:tc>
        <w:tc>
          <w:tcPr>
            <w:tcW w:w="4422" w:type="dxa"/>
            <w:tcBorders>
              <w:top w:val="nil"/>
            </w:tcBorders>
          </w:tcPr>
          <w:p w:rsidR="005C7EED" w:rsidRDefault="002117E1">
            <w:pPr>
              <w:pStyle w:val="ConsPlusNormal0"/>
              <w:jc w:val="both"/>
            </w:pPr>
            <w:r>
              <w:t>г) план расстановки светильников</w:t>
            </w:r>
          </w:p>
        </w:tc>
        <w:tc>
          <w:tcPr>
            <w:tcW w:w="4082" w:type="dxa"/>
            <w:tcBorders>
              <w:top w:val="nil"/>
            </w:tcBorders>
          </w:tcPr>
          <w:p w:rsidR="005C7EED" w:rsidRDefault="002117E1">
            <w:pPr>
              <w:pStyle w:val="ConsPlusNormal0"/>
              <w:jc w:val="both"/>
            </w:pPr>
            <w:r>
              <w:t>- соответствует функциональной концепции зонирования - 5 баллов;</w:t>
            </w:r>
          </w:p>
          <w:p w:rsidR="005C7EED" w:rsidRDefault="002117E1">
            <w:pPr>
              <w:pStyle w:val="ConsPlusNormal0"/>
              <w:jc w:val="both"/>
            </w:pPr>
            <w:r>
              <w:t>- не соответствует функциональной концепции зонирования - 0 баллов</w:t>
            </w:r>
          </w:p>
        </w:tc>
      </w:tr>
      <w:tr w:rsidR="005C7EED">
        <w:tc>
          <w:tcPr>
            <w:tcW w:w="567" w:type="dxa"/>
          </w:tcPr>
          <w:p w:rsidR="005C7EED" w:rsidRDefault="002117E1">
            <w:pPr>
              <w:pStyle w:val="ConsPlusNormal0"/>
              <w:jc w:val="both"/>
            </w:pPr>
            <w:r>
              <w:t>3.</w:t>
            </w:r>
          </w:p>
        </w:tc>
        <w:tc>
          <w:tcPr>
            <w:tcW w:w="4422" w:type="dxa"/>
          </w:tcPr>
          <w:p w:rsidR="005C7EED" w:rsidRDefault="002117E1">
            <w:pPr>
              <w:pStyle w:val="ConsPlusNormal0"/>
              <w:jc w:val="both"/>
            </w:pPr>
            <w:r>
              <w:t>Предварительная смета расходов на проведение планируемых мероприятий</w:t>
            </w:r>
          </w:p>
        </w:tc>
        <w:tc>
          <w:tcPr>
            <w:tcW w:w="4082" w:type="dxa"/>
          </w:tcPr>
          <w:p w:rsidR="005C7EED" w:rsidRDefault="002117E1">
            <w:pPr>
              <w:pStyle w:val="ConsPlusNormal0"/>
              <w:jc w:val="both"/>
            </w:pPr>
            <w:r>
              <w:t>до 30 баллов:</w:t>
            </w:r>
          </w:p>
          <w:p w:rsidR="005C7EED" w:rsidRDefault="002117E1">
            <w:pPr>
              <w:pStyle w:val="ConsPlusNormal0"/>
              <w:jc w:val="both"/>
            </w:pPr>
            <w:r>
              <w:t>- смета содержит исчерпывающую информацию (включает полный перечень работ, товаров и услуг с указанием стоимости), включает в себя только разрешенные статьи расходов, соотве</w:t>
            </w:r>
            <w:r>
              <w:t>тствует объему предоставляемой субсидии - 30 баллов;</w:t>
            </w:r>
          </w:p>
          <w:p w:rsidR="005C7EED" w:rsidRDefault="002117E1">
            <w:pPr>
              <w:pStyle w:val="ConsPlusNormal0"/>
              <w:jc w:val="both"/>
            </w:pPr>
            <w:r>
              <w:t>- смета не содержит исчерпывающую информацию (не включает полный перечень работ, товаров и услуг с указанием стоимости), и (или) включает в себя неразрешенные статьи расходов, соответствует объему предос</w:t>
            </w:r>
            <w:r>
              <w:t>тавляемой субсидии - от 1 до 29 баллов; - смета не соответствует объему предоставляемой субсидии - 0 баллов</w:t>
            </w:r>
          </w:p>
        </w:tc>
      </w:tr>
      <w:tr w:rsidR="005C7EED">
        <w:tc>
          <w:tcPr>
            <w:tcW w:w="567" w:type="dxa"/>
            <w:vMerge w:val="restart"/>
          </w:tcPr>
          <w:p w:rsidR="005C7EED" w:rsidRDefault="002117E1">
            <w:pPr>
              <w:pStyle w:val="ConsPlusNormal0"/>
              <w:jc w:val="both"/>
            </w:pPr>
            <w:r>
              <w:t>4.</w:t>
            </w:r>
          </w:p>
        </w:tc>
        <w:tc>
          <w:tcPr>
            <w:tcW w:w="4422" w:type="dxa"/>
            <w:tcBorders>
              <w:bottom w:val="nil"/>
            </w:tcBorders>
          </w:tcPr>
          <w:p w:rsidR="005C7EED" w:rsidRDefault="002117E1">
            <w:pPr>
              <w:pStyle w:val="ConsPlusNormal0"/>
              <w:jc w:val="both"/>
            </w:pPr>
            <w:r>
              <w:t>План мероприятий для детей на следующий год после реализации проекта:</w:t>
            </w:r>
          </w:p>
        </w:tc>
        <w:tc>
          <w:tcPr>
            <w:tcW w:w="4082" w:type="dxa"/>
            <w:tcBorders>
              <w:bottom w:val="nil"/>
            </w:tcBorders>
          </w:tcPr>
          <w:p w:rsidR="005C7EED" w:rsidRDefault="002117E1">
            <w:pPr>
              <w:pStyle w:val="ConsPlusNormal0"/>
              <w:jc w:val="both"/>
            </w:pPr>
            <w:r>
              <w:t>до 20 баллов:</w:t>
            </w:r>
          </w:p>
        </w:tc>
      </w:tr>
      <w:tr w:rsidR="005C7EED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5C7EED" w:rsidRDefault="005C7EED">
            <w:pPr>
              <w:pStyle w:val="ConsPlusNormal0"/>
            </w:pPr>
          </w:p>
        </w:tc>
        <w:tc>
          <w:tcPr>
            <w:tcW w:w="4422" w:type="dxa"/>
            <w:tcBorders>
              <w:top w:val="nil"/>
              <w:bottom w:val="nil"/>
            </w:tcBorders>
          </w:tcPr>
          <w:p w:rsidR="005C7EED" w:rsidRDefault="002117E1">
            <w:pPr>
              <w:pStyle w:val="ConsPlusNormal0"/>
              <w:jc w:val="both"/>
            </w:pPr>
            <w:r>
              <w:t>а) включает организацию и проведение культурно-просветительских, мероприятий для детей</w:t>
            </w: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5C7EED" w:rsidRDefault="002117E1">
            <w:pPr>
              <w:pStyle w:val="ConsPlusNormal0"/>
              <w:jc w:val="both"/>
            </w:pPr>
            <w:r>
              <w:t>- план составлен помесячно, основан на концепции Детского центра - 15 баллов;</w:t>
            </w:r>
          </w:p>
          <w:p w:rsidR="005C7EED" w:rsidRDefault="002117E1">
            <w:pPr>
              <w:pStyle w:val="ConsPlusNormal0"/>
              <w:jc w:val="both"/>
            </w:pPr>
            <w:r>
              <w:t>- план составлен не помесячно, основан на концепции Детского центра - 10 баллов;</w:t>
            </w:r>
          </w:p>
          <w:p w:rsidR="005C7EED" w:rsidRDefault="002117E1">
            <w:pPr>
              <w:pStyle w:val="ConsPlusNormal0"/>
              <w:jc w:val="both"/>
            </w:pPr>
            <w:r>
              <w:t>- план сос</w:t>
            </w:r>
            <w:r>
              <w:t>тавлен помесячно, не основан на концепции Детского центра - 5 баллов;</w:t>
            </w:r>
          </w:p>
          <w:p w:rsidR="005C7EED" w:rsidRDefault="002117E1">
            <w:pPr>
              <w:pStyle w:val="ConsPlusNormal0"/>
              <w:jc w:val="both"/>
            </w:pPr>
            <w:r>
              <w:t>- план составлен не помесячно, не основан на концепции Детского центра - 0 баллов</w:t>
            </w:r>
          </w:p>
        </w:tc>
      </w:tr>
      <w:tr w:rsidR="005C7EED">
        <w:tc>
          <w:tcPr>
            <w:tcW w:w="567" w:type="dxa"/>
            <w:vMerge/>
          </w:tcPr>
          <w:p w:rsidR="005C7EED" w:rsidRDefault="005C7EED">
            <w:pPr>
              <w:pStyle w:val="ConsPlusNormal0"/>
            </w:pPr>
          </w:p>
        </w:tc>
        <w:tc>
          <w:tcPr>
            <w:tcW w:w="4422" w:type="dxa"/>
            <w:tcBorders>
              <w:top w:val="nil"/>
            </w:tcBorders>
          </w:tcPr>
          <w:p w:rsidR="005C7EED" w:rsidRDefault="002117E1">
            <w:pPr>
              <w:pStyle w:val="ConsPlusNormal0"/>
              <w:jc w:val="both"/>
            </w:pPr>
            <w:r>
              <w:t>б) включает мероприятия, направленные на работу с детьми с ограниченными возможностями здоровья</w:t>
            </w:r>
          </w:p>
        </w:tc>
        <w:tc>
          <w:tcPr>
            <w:tcW w:w="4082" w:type="dxa"/>
            <w:tcBorders>
              <w:top w:val="nil"/>
            </w:tcBorders>
          </w:tcPr>
          <w:p w:rsidR="005C7EED" w:rsidRDefault="002117E1">
            <w:pPr>
              <w:pStyle w:val="ConsPlusNormal0"/>
              <w:jc w:val="both"/>
            </w:pPr>
            <w:r>
              <w:t>- план включает мероприятия, направленные на работу с детьми с ограниченными возможностями здоровья - 5 баллов;</w:t>
            </w:r>
          </w:p>
          <w:p w:rsidR="005C7EED" w:rsidRDefault="002117E1">
            <w:pPr>
              <w:pStyle w:val="ConsPlusNormal0"/>
              <w:jc w:val="both"/>
            </w:pPr>
            <w:r>
              <w:t>- план не включает мероприятия, направленные на работу с детьми с ограниченными возможностями здоровья - 0 баллов</w:t>
            </w:r>
          </w:p>
        </w:tc>
      </w:tr>
      <w:tr w:rsidR="005C7EED">
        <w:tc>
          <w:tcPr>
            <w:tcW w:w="567" w:type="dxa"/>
          </w:tcPr>
          <w:p w:rsidR="005C7EED" w:rsidRDefault="002117E1">
            <w:pPr>
              <w:pStyle w:val="ConsPlusNormal0"/>
              <w:jc w:val="both"/>
            </w:pPr>
            <w:r>
              <w:t>5.</w:t>
            </w:r>
          </w:p>
        </w:tc>
        <w:tc>
          <w:tcPr>
            <w:tcW w:w="4422" w:type="dxa"/>
          </w:tcPr>
          <w:p w:rsidR="005C7EED" w:rsidRDefault="002117E1">
            <w:pPr>
              <w:pStyle w:val="ConsPlusNormal0"/>
              <w:jc w:val="both"/>
            </w:pPr>
            <w:r>
              <w:t xml:space="preserve">Сведения, что учреждение культуры находится на территории опорного населенного пункта, входящего в Единый перечень опорных населенных пунктов Российской Федерации, утвержденный в соответствии с </w:t>
            </w:r>
            <w:hyperlink r:id="rId915" w:tooltip="Распоряжение Правительства РФ от 28.12.2024 N 4146-р &lt;Об утверждении Стратегии пространственного развития Российской Федерации на период до 2030 года с прогнозом до 2036 года&gt; {КонсультантПлюс}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</w:t>
            </w:r>
            <w:r>
              <w:t>тва Российской Федерации от 28.12.2024 N 4146-р</w:t>
            </w:r>
          </w:p>
        </w:tc>
        <w:tc>
          <w:tcPr>
            <w:tcW w:w="4082" w:type="dxa"/>
          </w:tcPr>
          <w:p w:rsidR="005C7EED" w:rsidRDefault="002117E1">
            <w:pPr>
              <w:pStyle w:val="ConsPlusNormal0"/>
              <w:jc w:val="both"/>
            </w:pPr>
            <w:r>
              <w:t>до 5 баллов:</w:t>
            </w:r>
          </w:p>
          <w:p w:rsidR="005C7EED" w:rsidRDefault="002117E1">
            <w:pPr>
              <w:pStyle w:val="ConsPlusNormal0"/>
              <w:jc w:val="both"/>
            </w:pPr>
            <w:r>
              <w:t>- согласно сведениям, учреждение культуры находится на заявленных в критериях территориях - 5 баллов;</w:t>
            </w:r>
          </w:p>
          <w:p w:rsidR="005C7EED" w:rsidRDefault="002117E1">
            <w:pPr>
              <w:pStyle w:val="ConsPlusNormal0"/>
              <w:jc w:val="both"/>
            </w:pPr>
            <w:r>
              <w:t>- согласно сведениям учреждение культуры не находится на заявленных в критериях территориях -</w:t>
            </w:r>
            <w:r>
              <w:t xml:space="preserve"> 0 баллов</w:t>
            </w:r>
          </w:p>
        </w:tc>
      </w:tr>
    </w:tbl>
    <w:p w:rsidR="005C7EED" w:rsidRDefault="005C7EED">
      <w:pPr>
        <w:pStyle w:val="ConsPlusNormal0"/>
        <w:ind w:firstLine="540"/>
        <w:jc w:val="both"/>
      </w:pPr>
    </w:p>
    <w:p w:rsidR="005C7EED" w:rsidRDefault="002117E1">
      <w:pPr>
        <w:pStyle w:val="ConsPlusNormal0"/>
        <w:ind w:firstLine="540"/>
        <w:jc w:val="both"/>
      </w:pPr>
      <w:r>
        <w:t>б) критерии оценки заявок на участие в отборе муниципальных образований Ивановской области для предоставления субсидии на поощрение библиотек:</w:t>
      </w:r>
    </w:p>
    <w:p w:rsidR="005C7EED" w:rsidRDefault="005C7EED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309"/>
        <w:gridCol w:w="4195"/>
      </w:tblGrid>
      <w:tr w:rsidR="005C7EED">
        <w:tc>
          <w:tcPr>
            <w:tcW w:w="567" w:type="dxa"/>
          </w:tcPr>
          <w:p w:rsidR="005C7EED" w:rsidRDefault="002117E1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4309" w:type="dxa"/>
          </w:tcPr>
          <w:p w:rsidR="005C7EED" w:rsidRDefault="002117E1">
            <w:pPr>
              <w:pStyle w:val="ConsPlusNormal0"/>
              <w:jc w:val="center"/>
            </w:pPr>
            <w:r>
              <w:t>Наименование критерия</w:t>
            </w:r>
          </w:p>
        </w:tc>
        <w:tc>
          <w:tcPr>
            <w:tcW w:w="4195" w:type="dxa"/>
          </w:tcPr>
          <w:p w:rsidR="005C7EED" w:rsidRDefault="002117E1">
            <w:pPr>
              <w:pStyle w:val="ConsPlusNormal0"/>
              <w:jc w:val="center"/>
            </w:pPr>
            <w:r>
              <w:t>Значение оценки (баллов)</w:t>
            </w:r>
          </w:p>
        </w:tc>
      </w:tr>
      <w:tr w:rsidR="005C7EED">
        <w:tc>
          <w:tcPr>
            <w:tcW w:w="567" w:type="dxa"/>
            <w:vMerge w:val="restart"/>
          </w:tcPr>
          <w:p w:rsidR="005C7EED" w:rsidRDefault="002117E1">
            <w:pPr>
              <w:pStyle w:val="ConsPlusNormal0"/>
              <w:jc w:val="both"/>
            </w:pPr>
            <w:r>
              <w:t>1.</w:t>
            </w:r>
          </w:p>
        </w:tc>
        <w:tc>
          <w:tcPr>
            <w:tcW w:w="4309" w:type="dxa"/>
            <w:tcBorders>
              <w:bottom w:val="nil"/>
            </w:tcBorders>
          </w:tcPr>
          <w:p w:rsidR="005C7EED" w:rsidRDefault="002117E1">
            <w:pPr>
              <w:pStyle w:val="ConsPlusNormal0"/>
              <w:jc w:val="both"/>
            </w:pPr>
            <w:r>
              <w:t>Описание практики работы библиотеки:</w:t>
            </w:r>
          </w:p>
        </w:tc>
        <w:tc>
          <w:tcPr>
            <w:tcW w:w="4195" w:type="dxa"/>
            <w:tcBorders>
              <w:bottom w:val="nil"/>
            </w:tcBorders>
          </w:tcPr>
          <w:p w:rsidR="005C7EED" w:rsidRDefault="002117E1">
            <w:pPr>
              <w:pStyle w:val="ConsPlusNormal0"/>
              <w:jc w:val="both"/>
            </w:pPr>
            <w:r>
              <w:t>до 60 баллов:</w:t>
            </w:r>
          </w:p>
        </w:tc>
      </w:tr>
      <w:tr w:rsidR="005C7EED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5C7EED" w:rsidRDefault="005C7EED">
            <w:pPr>
              <w:pStyle w:val="ConsPlusNormal0"/>
            </w:pPr>
          </w:p>
        </w:tc>
        <w:tc>
          <w:tcPr>
            <w:tcW w:w="4309" w:type="dxa"/>
            <w:tcBorders>
              <w:top w:val="nil"/>
              <w:bottom w:val="nil"/>
            </w:tcBorders>
          </w:tcPr>
          <w:p w:rsidR="005C7EED" w:rsidRDefault="002117E1">
            <w:pPr>
              <w:pStyle w:val="ConsPlusNormal0"/>
              <w:jc w:val="both"/>
            </w:pPr>
            <w:r>
              <w:t>а) тематическое направление практики работы</w:t>
            </w:r>
          </w:p>
        </w:tc>
        <w:tc>
          <w:tcPr>
            <w:tcW w:w="4195" w:type="dxa"/>
            <w:tcBorders>
              <w:top w:val="nil"/>
              <w:bottom w:val="nil"/>
            </w:tcBorders>
          </w:tcPr>
          <w:p w:rsidR="005C7EED" w:rsidRDefault="002117E1">
            <w:pPr>
              <w:pStyle w:val="ConsPlusNormal0"/>
              <w:jc w:val="both"/>
            </w:pPr>
            <w:r>
              <w:t>до 10 баллов:</w:t>
            </w:r>
          </w:p>
          <w:p w:rsidR="005C7EED" w:rsidRDefault="002117E1">
            <w:pPr>
              <w:pStyle w:val="ConsPlusNormal0"/>
              <w:jc w:val="both"/>
            </w:pPr>
            <w:r>
              <w:t>- практика работы соответствует выбранному тематическому направлению - 10 баллов;</w:t>
            </w:r>
          </w:p>
          <w:p w:rsidR="005C7EED" w:rsidRDefault="002117E1">
            <w:pPr>
              <w:pStyle w:val="ConsPlusNormal0"/>
              <w:jc w:val="both"/>
            </w:pPr>
            <w:r>
              <w:t>- практика работы не соответствует выбранному тематическому направлению - 0 баллов</w:t>
            </w:r>
          </w:p>
        </w:tc>
      </w:tr>
      <w:tr w:rsidR="005C7EED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5C7EED" w:rsidRDefault="005C7EED">
            <w:pPr>
              <w:pStyle w:val="ConsPlusNormal0"/>
            </w:pPr>
          </w:p>
        </w:tc>
        <w:tc>
          <w:tcPr>
            <w:tcW w:w="4309" w:type="dxa"/>
            <w:tcBorders>
              <w:top w:val="nil"/>
              <w:bottom w:val="nil"/>
            </w:tcBorders>
          </w:tcPr>
          <w:p w:rsidR="005C7EED" w:rsidRDefault="002117E1">
            <w:pPr>
              <w:pStyle w:val="ConsPlusNormal0"/>
              <w:jc w:val="both"/>
            </w:pPr>
            <w:r>
              <w:t>б) сведения о практике работы, включающие цели и задачи практики работы, этапы реализации, описание целевой аудитории, фото- и видеоматериалы о практике работы (в том числе видеовизитку), сведения о привлеченных ресурсах, сведения о практике работы, размещ</w:t>
            </w:r>
            <w:r>
              <w:t>енные в сети Интернет, сведения о достижениях (наградах) за реализацию практики, иные сведения</w:t>
            </w:r>
          </w:p>
        </w:tc>
        <w:tc>
          <w:tcPr>
            <w:tcW w:w="4195" w:type="dxa"/>
            <w:tcBorders>
              <w:top w:val="nil"/>
              <w:bottom w:val="nil"/>
            </w:tcBorders>
          </w:tcPr>
          <w:p w:rsidR="005C7EED" w:rsidRDefault="002117E1">
            <w:pPr>
              <w:pStyle w:val="ConsPlusNormal0"/>
              <w:jc w:val="both"/>
            </w:pPr>
            <w:r>
              <w:t>до 20 баллов:</w:t>
            </w:r>
          </w:p>
          <w:p w:rsidR="005C7EED" w:rsidRDefault="002117E1">
            <w:pPr>
              <w:pStyle w:val="ConsPlusNormal0"/>
              <w:jc w:val="both"/>
            </w:pPr>
            <w:r>
              <w:t>- сведения содержат цели и задачи практики работы, этапы реализации, описание целевой аудитории, фото- и видеоматериалы о практике работы (в том числе видеовизитку), сведения о привлеченных ресурсах, сведения о практике работы, размещенные в сети Интернет,</w:t>
            </w:r>
            <w:r>
              <w:t xml:space="preserve"> сведения о достижениях (наградах) за реализацию практики - 20 баллов;</w:t>
            </w:r>
          </w:p>
          <w:p w:rsidR="005C7EED" w:rsidRDefault="002117E1">
            <w:pPr>
              <w:pStyle w:val="ConsPlusNormal0"/>
              <w:jc w:val="both"/>
            </w:pPr>
            <w:r>
              <w:t>- сведения содержат неполную информацию - от 1 до 19 баллов;</w:t>
            </w:r>
          </w:p>
          <w:p w:rsidR="005C7EED" w:rsidRDefault="002117E1">
            <w:pPr>
              <w:pStyle w:val="ConsPlusNormal0"/>
              <w:jc w:val="both"/>
            </w:pPr>
            <w:r>
              <w:t>- сведения отсутствуют - 0 баллов;</w:t>
            </w:r>
          </w:p>
        </w:tc>
      </w:tr>
      <w:tr w:rsidR="005C7EED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5C7EED" w:rsidRDefault="005C7EED">
            <w:pPr>
              <w:pStyle w:val="ConsPlusNormal0"/>
            </w:pPr>
          </w:p>
        </w:tc>
        <w:tc>
          <w:tcPr>
            <w:tcW w:w="4309" w:type="dxa"/>
            <w:tcBorders>
              <w:top w:val="nil"/>
              <w:bottom w:val="nil"/>
            </w:tcBorders>
          </w:tcPr>
          <w:p w:rsidR="005C7EED" w:rsidRDefault="002117E1">
            <w:pPr>
              <w:pStyle w:val="ConsPlusNormal0"/>
              <w:jc w:val="both"/>
            </w:pPr>
            <w:r>
              <w:t>в) актуальность, востребованность и социальная значимость практики</w:t>
            </w:r>
          </w:p>
        </w:tc>
        <w:tc>
          <w:tcPr>
            <w:tcW w:w="4195" w:type="dxa"/>
            <w:tcBorders>
              <w:top w:val="nil"/>
              <w:bottom w:val="nil"/>
            </w:tcBorders>
          </w:tcPr>
          <w:p w:rsidR="005C7EED" w:rsidRDefault="002117E1">
            <w:pPr>
              <w:pStyle w:val="ConsPlusNormal0"/>
              <w:jc w:val="both"/>
            </w:pPr>
            <w:r>
              <w:t>до 10 баллов:</w:t>
            </w:r>
          </w:p>
          <w:p w:rsidR="005C7EED" w:rsidRDefault="002117E1">
            <w:pPr>
              <w:pStyle w:val="ConsPlusNormal0"/>
              <w:jc w:val="both"/>
            </w:pPr>
            <w:r>
              <w:t>- акту</w:t>
            </w:r>
            <w:r>
              <w:t>альность, востребованность работы и социальная значимость практики работы обоснована и подкреплена количественными и/или качественными показателями - 10 баллов;</w:t>
            </w:r>
          </w:p>
          <w:p w:rsidR="005C7EED" w:rsidRDefault="002117E1">
            <w:pPr>
              <w:pStyle w:val="ConsPlusNormal0"/>
              <w:jc w:val="both"/>
            </w:pPr>
            <w:r>
              <w:t>- актуальность, востребованность и социальная значимость практики работы обоснована частично ил</w:t>
            </w:r>
            <w:r>
              <w:t>и не подкреплена количественными и/или качественными показателями - от 1 до 9 баллов;</w:t>
            </w:r>
          </w:p>
          <w:p w:rsidR="005C7EED" w:rsidRDefault="002117E1">
            <w:pPr>
              <w:pStyle w:val="ConsPlusNormal0"/>
              <w:jc w:val="both"/>
            </w:pPr>
            <w:r>
              <w:t>- актуальность, востребованность и социальная значимость практики работы не обоснована и не подкреплена количественными и/или качественными показателями - 0 баллов</w:t>
            </w:r>
          </w:p>
        </w:tc>
      </w:tr>
      <w:tr w:rsidR="005C7EED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5C7EED" w:rsidRDefault="005C7EED">
            <w:pPr>
              <w:pStyle w:val="ConsPlusNormal0"/>
            </w:pPr>
          </w:p>
        </w:tc>
        <w:tc>
          <w:tcPr>
            <w:tcW w:w="4309" w:type="dxa"/>
            <w:tcBorders>
              <w:top w:val="nil"/>
              <w:bottom w:val="nil"/>
            </w:tcBorders>
          </w:tcPr>
          <w:p w:rsidR="005C7EED" w:rsidRDefault="002117E1">
            <w:pPr>
              <w:pStyle w:val="ConsPlusNormal0"/>
              <w:jc w:val="both"/>
            </w:pPr>
            <w:r>
              <w:t>г) уникальность и оригинальность практики работы</w:t>
            </w:r>
          </w:p>
        </w:tc>
        <w:tc>
          <w:tcPr>
            <w:tcW w:w="4195" w:type="dxa"/>
            <w:tcBorders>
              <w:top w:val="nil"/>
              <w:bottom w:val="nil"/>
            </w:tcBorders>
          </w:tcPr>
          <w:p w:rsidR="005C7EED" w:rsidRDefault="002117E1">
            <w:pPr>
              <w:pStyle w:val="ConsPlusNormal0"/>
              <w:jc w:val="both"/>
            </w:pPr>
            <w:r>
              <w:t>до 10 баллов:</w:t>
            </w:r>
          </w:p>
          <w:p w:rsidR="005C7EED" w:rsidRDefault="002117E1">
            <w:pPr>
              <w:pStyle w:val="ConsPlusNormal0"/>
              <w:jc w:val="both"/>
            </w:pPr>
            <w:r>
              <w:t>- уникальность и оригинальность практики работы обоснована - 10 баллов;</w:t>
            </w:r>
          </w:p>
          <w:p w:rsidR="005C7EED" w:rsidRDefault="002117E1">
            <w:pPr>
              <w:pStyle w:val="ConsPlusNormal0"/>
              <w:jc w:val="both"/>
            </w:pPr>
            <w:r>
              <w:t>- уникальность и оригинальность практики работы обоснована частично - от 1 до 9 баллов;</w:t>
            </w:r>
          </w:p>
          <w:p w:rsidR="005C7EED" w:rsidRDefault="002117E1">
            <w:pPr>
              <w:pStyle w:val="ConsPlusNormal0"/>
              <w:jc w:val="both"/>
            </w:pPr>
            <w:r>
              <w:t>- уникальность и оригинальность п</w:t>
            </w:r>
            <w:r>
              <w:t>рактики работы не обоснована - 0 баллов</w:t>
            </w:r>
          </w:p>
        </w:tc>
      </w:tr>
      <w:tr w:rsidR="005C7EED">
        <w:tc>
          <w:tcPr>
            <w:tcW w:w="567" w:type="dxa"/>
            <w:vMerge/>
          </w:tcPr>
          <w:p w:rsidR="005C7EED" w:rsidRDefault="005C7EED">
            <w:pPr>
              <w:pStyle w:val="ConsPlusNormal0"/>
            </w:pPr>
          </w:p>
        </w:tc>
        <w:tc>
          <w:tcPr>
            <w:tcW w:w="4309" w:type="dxa"/>
            <w:tcBorders>
              <w:top w:val="nil"/>
            </w:tcBorders>
          </w:tcPr>
          <w:p w:rsidR="005C7EED" w:rsidRDefault="002117E1">
            <w:pPr>
              <w:pStyle w:val="ConsPlusNormal0"/>
              <w:jc w:val="both"/>
            </w:pPr>
            <w:r>
              <w:t>д) результативность практики работы</w:t>
            </w:r>
          </w:p>
        </w:tc>
        <w:tc>
          <w:tcPr>
            <w:tcW w:w="4195" w:type="dxa"/>
            <w:tcBorders>
              <w:top w:val="nil"/>
            </w:tcBorders>
          </w:tcPr>
          <w:p w:rsidR="005C7EED" w:rsidRDefault="002117E1">
            <w:pPr>
              <w:pStyle w:val="ConsPlusNormal0"/>
              <w:jc w:val="both"/>
            </w:pPr>
            <w:r>
              <w:t>до 10 баллов:</w:t>
            </w:r>
          </w:p>
          <w:p w:rsidR="005C7EED" w:rsidRDefault="002117E1">
            <w:pPr>
              <w:pStyle w:val="ConsPlusNormal0"/>
              <w:jc w:val="both"/>
            </w:pPr>
            <w:r>
              <w:t>- показатели результативности описаны, соответствуют целям и задачам практики работы, подкреплены количественными и/или качественными показателями - 10 баллов;</w:t>
            </w:r>
          </w:p>
          <w:p w:rsidR="005C7EED" w:rsidRDefault="002117E1">
            <w:pPr>
              <w:pStyle w:val="ConsPlusNormal0"/>
              <w:jc w:val="both"/>
            </w:pPr>
            <w:r>
              <w:t>- по</w:t>
            </w:r>
            <w:r>
              <w:t>казатели результативности описаны, частично соответствуют целям и задачам практики работы или не подкреплены количественными и/или качественными показателями - от 1 до 9 баллов;</w:t>
            </w:r>
          </w:p>
          <w:p w:rsidR="005C7EED" w:rsidRDefault="002117E1">
            <w:pPr>
              <w:pStyle w:val="ConsPlusNormal0"/>
              <w:jc w:val="both"/>
            </w:pPr>
            <w:r>
              <w:t>- показатели результативности не описаны, не соответствуют целям и задачам пра</w:t>
            </w:r>
            <w:r>
              <w:t>ктики работы и не подкреплены количественными и/или качественными показателями - 0 баллов</w:t>
            </w:r>
          </w:p>
        </w:tc>
      </w:tr>
      <w:tr w:rsidR="005C7EED">
        <w:tc>
          <w:tcPr>
            <w:tcW w:w="567" w:type="dxa"/>
          </w:tcPr>
          <w:p w:rsidR="005C7EED" w:rsidRDefault="002117E1">
            <w:pPr>
              <w:pStyle w:val="ConsPlusNormal0"/>
              <w:jc w:val="both"/>
            </w:pPr>
            <w:r>
              <w:t>2.</w:t>
            </w:r>
          </w:p>
        </w:tc>
        <w:tc>
          <w:tcPr>
            <w:tcW w:w="4309" w:type="dxa"/>
          </w:tcPr>
          <w:p w:rsidR="005C7EED" w:rsidRDefault="002117E1">
            <w:pPr>
              <w:pStyle w:val="ConsPlusNormal0"/>
              <w:jc w:val="both"/>
            </w:pPr>
            <w:r>
              <w:t>План по развитию деятельности библиотеки, реализации которой будут способствовать субсидии (в виде эссе и презентации)</w:t>
            </w:r>
          </w:p>
        </w:tc>
        <w:tc>
          <w:tcPr>
            <w:tcW w:w="4195" w:type="dxa"/>
          </w:tcPr>
          <w:p w:rsidR="005C7EED" w:rsidRDefault="002117E1">
            <w:pPr>
              <w:pStyle w:val="ConsPlusNormal0"/>
              <w:jc w:val="both"/>
            </w:pPr>
            <w:r>
              <w:t>до 20 баллов:</w:t>
            </w:r>
          </w:p>
          <w:p w:rsidR="005C7EED" w:rsidRDefault="002117E1">
            <w:pPr>
              <w:pStyle w:val="ConsPlusNormal0"/>
              <w:jc w:val="both"/>
            </w:pPr>
            <w:r>
              <w:t>- план представлен в виде эссе и презентации, содержит исчерпывающую информацию о развитии деятельности библиотеки, реализации которой будут способствовать субсидии, в плане описаны запланированные мероприятия и проекты - 20 баллов;</w:t>
            </w:r>
          </w:p>
          <w:p w:rsidR="005C7EED" w:rsidRDefault="002117E1">
            <w:pPr>
              <w:pStyle w:val="ConsPlusNormal0"/>
              <w:jc w:val="both"/>
            </w:pPr>
            <w:r>
              <w:t>- план представлен в ви</w:t>
            </w:r>
            <w:r>
              <w:t>де эссе и презентации, не содержит исчерпывающую информацию о развитии деятельности библиотеки, реализации которой будут способствовать субсидии, и/или в плане не описаны запланированные мероприятия и проекты - от 1 до 19 баллов;</w:t>
            </w:r>
          </w:p>
          <w:p w:rsidR="005C7EED" w:rsidRDefault="002117E1">
            <w:pPr>
              <w:pStyle w:val="ConsPlusNormal0"/>
              <w:jc w:val="both"/>
            </w:pPr>
            <w:r>
              <w:t>- план представлен не в ви</w:t>
            </w:r>
            <w:r>
              <w:t>де эссе и/или презентации, не содержит исчерпывающую информацию о развитии деятельности библиотеки, реализации которой будут способствовать субсидии, и в плане не описаны запланированные мероприятия и проекты - 0 баллов</w:t>
            </w:r>
          </w:p>
        </w:tc>
      </w:tr>
      <w:tr w:rsidR="005C7EED">
        <w:tc>
          <w:tcPr>
            <w:tcW w:w="567" w:type="dxa"/>
          </w:tcPr>
          <w:p w:rsidR="005C7EED" w:rsidRDefault="002117E1">
            <w:pPr>
              <w:pStyle w:val="ConsPlusNormal0"/>
              <w:jc w:val="both"/>
            </w:pPr>
            <w:r>
              <w:t>3.</w:t>
            </w:r>
          </w:p>
        </w:tc>
        <w:tc>
          <w:tcPr>
            <w:tcW w:w="4309" w:type="dxa"/>
          </w:tcPr>
          <w:p w:rsidR="005C7EED" w:rsidRDefault="002117E1">
            <w:pPr>
              <w:pStyle w:val="ConsPlusNormal0"/>
              <w:jc w:val="both"/>
            </w:pPr>
            <w:r>
              <w:t>Предварительная смета расходов на проведение планируемых мероприятий</w:t>
            </w:r>
          </w:p>
        </w:tc>
        <w:tc>
          <w:tcPr>
            <w:tcW w:w="4195" w:type="dxa"/>
          </w:tcPr>
          <w:p w:rsidR="005C7EED" w:rsidRDefault="002117E1">
            <w:pPr>
              <w:pStyle w:val="ConsPlusNormal0"/>
              <w:jc w:val="both"/>
            </w:pPr>
            <w:r>
              <w:t>до 10 баллов:</w:t>
            </w:r>
          </w:p>
          <w:p w:rsidR="005C7EED" w:rsidRDefault="002117E1">
            <w:pPr>
              <w:pStyle w:val="ConsPlusNormal0"/>
              <w:jc w:val="both"/>
            </w:pPr>
            <w:r>
              <w:t>- смета содержит исчерпывающую информацию (включает полный перечень работ, товаров и услуг с указанием стоимости), включает в себя только разрешенные статьи расходов, соотве</w:t>
            </w:r>
            <w:r>
              <w:t>тствует объему предоставляемой субсидии - 10 баллов;</w:t>
            </w:r>
          </w:p>
          <w:p w:rsidR="005C7EED" w:rsidRDefault="002117E1">
            <w:pPr>
              <w:pStyle w:val="ConsPlusNormal0"/>
              <w:jc w:val="both"/>
            </w:pPr>
            <w:r>
              <w:t>- смета не содержит исчерпывающую информацию (не включает полный перечень работ, товаров и услуг с указанием стоимости), и/или включает в себя неразрешенные статьи расходов, соответствует объему предоста</w:t>
            </w:r>
            <w:r>
              <w:t>вляемой субсидии - от 1 до 9 баллов; - смета не соответствует объему предоставляемой субсидии - 0 баллов</w:t>
            </w:r>
          </w:p>
        </w:tc>
      </w:tr>
      <w:tr w:rsidR="005C7EED">
        <w:tc>
          <w:tcPr>
            <w:tcW w:w="567" w:type="dxa"/>
          </w:tcPr>
          <w:p w:rsidR="005C7EED" w:rsidRDefault="002117E1">
            <w:pPr>
              <w:pStyle w:val="ConsPlusNormal0"/>
              <w:jc w:val="both"/>
            </w:pPr>
            <w:r>
              <w:t>4.</w:t>
            </w:r>
          </w:p>
        </w:tc>
        <w:tc>
          <w:tcPr>
            <w:tcW w:w="4309" w:type="dxa"/>
          </w:tcPr>
          <w:p w:rsidR="005C7EED" w:rsidRDefault="002117E1">
            <w:pPr>
              <w:pStyle w:val="ConsPlusNormal0"/>
              <w:jc w:val="both"/>
            </w:pPr>
            <w:r>
              <w:t>План мероприятий ("дорожная карта") с указанием мероприятий, этапов и сроков выполнения планируемых мероприятий, предусмотренных в рамках субсидии</w:t>
            </w:r>
          </w:p>
        </w:tc>
        <w:tc>
          <w:tcPr>
            <w:tcW w:w="4195" w:type="dxa"/>
          </w:tcPr>
          <w:p w:rsidR="005C7EED" w:rsidRDefault="002117E1">
            <w:pPr>
              <w:pStyle w:val="ConsPlusNormal0"/>
              <w:jc w:val="both"/>
            </w:pPr>
            <w:r>
              <w:t>до 10 баллов:</w:t>
            </w:r>
          </w:p>
          <w:p w:rsidR="005C7EED" w:rsidRDefault="002117E1">
            <w:pPr>
              <w:pStyle w:val="ConsPlusNormal0"/>
              <w:jc w:val="both"/>
            </w:pPr>
            <w:r>
              <w:t>- план содержит исчерпывающую информацию с указанием мероприятий, этапов и сроков выполнения планируемых мероприятий - 10 баллов;</w:t>
            </w:r>
          </w:p>
          <w:p w:rsidR="005C7EED" w:rsidRDefault="002117E1">
            <w:pPr>
              <w:pStyle w:val="ConsPlusNormal0"/>
              <w:jc w:val="both"/>
            </w:pPr>
            <w:r>
              <w:t xml:space="preserve">- план не содержит исчерпывающую информацию, не указаны этапы или сроки выполнения планируемых мероприятий - от </w:t>
            </w:r>
            <w:r>
              <w:t>1 до 9 баллов; - план не содержит исчерпывающую информацию, не указаны этапы и сроки выполнения планируемых мероприятий - 0 баллов</w:t>
            </w:r>
          </w:p>
        </w:tc>
      </w:tr>
      <w:tr w:rsidR="005C7EED">
        <w:tc>
          <w:tcPr>
            <w:tcW w:w="567" w:type="dxa"/>
          </w:tcPr>
          <w:p w:rsidR="005C7EED" w:rsidRDefault="002117E1">
            <w:pPr>
              <w:pStyle w:val="ConsPlusNormal0"/>
              <w:jc w:val="both"/>
            </w:pPr>
            <w:r>
              <w:t>5.</w:t>
            </w:r>
          </w:p>
        </w:tc>
        <w:tc>
          <w:tcPr>
            <w:tcW w:w="4309" w:type="dxa"/>
          </w:tcPr>
          <w:p w:rsidR="005C7EED" w:rsidRDefault="002117E1">
            <w:pPr>
              <w:pStyle w:val="ConsPlusNormal0"/>
              <w:jc w:val="both"/>
            </w:pPr>
            <w:r>
              <w:t>Сведения, что библиотека находится на территории опорного населенного пункта, входящего в Единый перечень опорных населен</w:t>
            </w:r>
            <w:r>
              <w:t xml:space="preserve">ных пунктов Российской Федерации, утвержденный в соответствии с </w:t>
            </w:r>
            <w:hyperlink r:id="rId916" w:tooltip="Распоряжение Правительства РФ от 28.12.2024 N 4146-р &lt;Об утверждении Стратегии пространственного развития Российской Федерации на период до 2030 года с прогнозом до 2036 года&gt; {КонсультантПлюс}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Российской Федерации от 28.12.2024 N 4146-р</w:t>
            </w:r>
          </w:p>
        </w:tc>
        <w:tc>
          <w:tcPr>
            <w:tcW w:w="4195" w:type="dxa"/>
          </w:tcPr>
          <w:p w:rsidR="005C7EED" w:rsidRDefault="002117E1">
            <w:pPr>
              <w:pStyle w:val="ConsPlusNormal0"/>
              <w:jc w:val="both"/>
            </w:pPr>
            <w:r>
              <w:t>до 5 баллов:</w:t>
            </w:r>
          </w:p>
          <w:p w:rsidR="005C7EED" w:rsidRDefault="002117E1">
            <w:pPr>
              <w:pStyle w:val="ConsPlusNormal0"/>
              <w:jc w:val="both"/>
            </w:pPr>
            <w:r>
              <w:t xml:space="preserve">- согласно сведениям, библиотека находится на заявленных в критериях </w:t>
            </w:r>
            <w:r>
              <w:t>территориях - 5 баллов;</w:t>
            </w:r>
          </w:p>
          <w:p w:rsidR="005C7EED" w:rsidRDefault="002117E1">
            <w:pPr>
              <w:pStyle w:val="ConsPlusNormal0"/>
              <w:jc w:val="both"/>
            </w:pPr>
            <w:r>
              <w:t>- согласно сведениям библиотека не находится на заявленных в критериях территориях - 0 баллов</w:t>
            </w:r>
          </w:p>
        </w:tc>
      </w:tr>
    </w:tbl>
    <w:p w:rsidR="005C7EED" w:rsidRDefault="005C7EED">
      <w:pPr>
        <w:pStyle w:val="ConsPlusNormal0"/>
        <w:ind w:firstLine="540"/>
        <w:jc w:val="both"/>
      </w:pPr>
    </w:p>
    <w:p w:rsidR="005C7EED" w:rsidRDefault="002117E1">
      <w:pPr>
        <w:pStyle w:val="ConsPlusNormal0"/>
        <w:ind w:firstLine="540"/>
        <w:jc w:val="both"/>
      </w:pPr>
      <w:r>
        <w:t>в) критерии оценки заявок на участие в отборе муниципальных образований Ивановской области для предоставления субсидии на поощрение домов культуры:</w:t>
      </w:r>
    </w:p>
    <w:p w:rsidR="005C7EED" w:rsidRDefault="005C7EED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384"/>
        <w:gridCol w:w="4082"/>
      </w:tblGrid>
      <w:tr w:rsidR="005C7EED">
        <w:tc>
          <w:tcPr>
            <w:tcW w:w="567" w:type="dxa"/>
          </w:tcPr>
          <w:p w:rsidR="005C7EED" w:rsidRDefault="002117E1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4384" w:type="dxa"/>
          </w:tcPr>
          <w:p w:rsidR="005C7EED" w:rsidRDefault="002117E1">
            <w:pPr>
              <w:pStyle w:val="ConsPlusNormal0"/>
              <w:jc w:val="center"/>
            </w:pPr>
            <w:r>
              <w:t>Наименование критерия</w:t>
            </w:r>
          </w:p>
        </w:tc>
        <w:tc>
          <w:tcPr>
            <w:tcW w:w="4082" w:type="dxa"/>
          </w:tcPr>
          <w:p w:rsidR="005C7EED" w:rsidRDefault="002117E1">
            <w:pPr>
              <w:pStyle w:val="ConsPlusNormal0"/>
              <w:jc w:val="center"/>
            </w:pPr>
            <w:r>
              <w:t>Значение оценки (баллов)</w:t>
            </w:r>
          </w:p>
        </w:tc>
      </w:tr>
      <w:tr w:rsidR="005C7EED">
        <w:tc>
          <w:tcPr>
            <w:tcW w:w="567" w:type="dxa"/>
            <w:vMerge w:val="restart"/>
          </w:tcPr>
          <w:p w:rsidR="005C7EED" w:rsidRDefault="002117E1">
            <w:pPr>
              <w:pStyle w:val="ConsPlusNormal0"/>
              <w:jc w:val="both"/>
            </w:pPr>
            <w:r>
              <w:t>1.</w:t>
            </w:r>
          </w:p>
        </w:tc>
        <w:tc>
          <w:tcPr>
            <w:tcW w:w="4384" w:type="dxa"/>
            <w:tcBorders>
              <w:bottom w:val="nil"/>
            </w:tcBorders>
          </w:tcPr>
          <w:p w:rsidR="005C7EED" w:rsidRDefault="002117E1">
            <w:pPr>
              <w:pStyle w:val="ConsPlusNormal0"/>
              <w:jc w:val="both"/>
            </w:pPr>
            <w:r>
              <w:t>Описание практики работы дома культуры:</w:t>
            </w:r>
          </w:p>
        </w:tc>
        <w:tc>
          <w:tcPr>
            <w:tcW w:w="4082" w:type="dxa"/>
            <w:tcBorders>
              <w:bottom w:val="nil"/>
            </w:tcBorders>
          </w:tcPr>
          <w:p w:rsidR="005C7EED" w:rsidRDefault="002117E1">
            <w:pPr>
              <w:pStyle w:val="ConsPlusNormal0"/>
              <w:jc w:val="both"/>
            </w:pPr>
            <w:r>
              <w:t>до 60 баллов:</w:t>
            </w:r>
          </w:p>
        </w:tc>
      </w:tr>
      <w:tr w:rsidR="005C7EED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5C7EED" w:rsidRDefault="005C7EED">
            <w:pPr>
              <w:pStyle w:val="ConsPlusNormal0"/>
            </w:pPr>
          </w:p>
        </w:tc>
        <w:tc>
          <w:tcPr>
            <w:tcW w:w="4384" w:type="dxa"/>
            <w:tcBorders>
              <w:top w:val="nil"/>
              <w:bottom w:val="nil"/>
            </w:tcBorders>
          </w:tcPr>
          <w:p w:rsidR="005C7EED" w:rsidRDefault="002117E1">
            <w:pPr>
              <w:pStyle w:val="ConsPlusNormal0"/>
              <w:jc w:val="both"/>
            </w:pPr>
            <w:r>
              <w:t>а) тематическое направление практики работы</w:t>
            </w: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5C7EED" w:rsidRDefault="002117E1">
            <w:pPr>
              <w:pStyle w:val="ConsPlusNormal0"/>
              <w:jc w:val="both"/>
            </w:pPr>
            <w:r>
              <w:t>до 10 баллов:</w:t>
            </w:r>
          </w:p>
          <w:p w:rsidR="005C7EED" w:rsidRDefault="002117E1">
            <w:pPr>
              <w:pStyle w:val="ConsPlusNormal0"/>
              <w:jc w:val="both"/>
            </w:pPr>
            <w:r>
              <w:t>- практика работы соответствует выбранному тематическому направлению - 10 баллов;</w:t>
            </w:r>
          </w:p>
          <w:p w:rsidR="005C7EED" w:rsidRDefault="002117E1">
            <w:pPr>
              <w:pStyle w:val="ConsPlusNormal0"/>
              <w:jc w:val="both"/>
            </w:pPr>
            <w:r>
              <w:t>- практика работы не соответствует выбранному тематическому направлению - 0 баллов</w:t>
            </w:r>
          </w:p>
        </w:tc>
      </w:tr>
      <w:tr w:rsidR="005C7EED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5C7EED" w:rsidRDefault="005C7EED">
            <w:pPr>
              <w:pStyle w:val="ConsPlusNormal0"/>
            </w:pPr>
          </w:p>
        </w:tc>
        <w:tc>
          <w:tcPr>
            <w:tcW w:w="4384" w:type="dxa"/>
            <w:tcBorders>
              <w:top w:val="nil"/>
              <w:bottom w:val="nil"/>
            </w:tcBorders>
          </w:tcPr>
          <w:p w:rsidR="005C7EED" w:rsidRDefault="002117E1">
            <w:pPr>
              <w:pStyle w:val="ConsPlusNormal0"/>
              <w:jc w:val="both"/>
            </w:pPr>
            <w:r>
              <w:t>б) сведения о практике работы, включающие цели и задачи практики работы, этапы реализации, описание целевой аудитории, фото- и видеоматериалы о практике работы (в том числе видеовизитку), сведения о привлеченных ресурсах, сведения о практике работы, размещ</w:t>
            </w:r>
            <w:r>
              <w:t>енные в сети Интернет, сведения о достижениях (наградах) за реализацию практики, иные сведения</w:t>
            </w: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5C7EED" w:rsidRDefault="002117E1">
            <w:pPr>
              <w:pStyle w:val="ConsPlusNormal0"/>
              <w:jc w:val="both"/>
            </w:pPr>
            <w:r>
              <w:t>до 20 баллов:</w:t>
            </w:r>
          </w:p>
          <w:p w:rsidR="005C7EED" w:rsidRDefault="002117E1">
            <w:pPr>
              <w:pStyle w:val="ConsPlusNormal0"/>
              <w:jc w:val="both"/>
            </w:pPr>
            <w:r>
              <w:t>- сведения содержат цели и задачи практики работы, этапы реализации, описание целевой аудитории, фото- и видеоматериалы о практике работы (в том чи</w:t>
            </w:r>
            <w:r>
              <w:t>сле видеовизитку), сведения о привлеченных ресурсах, сведения о практике работы, размещенные в сети Интернет, сведения о достижениях (наградах) за реализацию практики - 20 баллов;</w:t>
            </w:r>
          </w:p>
          <w:p w:rsidR="005C7EED" w:rsidRDefault="002117E1">
            <w:pPr>
              <w:pStyle w:val="ConsPlusNormal0"/>
              <w:jc w:val="both"/>
            </w:pPr>
            <w:r>
              <w:t>- сведения содержат неполную информацию - от 1 до 19 баллов;</w:t>
            </w:r>
          </w:p>
          <w:p w:rsidR="005C7EED" w:rsidRDefault="002117E1">
            <w:pPr>
              <w:pStyle w:val="ConsPlusNormal0"/>
              <w:jc w:val="both"/>
            </w:pPr>
            <w:r>
              <w:t>- сведения отсу</w:t>
            </w:r>
            <w:r>
              <w:t>тствуют - 0 баллов;</w:t>
            </w:r>
          </w:p>
        </w:tc>
      </w:tr>
      <w:tr w:rsidR="005C7EED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5C7EED" w:rsidRDefault="005C7EED">
            <w:pPr>
              <w:pStyle w:val="ConsPlusNormal0"/>
            </w:pPr>
          </w:p>
        </w:tc>
        <w:tc>
          <w:tcPr>
            <w:tcW w:w="4384" w:type="dxa"/>
            <w:tcBorders>
              <w:top w:val="nil"/>
              <w:bottom w:val="nil"/>
            </w:tcBorders>
          </w:tcPr>
          <w:p w:rsidR="005C7EED" w:rsidRDefault="002117E1">
            <w:pPr>
              <w:pStyle w:val="ConsPlusNormal0"/>
              <w:jc w:val="both"/>
            </w:pPr>
            <w:r>
              <w:t>в) актуальность, востребованность и социальная значимость практики</w:t>
            </w: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5C7EED" w:rsidRDefault="002117E1">
            <w:pPr>
              <w:pStyle w:val="ConsPlusNormal0"/>
              <w:jc w:val="both"/>
            </w:pPr>
            <w:r>
              <w:t>до 10 баллов:</w:t>
            </w:r>
          </w:p>
          <w:p w:rsidR="005C7EED" w:rsidRDefault="002117E1">
            <w:pPr>
              <w:pStyle w:val="ConsPlusNormal0"/>
              <w:jc w:val="both"/>
            </w:pPr>
            <w:r>
              <w:t>- актуальность, востребованность работы и социальная значимость практики работы обоснована и подкреплена количественными и/или качественными показателями</w:t>
            </w:r>
            <w:r>
              <w:t xml:space="preserve"> - 10 баллов;</w:t>
            </w:r>
          </w:p>
          <w:p w:rsidR="005C7EED" w:rsidRDefault="002117E1">
            <w:pPr>
              <w:pStyle w:val="ConsPlusNormal0"/>
              <w:jc w:val="both"/>
            </w:pPr>
            <w:r>
              <w:t>- актуальность, востребованность и социальная значимость практики работы обоснована частично или не подкреплена количественными и/или качественными показателями - от 1 до 9 баллов;</w:t>
            </w:r>
          </w:p>
          <w:p w:rsidR="005C7EED" w:rsidRDefault="002117E1">
            <w:pPr>
              <w:pStyle w:val="ConsPlusNormal0"/>
              <w:jc w:val="both"/>
            </w:pPr>
            <w:r>
              <w:t>- актуальность, востребованность и социальная значимость прак</w:t>
            </w:r>
            <w:r>
              <w:t>тики работы не обоснована и не подкреплена количественными и/или качественными показателями - 0 баллов</w:t>
            </w:r>
          </w:p>
        </w:tc>
      </w:tr>
      <w:tr w:rsidR="005C7EED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5C7EED" w:rsidRDefault="005C7EED">
            <w:pPr>
              <w:pStyle w:val="ConsPlusNormal0"/>
            </w:pPr>
          </w:p>
        </w:tc>
        <w:tc>
          <w:tcPr>
            <w:tcW w:w="4384" w:type="dxa"/>
            <w:tcBorders>
              <w:top w:val="nil"/>
              <w:bottom w:val="nil"/>
            </w:tcBorders>
          </w:tcPr>
          <w:p w:rsidR="005C7EED" w:rsidRDefault="002117E1">
            <w:pPr>
              <w:pStyle w:val="ConsPlusNormal0"/>
              <w:jc w:val="both"/>
            </w:pPr>
            <w:r>
              <w:t>г) уникальность и оригинальность практики работы</w:t>
            </w:r>
          </w:p>
        </w:tc>
        <w:tc>
          <w:tcPr>
            <w:tcW w:w="4082" w:type="dxa"/>
            <w:tcBorders>
              <w:top w:val="nil"/>
              <w:bottom w:val="nil"/>
            </w:tcBorders>
          </w:tcPr>
          <w:p w:rsidR="005C7EED" w:rsidRDefault="002117E1">
            <w:pPr>
              <w:pStyle w:val="ConsPlusNormal0"/>
              <w:jc w:val="both"/>
            </w:pPr>
            <w:r>
              <w:t>до 10 баллов:</w:t>
            </w:r>
          </w:p>
          <w:p w:rsidR="005C7EED" w:rsidRDefault="002117E1">
            <w:pPr>
              <w:pStyle w:val="ConsPlusNormal0"/>
              <w:jc w:val="both"/>
            </w:pPr>
            <w:r>
              <w:t>- уникальность и оригинальность практики работы обоснована - 10 баллов;</w:t>
            </w:r>
          </w:p>
          <w:p w:rsidR="005C7EED" w:rsidRDefault="002117E1">
            <w:pPr>
              <w:pStyle w:val="ConsPlusNormal0"/>
              <w:jc w:val="both"/>
            </w:pPr>
            <w:r>
              <w:t>- уникальность и оригинальность практики работы обоснована частично - от 1 до 9 баллов;</w:t>
            </w:r>
          </w:p>
          <w:p w:rsidR="005C7EED" w:rsidRDefault="002117E1">
            <w:pPr>
              <w:pStyle w:val="ConsPlusNormal0"/>
              <w:jc w:val="both"/>
            </w:pPr>
            <w:r>
              <w:t>- уникальность и оригинальность практики работы не обоснована - 0 баллов</w:t>
            </w:r>
          </w:p>
        </w:tc>
      </w:tr>
      <w:tr w:rsidR="005C7EED">
        <w:tc>
          <w:tcPr>
            <w:tcW w:w="567" w:type="dxa"/>
            <w:vMerge/>
          </w:tcPr>
          <w:p w:rsidR="005C7EED" w:rsidRDefault="005C7EED">
            <w:pPr>
              <w:pStyle w:val="ConsPlusNormal0"/>
            </w:pPr>
          </w:p>
        </w:tc>
        <w:tc>
          <w:tcPr>
            <w:tcW w:w="4384" w:type="dxa"/>
            <w:tcBorders>
              <w:top w:val="nil"/>
            </w:tcBorders>
          </w:tcPr>
          <w:p w:rsidR="005C7EED" w:rsidRDefault="002117E1">
            <w:pPr>
              <w:pStyle w:val="ConsPlusNormal0"/>
              <w:jc w:val="both"/>
            </w:pPr>
            <w:r>
              <w:t>д) результативность практики работы</w:t>
            </w:r>
          </w:p>
        </w:tc>
        <w:tc>
          <w:tcPr>
            <w:tcW w:w="4082" w:type="dxa"/>
            <w:tcBorders>
              <w:top w:val="nil"/>
            </w:tcBorders>
          </w:tcPr>
          <w:p w:rsidR="005C7EED" w:rsidRDefault="002117E1">
            <w:pPr>
              <w:pStyle w:val="ConsPlusNormal0"/>
              <w:jc w:val="both"/>
            </w:pPr>
            <w:r>
              <w:t>до 10 баллов:</w:t>
            </w:r>
          </w:p>
          <w:p w:rsidR="005C7EED" w:rsidRDefault="002117E1">
            <w:pPr>
              <w:pStyle w:val="ConsPlusNormal0"/>
              <w:jc w:val="both"/>
            </w:pPr>
            <w:r>
              <w:t>- показатели результативности описаны, соот</w:t>
            </w:r>
            <w:r>
              <w:t>ветствуют целям и задачам практики работы, подкреплены количественными и/или качественными показателями - 10 баллов;</w:t>
            </w:r>
          </w:p>
          <w:p w:rsidR="005C7EED" w:rsidRDefault="002117E1">
            <w:pPr>
              <w:pStyle w:val="ConsPlusNormal0"/>
              <w:jc w:val="both"/>
            </w:pPr>
            <w:r>
              <w:t>- показатели результативности описаны, частично соответствуют целям и задачам практики работы или не подкреплены количественными и/или каче</w:t>
            </w:r>
            <w:r>
              <w:t>ственными показателями - от 1 до 9 баллов;</w:t>
            </w:r>
          </w:p>
          <w:p w:rsidR="005C7EED" w:rsidRDefault="002117E1">
            <w:pPr>
              <w:pStyle w:val="ConsPlusNormal0"/>
              <w:jc w:val="both"/>
            </w:pPr>
            <w:r>
              <w:t>- показатели результативности не описаны, не соответствуют целям и задачам практики работы и не подкреплены количественными и/или качественными показателями - 0 баллов</w:t>
            </w:r>
          </w:p>
        </w:tc>
      </w:tr>
      <w:tr w:rsidR="005C7EED">
        <w:tc>
          <w:tcPr>
            <w:tcW w:w="567" w:type="dxa"/>
          </w:tcPr>
          <w:p w:rsidR="005C7EED" w:rsidRDefault="002117E1">
            <w:pPr>
              <w:pStyle w:val="ConsPlusNormal0"/>
              <w:jc w:val="both"/>
            </w:pPr>
            <w:r>
              <w:t>2.</w:t>
            </w:r>
          </w:p>
        </w:tc>
        <w:tc>
          <w:tcPr>
            <w:tcW w:w="4384" w:type="dxa"/>
          </w:tcPr>
          <w:p w:rsidR="005C7EED" w:rsidRDefault="002117E1">
            <w:pPr>
              <w:pStyle w:val="ConsPlusNormal0"/>
              <w:jc w:val="both"/>
            </w:pPr>
            <w:r>
              <w:t>План по развитию деятельности дома культуры, реализации которой будут способствовать субсидия (в виде эссе и презентации)</w:t>
            </w:r>
          </w:p>
        </w:tc>
        <w:tc>
          <w:tcPr>
            <w:tcW w:w="4082" w:type="dxa"/>
          </w:tcPr>
          <w:p w:rsidR="005C7EED" w:rsidRDefault="002117E1">
            <w:pPr>
              <w:pStyle w:val="ConsPlusNormal0"/>
              <w:jc w:val="both"/>
            </w:pPr>
            <w:r>
              <w:t>до 20 баллов:</w:t>
            </w:r>
          </w:p>
          <w:p w:rsidR="005C7EED" w:rsidRDefault="002117E1">
            <w:pPr>
              <w:pStyle w:val="ConsPlusNormal0"/>
              <w:jc w:val="both"/>
            </w:pPr>
            <w:r>
              <w:t>- план представлен в виде эссе и презентации, содержит исчерпывающую информацию о развитии деятельности дома культуры, р</w:t>
            </w:r>
            <w:r>
              <w:t>еализации которой будут способствовать Субсидии, в плане описаны запланированные мероприятия и проекты - 20 баллов;</w:t>
            </w:r>
          </w:p>
          <w:p w:rsidR="005C7EED" w:rsidRDefault="002117E1">
            <w:pPr>
              <w:pStyle w:val="ConsPlusNormal0"/>
              <w:jc w:val="both"/>
            </w:pPr>
            <w:r>
              <w:t>- план представлен в виде эссе и презентации, не содержит исчерпывающую информацию о развитии деятельности дома культуры, реализации которой</w:t>
            </w:r>
            <w:r>
              <w:t xml:space="preserve"> будут способствовать Субсидии, и/или в плане не описаны запланированные мероприятия и проекты - от 1 до 19 баллов;</w:t>
            </w:r>
          </w:p>
          <w:p w:rsidR="005C7EED" w:rsidRDefault="002117E1">
            <w:pPr>
              <w:pStyle w:val="ConsPlusNormal0"/>
              <w:jc w:val="both"/>
            </w:pPr>
            <w:r>
              <w:t xml:space="preserve">- план представлен не в виде эссе и/или презентации, не содержит исчерпывающую информацию о развитии деятельности дома культуры, реализации </w:t>
            </w:r>
            <w:r>
              <w:t>которой будут способствовать Субсидии, и в плане не описаны запланированные мероприятия и проекты - 0 баллов</w:t>
            </w:r>
          </w:p>
        </w:tc>
      </w:tr>
      <w:tr w:rsidR="005C7EED">
        <w:tc>
          <w:tcPr>
            <w:tcW w:w="567" w:type="dxa"/>
          </w:tcPr>
          <w:p w:rsidR="005C7EED" w:rsidRDefault="002117E1">
            <w:pPr>
              <w:pStyle w:val="ConsPlusNormal0"/>
              <w:jc w:val="both"/>
            </w:pPr>
            <w:r>
              <w:t>3.</w:t>
            </w:r>
          </w:p>
        </w:tc>
        <w:tc>
          <w:tcPr>
            <w:tcW w:w="4384" w:type="dxa"/>
          </w:tcPr>
          <w:p w:rsidR="005C7EED" w:rsidRDefault="002117E1">
            <w:pPr>
              <w:pStyle w:val="ConsPlusNormal0"/>
              <w:jc w:val="both"/>
            </w:pPr>
            <w:r>
              <w:t>Предварительная смета расходов на проведение планируемых мероприятий</w:t>
            </w:r>
          </w:p>
        </w:tc>
        <w:tc>
          <w:tcPr>
            <w:tcW w:w="4082" w:type="dxa"/>
          </w:tcPr>
          <w:p w:rsidR="005C7EED" w:rsidRDefault="002117E1">
            <w:pPr>
              <w:pStyle w:val="ConsPlusNormal0"/>
              <w:jc w:val="both"/>
            </w:pPr>
            <w:r>
              <w:t>до 10 баллов:</w:t>
            </w:r>
          </w:p>
          <w:p w:rsidR="005C7EED" w:rsidRDefault="002117E1">
            <w:pPr>
              <w:pStyle w:val="ConsPlusNormal0"/>
              <w:jc w:val="both"/>
            </w:pPr>
            <w:r>
              <w:t>- смета содержит исчерпывающую информацию (включает полный перечень работ, товаров и услуг с указанием стоимости), включает в себя только разрешенные статьи расходов, соответствует объему предоставляемой субсидии - 10 баллов;</w:t>
            </w:r>
          </w:p>
          <w:p w:rsidR="005C7EED" w:rsidRDefault="002117E1">
            <w:pPr>
              <w:pStyle w:val="ConsPlusNormal0"/>
              <w:jc w:val="both"/>
            </w:pPr>
            <w:r>
              <w:t>- смета не содержит исчерпываю</w:t>
            </w:r>
            <w:r>
              <w:t>щую информацию (не включает полный перечень работ, товаров и услуг с указанием стоимости), и/или включает в себя неразрешенные статьи расходов, соответствует объему предоставляемой субсидии - от 1 до 9 баллов; - смета не соответствует объему предоставляемо</w:t>
            </w:r>
            <w:r>
              <w:t>й субсидии - 0 баллов</w:t>
            </w:r>
          </w:p>
        </w:tc>
      </w:tr>
      <w:tr w:rsidR="005C7EED">
        <w:tc>
          <w:tcPr>
            <w:tcW w:w="567" w:type="dxa"/>
          </w:tcPr>
          <w:p w:rsidR="005C7EED" w:rsidRDefault="002117E1">
            <w:pPr>
              <w:pStyle w:val="ConsPlusNormal0"/>
              <w:jc w:val="both"/>
            </w:pPr>
            <w:r>
              <w:t>4.</w:t>
            </w:r>
          </w:p>
        </w:tc>
        <w:tc>
          <w:tcPr>
            <w:tcW w:w="4384" w:type="dxa"/>
          </w:tcPr>
          <w:p w:rsidR="005C7EED" w:rsidRDefault="002117E1">
            <w:pPr>
              <w:pStyle w:val="ConsPlusNormal0"/>
              <w:jc w:val="both"/>
            </w:pPr>
            <w:r>
              <w:t>План мероприятий ("дорожная карта") с указанием мероприятий, этапов и сроков выполнения планируемых мероприятий, предусмотренных в рамках субсидии</w:t>
            </w:r>
          </w:p>
        </w:tc>
        <w:tc>
          <w:tcPr>
            <w:tcW w:w="4082" w:type="dxa"/>
          </w:tcPr>
          <w:p w:rsidR="005C7EED" w:rsidRDefault="002117E1">
            <w:pPr>
              <w:pStyle w:val="ConsPlusNormal0"/>
              <w:jc w:val="both"/>
            </w:pPr>
            <w:r>
              <w:t>до 10 баллов:</w:t>
            </w:r>
          </w:p>
          <w:p w:rsidR="005C7EED" w:rsidRDefault="002117E1">
            <w:pPr>
              <w:pStyle w:val="ConsPlusNormal0"/>
              <w:jc w:val="both"/>
            </w:pPr>
            <w:r>
              <w:t>- план содержит исчерпывающую информацию с указанием мероприятий, эта</w:t>
            </w:r>
            <w:r>
              <w:t>пов и сроков выполнения планируемых мероприятий - 10 баллов;</w:t>
            </w:r>
          </w:p>
          <w:p w:rsidR="005C7EED" w:rsidRDefault="002117E1">
            <w:pPr>
              <w:pStyle w:val="ConsPlusNormal0"/>
              <w:jc w:val="both"/>
            </w:pPr>
            <w:r>
              <w:t>- план не содержит исчерпывающую информацию, не указаны этапы или сроки выполнения планируемых мероприятий - от 1 до 9 баллов; - план не содержит исчерпывающую информацию, не указаны этапы и срок</w:t>
            </w:r>
            <w:r>
              <w:t>и выполнения планируемых мероприятий - 0 баллов</w:t>
            </w:r>
          </w:p>
        </w:tc>
      </w:tr>
      <w:tr w:rsidR="005C7EED">
        <w:tc>
          <w:tcPr>
            <w:tcW w:w="567" w:type="dxa"/>
          </w:tcPr>
          <w:p w:rsidR="005C7EED" w:rsidRDefault="002117E1">
            <w:pPr>
              <w:pStyle w:val="ConsPlusNormal0"/>
              <w:jc w:val="both"/>
            </w:pPr>
            <w:r>
              <w:t>5.</w:t>
            </w:r>
          </w:p>
        </w:tc>
        <w:tc>
          <w:tcPr>
            <w:tcW w:w="4384" w:type="dxa"/>
          </w:tcPr>
          <w:p w:rsidR="005C7EED" w:rsidRDefault="002117E1">
            <w:pPr>
              <w:pStyle w:val="ConsPlusNormal0"/>
              <w:jc w:val="both"/>
            </w:pPr>
            <w:r>
              <w:t xml:space="preserve">Сведения, что дом культуры находится на территории опорного населенного пункта, входящего в Единый перечень опорных населенных пунктов Российской Федерации, утвержденный в соответствии с </w:t>
            </w:r>
            <w:hyperlink r:id="rId917" w:tooltip="Распоряжение Правительства РФ от 28.12.2024 N 4146-р &lt;Об утверждении Стратегии пространственного развития Российской Федерации на период до 2030 года с прогнозом до 2036 года&gt; {КонсультантПлюс}">
              <w:r>
                <w:rPr>
                  <w:color w:val="0000FF"/>
                </w:rPr>
                <w:t>распоряжением</w:t>
              </w:r>
            </w:hyperlink>
            <w:r>
              <w:t xml:space="preserve"> Правительства Российской Федерации от 28.12.2024 N 4146-р</w:t>
            </w:r>
          </w:p>
        </w:tc>
        <w:tc>
          <w:tcPr>
            <w:tcW w:w="4082" w:type="dxa"/>
          </w:tcPr>
          <w:p w:rsidR="005C7EED" w:rsidRDefault="002117E1">
            <w:pPr>
              <w:pStyle w:val="ConsPlusNormal0"/>
              <w:jc w:val="both"/>
            </w:pPr>
            <w:r>
              <w:t>до 5 баллов:</w:t>
            </w:r>
          </w:p>
          <w:p w:rsidR="005C7EED" w:rsidRDefault="002117E1">
            <w:pPr>
              <w:pStyle w:val="ConsPlusNormal0"/>
              <w:jc w:val="both"/>
            </w:pPr>
            <w:r>
              <w:t>- согласно сведениям, дом культуры находится на заявленных в критериях территориях - 5 баллов;</w:t>
            </w:r>
          </w:p>
          <w:p w:rsidR="005C7EED" w:rsidRDefault="002117E1">
            <w:pPr>
              <w:pStyle w:val="ConsPlusNormal0"/>
              <w:jc w:val="both"/>
            </w:pPr>
            <w:r>
              <w:t>- согласно сведениям дом культуры не находится на заявленных в критериях территориях - 0 баллов</w:t>
            </w:r>
          </w:p>
        </w:tc>
      </w:tr>
    </w:tbl>
    <w:p w:rsidR="005C7EED" w:rsidRDefault="005C7EED">
      <w:pPr>
        <w:pStyle w:val="ConsPlusNormal0"/>
        <w:ind w:firstLine="540"/>
        <w:jc w:val="both"/>
      </w:pPr>
    </w:p>
    <w:p w:rsidR="005C7EED" w:rsidRDefault="002117E1">
      <w:pPr>
        <w:pStyle w:val="ConsPlusNormal0"/>
        <w:ind w:firstLine="540"/>
        <w:jc w:val="both"/>
      </w:pPr>
      <w:r>
        <w:t>Заявки для участия в конкурсном отборе представляются в Департамент в сроки и по форме, установленные в уведомлении о проведении конкурсного отбора. Уведомление о проведении конкурсного отбора в письменном виде направляется в адрес муниципальных образовани</w:t>
      </w:r>
      <w:r>
        <w:t>й Ивановской области не позднее 10 дней до дня начала конкурсного отбора.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К Заявке должны быть приложены: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а) копии утвержденной сметной документации на проведение ремонтных работ (текущий ремонт);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б) обоснование начальной (максимальной) цены контракта, цен</w:t>
      </w:r>
      <w:r>
        <w:t xml:space="preserve">ы контракта, заключаемого с единственным поставщиком (подрядчиком, исполнителем), на ремонт, рассчитанное в соответствии со </w:t>
      </w:r>
      <w:hyperlink r:id="rId918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статьей 22</w:t>
        </w:r>
      </w:hyperlink>
      <w:r>
        <w:t xml:space="preserve"> Федерального закона от 05.04.2013 N 44-ФЗ;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в) пояснительная за</w:t>
      </w:r>
      <w:r>
        <w:t>писка, составленная в произвольной форме, с обоснованием необходимости включения конкретных объектов, включенных в перечень мероприятий, в целях софинансирования которых предоставляется субсидия, в мероприятия муниципальной программы.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Дополнительно к Заявк</w:t>
      </w:r>
      <w:r>
        <w:t>е должны быть приложены следующие документы: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а) для создания детских центров: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заполненная анкета по форме, опубликованной на официальном сайте: https://новаябиблиотека.рф;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концепция и дизайн-концепция (с обязательной фотофиксацией отдельно выделенного поме</w:t>
      </w:r>
      <w:r>
        <w:t>щения (помещений) в учреждении культуры, где планируется размещение детского центра) в произвольной форме;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предварительная смета расходов на планируемые мероприятия, предусмотренные </w:t>
      </w:r>
      <w:hyperlink w:anchor="P2228" w:tooltip="а) по созданию детских центров на:">
        <w:r>
          <w:rPr>
            <w:color w:val="0000FF"/>
          </w:rPr>
          <w:t>подпун</w:t>
        </w:r>
        <w:r>
          <w:rPr>
            <w:color w:val="0000FF"/>
          </w:rPr>
          <w:t>ктом "а" пункта 3</w:t>
        </w:r>
      </w:hyperlink>
      <w:r>
        <w:t xml:space="preserve"> Порядка;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план организации и проведения культурно-просветительских, социально значимых мероприятий на следующий год после создания детского центра;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б) для поощрения библиотек: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заполненная анкета по форме, опубликованной на официальном сайт</w:t>
      </w:r>
      <w:r>
        <w:t>е: https://новаябиблиотека.рф, с указанием тематического направления практики работы;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предварительная смета расходов на планируемые мероприятия, предусмотренные </w:t>
      </w:r>
      <w:hyperlink w:anchor="P2235" w:tooltip="б) по поощрению библиотек на:">
        <w:r>
          <w:rPr>
            <w:color w:val="0000FF"/>
          </w:rPr>
          <w:t>подпунктом "б" пункта 3</w:t>
        </w:r>
      </w:hyperlink>
      <w:r>
        <w:t xml:space="preserve"> Порядка;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в) для поощрения домов культуры: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заполненная анкета по форме, опубликованной на официальном сайте: https://новаябиблиотека.рф, с указанием тематического направления практики работы;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предварительная смета расходов на планируемые мероприятия, предусмотренны</w:t>
      </w:r>
      <w:r>
        <w:t xml:space="preserve">е </w:t>
      </w:r>
      <w:hyperlink w:anchor="P2244" w:tooltip="в) по поощрению домов культуры на:">
        <w:r>
          <w:rPr>
            <w:color w:val="0000FF"/>
          </w:rPr>
          <w:t>подпунктом "в" пункта 3</w:t>
        </w:r>
      </w:hyperlink>
      <w:r>
        <w:t xml:space="preserve"> Порядка.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Ответственность за достоверность представляемых документов, указанных в настоящем пункте, возлагается на органы местного самоуправления муниципальных обр</w:t>
      </w:r>
      <w:r>
        <w:t>азований Ивановской области.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10. Проведя оценку Заявок по каждому из установленных </w:t>
      </w:r>
      <w:hyperlink w:anchor="P2275" w:tooltip="9. Субсидия предоставляется по результатам конкурсного отбора муниципальных образований Ивановской области (далее - конкурсный отбор) на основании заявок муниципальных образований Ивановской области на предоставление субсидий (далее - Заявка).">
        <w:r>
          <w:rPr>
            <w:color w:val="0000FF"/>
          </w:rPr>
          <w:t>пунктом 9</w:t>
        </w:r>
      </w:hyperlink>
      <w:r>
        <w:t xml:space="preserve"> настоящего Порядка критериев, рабочая группа Департамента сравнивает общие суммы оценки в баллах и выстраивает Заявки в рейтинг. В случае если</w:t>
      </w:r>
      <w:r>
        <w:t xml:space="preserve"> одинаковое максимальное количество баллов набрало несколько участников конкурсного отбора, приоритет отдается участнику конкурсного отбора, чья Заявка имеет наиболее раннюю дату регистрации в системе электронного документооборота Департамента со дня начал</w:t>
      </w:r>
      <w:r>
        <w:t>а конкурсного отбора.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11. В случае подачи на конкурсный отбор одной Заявки, субсидия предоставляется муниципальному образованию Ивановской области, подавшему указанную Заявку при ее соответствии положениям, установленным </w:t>
      </w:r>
      <w:hyperlink w:anchor="P2275" w:tooltip="9. Субсидия предоставляется по результатам конкурсного отбора муниципальных образований Ивановской области (далее - конкурсный отбор) на основании заявок муниципальных образований Ивановской области на предоставление субсидий (далее - Заявка).">
        <w:r>
          <w:rPr>
            <w:color w:val="0000FF"/>
          </w:rPr>
          <w:t>пунктом 9</w:t>
        </w:r>
      </w:hyperlink>
      <w:r>
        <w:t xml:space="preserve"> наст</w:t>
      </w:r>
      <w:r>
        <w:t>оящего Порядка.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12. Размер субсидии определяется исходя из объема денежных средств, выделенных из федерального и (или) областного бюджетов, с учетом потребности в денежных средствах, заявленной органом местного самоуправления муниципального образования Ива</w:t>
      </w:r>
      <w:r>
        <w:t>новской области.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13. Итоги рассмотрения оформляются протоколом рабочей группы Департамента, который подписывается всеми присутствующими на заседании членами рабочей группы Департамента и содержит предложения по адресному распределению субсидий.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114" w:name="P2455"/>
      <w:bookmarkEnd w:id="114"/>
      <w:r>
        <w:t>14. Распред</w:t>
      </w:r>
      <w:r>
        <w:t>еление субсидий бюджетам муниципальных образований Ивановской области утверждается законом Ивановской области об областном бюджете на текущий финансовый год и на плановый период.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ходе реализации мероприятий по модернизации учреждений культуры может осуще</w:t>
      </w:r>
      <w:r>
        <w:t>ствляться уточнение распределения субсидий в следующих случаях: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а) приведения в соответствие с соглашением о предоставлении субсидии из федерального бюджета бюджету Ивановской области на модернизацию учреждений культуры;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б) изменения объема субсидий за сче</w:t>
      </w:r>
      <w:r>
        <w:t>т средств областного бюджета по результатам уточнения стоимости мероприятий, направленных на модернизацию учреждений культуры.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Предложения по внесению изменений в распределение субсидий вносятся рабочей группой Департамента, указанной в </w:t>
      </w:r>
      <w:hyperlink w:anchor="P2276" w:tooltip="Конкурсный отбор осуществляет рабочая группа Департамента, состав и порядок деятельности которой утверждается распоряжением Департамента, в соответствии с критериями в диапазонах оценки, приведенных в нижеследующих таблицах:">
        <w:r>
          <w:rPr>
            <w:color w:val="0000FF"/>
          </w:rPr>
          <w:t>абзаце втором пун</w:t>
        </w:r>
        <w:r>
          <w:rPr>
            <w:color w:val="0000FF"/>
          </w:rPr>
          <w:t>кта 9</w:t>
        </w:r>
      </w:hyperlink>
      <w:r>
        <w:t xml:space="preserve"> настоящего Порядка, и оформляются протоколом, который подписывается всеми присутствующими на заседании членами рабочей группы Департамента и содержит предложения по адресному распределению субсидий.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Распределение дополнительного объема субсидии на реализацию мероприятий, в целях софинансирования которых предоставляется субсидия, осуществляется путем проведения дополнительного конкурсного отбора в соответствии с </w:t>
      </w:r>
      <w:hyperlink w:anchor="P2275" w:tooltip="9. Субсидия предоставляется по результатам конкурсного отбора муниципальных образований Ивановской области (далее - конкурсный отбор) на основании заявок муниципальных образований Ивановской области на предоставление субсидий (далее - Заявка).">
        <w:r>
          <w:rPr>
            <w:color w:val="0000FF"/>
          </w:rPr>
          <w:t>пунктами 9</w:t>
        </w:r>
      </w:hyperlink>
      <w:r>
        <w:t xml:space="preserve"> - </w:t>
      </w:r>
      <w:hyperlink w:anchor="P2455" w:tooltip="14. Распределение субсидий бюджетам муниципальных образований Ивановской области утверждается законом Ивановской области об областном бюджете на текущий финансовый год и на плановый период.">
        <w:r>
          <w:rPr>
            <w:color w:val="0000FF"/>
          </w:rPr>
          <w:t>1</w:t>
        </w:r>
        <w:r>
          <w:rPr>
            <w:color w:val="0000FF"/>
          </w:rPr>
          <w:t>4</w:t>
        </w:r>
      </w:hyperlink>
      <w:r>
        <w:t xml:space="preserve"> настоящего Порядка.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Внесение изменений в распределение субсидии осуществляется в порядке, предусмотренном для внесения изменений в закон Ивановской области об областном бюджете на соответствующий финансовый год и на плановый период.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15. Доведение предель</w:t>
      </w:r>
      <w:r>
        <w:t>ных объемов финансирования субсидий, предоставляемых на софинансирование мероприятий, направленных на модернизацию учреждений культуры, осуществляется Департаментом в сумме, соответствующей объему выполненных работ и (или) сумме аванса. В случае если муниц</w:t>
      </w:r>
      <w:r>
        <w:t xml:space="preserve">ипальным контрактом, предметом которого является выполнение мероприятий, направленных на модернизацию учреждений культуры, предусмотрено его поэтапное выполнение, выплата аванса осуществляется в соответствии с </w:t>
      </w:r>
      <w:hyperlink r:id="rId919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1 части 13 статьи 34</w:t>
        </w:r>
      </w:hyperlink>
      <w:r>
        <w:t xml:space="preserve"> Федерального закона от 05.04.2013 N 44-ФЗ.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Доведение предельных объемов финансирования субсидии осуществляется Департаментом на основании заявки муниципального образования о перечислении субсидии, составленной в пр</w:t>
      </w:r>
      <w:r>
        <w:t>оизвольной форме, и следующих документов: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заверенных органом местного самоуправления муниципального образования Ивановской области копий муниципальных контрактов со всеми приложениями, копий дополнительных соглашений к муниципальным контрактам (в случае вн</w:t>
      </w:r>
      <w:r>
        <w:t>есения изменений в муниципальные контракты);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заверенных органом местного самоуправления муниципального образования Ивановской области копий счетов на оплату авансовых платежей по муниципальным контрактам, заключаемым муниципальным образованием Ивановской о</w:t>
      </w:r>
      <w:r>
        <w:t>бласти, источниками финансового обеспечения которых являются средства субсидии, или документов, подтверждающих приемку поставленного товара, выполненной работы, оказанной услуги по муниципальным контрактам, подписанных в Единой информационной системе в сфе</w:t>
      </w:r>
      <w:r>
        <w:t xml:space="preserve">ре закупок в соответствии с требованиями Федерального </w:t>
      </w:r>
      <w:hyperlink r:id="rId920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закона</w:t>
        </w:r>
      </w:hyperlink>
      <w:r>
        <w:t xml:space="preserve"> от 05.04.2013 N 44-ФЗ, с приложением товарных накладных, актов выполненных работ, оказанных услуг и (или) иных документов, подтверждающих необходимость осу</w:t>
      </w:r>
      <w:r>
        <w:t>ществления оплаты, в том числе фотоматериалов, подтверждающих поставку товара, выполнение работ, оказание услуги.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Перечисление субсидии из областного бюджета в бюджет муниципального образования Ивановской области осуществляется на единые счета бюджетов, от</w:t>
      </w:r>
      <w:r>
        <w:t>крытые финансовым органам муниципальных образований Ивановской области в Управлении Федерального казначейства по Ивановской области, - 03231 "Средства местных бюджетов", в пределах суммы, необходимой для оплаты денежных обязательств, в порядке, установленн</w:t>
      </w:r>
      <w:r>
        <w:t>ом федеральным казначейством.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случае если субсидия подлежит в соответствии с бюджетным законодательством Российской Федерации казначейскому сопровождению, перечисление субсидии осуществляется на лицевой счет, открытый для учета операций со средствами уча</w:t>
      </w:r>
      <w:r>
        <w:t>стников казначейского сопровождения в Управлении Федерального казначейства по Ивановской области.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16. Не использованный на 1 января текущего финансового года остаток субсидии подлежит возврату в областной бюджет в соответствии с бюджетным законодательством</w:t>
      </w:r>
      <w:r>
        <w:t>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17. Ответственность за соблюдение настоящего Порядка, за целевое использование субсидий и достоверность предоставляемой в Департамент информации возлагается на органы местного самоуправления муниципальных образований Ивановской области.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18. В случае если</w:t>
      </w:r>
      <w:r>
        <w:t xml:space="preserve"> муниципальным образованием Ивановской области по состоянию на 31 декабря года предоставления субсидии допущены нарушения обязательства муниципального образования Ивановской области по достижению результатов использования субсидии и в срок до первой даты п</w:t>
      </w:r>
      <w:r>
        <w:t>редставления отчетности о достижении результатов использования субсидии в соответствии с соглашением в году, следующем за годом предоставления субсидии, указанные нарушения не устранены, объем средств подлежит возврату из бюджета муниципального образования</w:t>
      </w:r>
      <w:r>
        <w:t xml:space="preserve"> Ивановской области в областной бюджет в срок до 1 мая года, следующего за годом предоставления субсидии, рассчитывается в соответствии с </w:t>
      </w:r>
      <w:hyperlink r:id="rId921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пунктами 12</w:t>
        </w:r>
      </w:hyperlink>
      <w:r>
        <w:t xml:space="preserve"> - </w:t>
      </w:r>
      <w:hyperlink r:id="rId922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14</w:t>
        </w:r>
      </w:hyperlink>
      <w:r>
        <w:t xml:space="preserve"> Правил.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19. Основанием для освобождения муниципальных образований Ивановской области от при</w:t>
      </w:r>
      <w:r>
        <w:t xml:space="preserve">менения мер ответственности, предусмотренных Правилами, является документально подтвержденное наступление обстоятельств непреодолимой силы, препятствующих исполнению соответствующих обязательств в соответствии с </w:t>
      </w:r>
      <w:hyperlink r:id="rId923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пунктами 16</w:t>
        </w:r>
      </w:hyperlink>
      <w:r>
        <w:t xml:space="preserve"> и </w:t>
      </w:r>
      <w:hyperlink r:id="rId924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16.2</w:t>
        </w:r>
      </w:hyperlink>
      <w:r>
        <w:t xml:space="preserve"> Правил.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20. В с</w:t>
      </w:r>
      <w:r>
        <w:t>лучае нецелевого использования субсидии и (или) нарушения муниципальным образованием Ивановской области условий ее предоставления к нему применяются бюджетные меры принуждения в соответствии с бюджетным законодательством Российской Федерации.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21. Контроль </w:t>
      </w:r>
      <w:r>
        <w:t>за соблюдением муниципальными образованиями Ивановской области условий, целей и порядка предоставления субсидий осуществляется Департаментом и органами государственного финансового контроля Ивановской области.</w:t>
      </w:r>
    </w:p>
    <w:p w:rsidR="005C7EED" w:rsidRDefault="005C7EED">
      <w:pPr>
        <w:pStyle w:val="ConsPlusNormal0"/>
        <w:jc w:val="both"/>
      </w:pPr>
    </w:p>
    <w:p w:rsidR="005C7EED" w:rsidRDefault="005C7EED">
      <w:pPr>
        <w:pStyle w:val="ConsPlusNormal0"/>
        <w:jc w:val="both"/>
      </w:pPr>
    </w:p>
    <w:p w:rsidR="005C7EED" w:rsidRDefault="005C7EED">
      <w:pPr>
        <w:pStyle w:val="ConsPlusNormal0"/>
        <w:jc w:val="both"/>
      </w:pPr>
    </w:p>
    <w:p w:rsidR="005C7EED" w:rsidRDefault="005C7EED">
      <w:pPr>
        <w:pStyle w:val="ConsPlusNormal0"/>
        <w:jc w:val="both"/>
      </w:pPr>
    </w:p>
    <w:p w:rsidR="005C7EED" w:rsidRDefault="005C7EED">
      <w:pPr>
        <w:pStyle w:val="ConsPlusNormal0"/>
        <w:jc w:val="both"/>
      </w:pPr>
    </w:p>
    <w:p w:rsidR="005C7EED" w:rsidRDefault="002117E1">
      <w:pPr>
        <w:pStyle w:val="ConsPlusNormal0"/>
        <w:jc w:val="right"/>
        <w:outlineLvl w:val="1"/>
      </w:pPr>
      <w:r>
        <w:t>Приложение 21</w:t>
      </w:r>
    </w:p>
    <w:p w:rsidR="005C7EED" w:rsidRDefault="002117E1">
      <w:pPr>
        <w:pStyle w:val="ConsPlusNormal0"/>
        <w:jc w:val="right"/>
      </w:pPr>
      <w:r>
        <w:t>к государственной программе</w:t>
      </w:r>
    </w:p>
    <w:p w:rsidR="005C7EED" w:rsidRDefault="002117E1">
      <w:pPr>
        <w:pStyle w:val="ConsPlusNormal0"/>
        <w:jc w:val="right"/>
      </w:pPr>
      <w:r>
        <w:t>Ивановской области</w:t>
      </w:r>
    </w:p>
    <w:p w:rsidR="005C7EED" w:rsidRDefault="002117E1">
      <w:pPr>
        <w:pStyle w:val="ConsPlusNormal0"/>
        <w:jc w:val="right"/>
      </w:pPr>
      <w:r>
        <w:t>"Развитие культуры в Ивановской области"</w:t>
      </w:r>
    </w:p>
    <w:p w:rsidR="005C7EED" w:rsidRDefault="005C7EED">
      <w:pPr>
        <w:pStyle w:val="ConsPlusNormal0"/>
        <w:jc w:val="center"/>
      </w:pPr>
    </w:p>
    <w:p w:rsidR="005C7EED" w:rsidRDefault="002117E1">
      <w:pPr>
        <w:pStyle w:val="ConsPlusTitle0"/>
        <w:jc w:val="center"/>
      </w:pPr>
      <w:bookmarkStart w:id="115" w:name="P2484"/>
      <w:bookmarkEnd w:id="115"/>
      <w:r>
        <w:t>ПОРЯДОК</w:t>
      </w:r>
    </w:p>
    <w:p w:rsidR="005C7EED" w:rsidRDefault="002117E1">
      <w:pPr>
        <w:pStyle w:val="ConsPlusTitle0"/>
        <w:jc w:val="center"/>
      </w:pPr>
      <w:r>
        <w:t>предоставления и распределения субсидий бюджетам</w:t>
      </w:r>
    </w:p>
    <w:p w:rsidR="005C7EED" w:rsidRDefault="002117E1">
      <w:pPr>
        <w:pStyle w:val="ConsPlusTitle0"/>
        <w:jc w:val="center"/>
      </w:pPr>
      <w:r>
        <w:t>муниципальных образований Ивановской области на реализацию</w:t>
      </w:r>
    </w:p>
    <w:p w:rsidR="005C7EED" w:rsidRDefault="002117E1">
      <w:pPr>
        <w:pStyle w:val="ConsPlusTitle0"/>
        <w:jc w:val="center"/>
      </w:pPr>
      <w:r>
        <w:t>мероприятий по обеспечению сохранности воинских</w:t>
      </w:r>
    </w:p>
    <w:p w:rsidR="005C7EED" w:rsidRDefault="002117E1">
      <w:pPr>
        <w:pStyle w:val="ConsPlusTitle0"/>
        <w:jc w:val="center"/>
      </w:pPr>
      <w:r>
        <w:t>захоронений на территории Ивановской области</w:t>
      </w:r>
    </w:p>
    <w:p w:rsidR="005C7EED" w:rsidRDefault="005C7EE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5C7EE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C7EED" w:rsidRDefault="005C7EE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7EED" w:rsidRDefault="005C7EE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 xml:space="preserve">(введен </w:t>
            </w:r>
            <w:hyperlink r:id="rId925" w:tooltip="Постановление Правительства Ивановской области от 23.04.2026 N 139-п &quot;О внесении изменений в постановление Правительства Ивановской области от 06.12.2017 N 455-п &quot;Об утверждении государственной программы Ивановской области &quot;Развитие культуры в Ивановской облас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Ивановской области</w:t>
            </w:r>
          </w:p>
          <w:p w:rsidR="005C7EED" w:rsidRDefault="002117E1">
            <w:pPr>
              <w:pStyle w:val="ConsPlusNormal0"/>
              <w:jc w:val="center"/>
            </w:pPr>
            <w:r>
              <w:rPr>
                <w:color w:val="392C69"/>
              </w:rPr>
              <w:t>от 23.04.2026 N 139-п)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C7EED" w:rsidRDefault="005C7EED">
            <w:pPr>
              <w:pStyle w:val="ConsPlusNormal0"/>
            </w:pPr>
          </w:p>
        </w:tc>
      </w:tr>
    </w:tbl>
    <w:p w:rsidR="005C7EED" w:rsidRDefault="005C7EED">
      <w:pPr>
        <w:pStyle w:val="ConsPlusNormal0"/>
        <w:jc w:val="center"/>
      </w:pPr>
    </w:p>
    <w:p w:rsidR="005C7EED" w:rsidRDefault="002117E1">
      <w:pPr>
        <w:pStyle w:val="ConsPlusNormal0"/>
        <w:ind w:firstLine="540"/>
        <w:jc w:val="both"/>
      </w:pPr>
      <w:r>
        <w:t>1. Настоящий Порядок устанавливает цели, условия и порядок предоставления и распределения субсидий из областного бюджета, в том числе источником финансового обеспечения которых являются средства федерального бюджета, бюджетам муниципальных образований Иван</w:t>
      </w:r>
      <w:r>
        <w:t xml:space="preserve">овской области (далее - муниципальные образования) в целях реализации мероприятий по обеспечению сохранности воинских захоронений на территории Ивановской области, в рамках мероприятий государственной </w:t>
      </w:r>
      <w:hyperlink r:id="rId926" w:tooltip="Постановление Правительства РФ от 15.04.2014 N 317 (ред. от 13.07.2026) &quot;Об утверждении государственной программы Российской Федерации &quot;Развитие культуры&quot; {КонсультантПлюс}">
        <w:r>
          <w:rPr>
            <w:color w:val="0000FF"/>
          </w:rPr>
          <w:t>программы</w:t>
        </w:r>
      </w:hyperlink>
      <w:r>
        <w:t xml:space="preserve"> Россий</w:t>
      </w:r>
      <w:r>
        <w:t>ской Федерации "Развитие культуры" (далее - Субсидии).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116" w:name="P2494"/>
      <w:bookmarkEnd w:id="116"/>
      <w:r>
        <w:t>2. Субсидии предоставляются бюджетам муниципальных образований в целях софинансирования расходных обязательств, возникающих при выполнении полномочий органов местного самоуправления муниципальных образ</w:t>
      </w:r>
      <w:r>
        <w:t>ований по вопросам местного значения, касающихся проведения на муниципальном уровне мероприятий по обеспечению сохранности воинских захоронений, в том числе на выполнение следующих мероприятий: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а) обустройство мест захоронений останков погибших при защите </w:t>
      </w:r>
      <w:r>
        <w:t>Отечества, обнаруженных в ходе проведения поисковых работ;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б) восстановление (ремонт, реставрация, благоустройство) воинских захоронений на территории Ивановской области;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в) установка мемориальных знаков на воинских захоронениях;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г) нанесение имен (воински</w:t>
      </w:r>
      <w:r>
        <w:t>х званий, фамилий и инициалов) погибших при защите Отечества на мемориальные сооружения воинских захоронений по месту захоронения.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3. Категории объектов, на которых предполагается проведение работ, установленных </w:t>
      </w:r>
      <w:hyperlink w:anchor="P2494" w:tooltip="2. Субсидии предоставляются бюджетам муниципальных образований в целях софинансирования расходных обязательств, возникающих при выполнении полномочий органов местного самоуправления муниципальных образований по вопросам местного значения, касающихся проведения">
        <w:r>
          <w:rPr>
            <w:color w:val="0000FF"/>
          </w:rPr>
          <w:t>пункто</w:t>
        </w:r>
        <w:r>
          <w:rPr>
            <w:color w:val="0000FF"/>
          </w:rPr>
          <w:t>м 2</w:t>
        </w:r>
      </w:hyperlink>
      <w:r>
        <w:t xml:space="preserve"> настоящего Порядка, определяются </w:t>
      </w:r>
      <w:hyperlink r:id="rId927" w:tooltip="Закон РФ от 14.01.1993 N 4292-1 (ред. от 09.11.2024) &quot;Об увековечении памяти погибших при защите Отечества&quot; {КонсультантПлюс}">
        <w:r>
          <w:rPr>
            <w:color w:val="0000FF"/>
          </w:rPr>
          <w:t>статьей 3</w:t>
        </w:r>
      </w:hyperlink>
      <w:r>
        <w:t xml:space="preserve"> Закона Российской Федерации от 14.01.1993 N 4292-1 "Об увековечении памяти погибших при защите Отечества".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К ним относятся: военные мемориальные кладбища, воинские кладбища, отдельные воинские участки на общих кладби</w:t>
      </w:r>
      <w:r>
        <w:t>щах, братские и индивидуальные могилы на общих кладбищах и вне кладбищ, колумбарии и урны с прахом погибших.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117" w:name="P2501"/>
      <w:bookmarkEnd w:id="117"/>
      <w:r>
        <w:t>4. Условиями предоставления Субсидий являются: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а) наличие муниципальных правовых актов, утверждающих перечень мероприятий, в целях софинансирования которых предоставляются Субсидии, в соответствии с требованиями нормативных правовых актов Ивановской области, регулирующих правоотношения, связанные с пре</w:t>
      </w:r>
      <w:r>
        <w:t>доставлением соответствующих Субсидий из областного бюджета, и сроки их реализации (далее - муниципальный акт);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б) заключение соглашения о предоставлении Субсидии (далее - Соглашение) в соответствии с </w:t>
      </w:r>
      <w:hyperlink w:anchor="P2565" w:tooltip="17. Распределение Субсидий местным бюджетам муниципальных образований - получателям Субсидии осуществляется по результатам Конкурсного отбора.">
        <w:r>
          <w:rPr>
            <w:color w:val="0000FF"/>
          </w:rPr>
          <w:t>пунктом 17</w:t>
        </w:r>
      </w:hyperlink>
      <w:r>
        <w:t xml:space="preserve"> настоящего Порядка;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в) наличие положительного заключения о достоверности определения сметной стоимости работ по обеспечению </w:t>
      </w:r>
      <w:r>
        <w:t xml:space="preserve">сохранности воинских захоронений, выданного уполномоченным на проведение государственной экспертизы проектной документации соответствующим исполнительным органом государственной власти Ивановской области или подведомственным данному органу государственным </w:t>
      </w:r>
      <w:r>
        <w:t>учреждением;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г) осуществление Департаментом конкурсов и аукционов Ивановской области полномочий по определению поставщиков (подрядчиков, исполнителей) при осуществлении закупок товаров, работ, услуг для муниципальных нужд;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д) наличие на территории муниципа</w:t>
      </w:r>
      <w:r>
        <w:t xml:space="preserve">льного образования воинских захоронений, в отношении которых требуется реализация хотя бы одного из мероприятий, указанных в </w:t>
      </w:r>
      <w:hyperlink w:anchor="P2494" w:tooltip="2. Субсидии предоставляются бюджетам муниципальных образований в целях софинансирования расходных обязательств, возникающих при выполнении полномочий органов местного самоуправления муниципальных образований по вопросам местного значения, касающихся проведения">
        <w:r>
          <w:rPr>
            <w:color w:val="0000FF"/>
          </w:rPr>
          <w:t>пункте 2</w:t>
        </w:r>
      </w:hyperlink>
      <w:r>
        <w:t xml:space="preserve"> настоящего Порядка.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4.1. Определение и установление предельного уровня софинансирова</w:t>
      </w:r>
      <w:r>
        <w:t xml:space="preserve">ния (в процентах) объема расходного обязательства муниципального образования Ивановской области осуществляется в соответствии с </w:t>
      </w:r>
      <w:hyperlink r:id="rId928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пунктом 5.1</w:t>
        </w:r>
      </w:hyperlink>
      <w:r>
        <w:t xml:space="preserve"> Правил формирования, предоставления и распределения субсидий из областного бюджета бюджетам муниципальных образований Ивановской области, утвержденных постановлением Правительства Ивановской области от 23.03.2016 N 65-п "О формировании, пр</w:t>
      </w:r>
      <w:r>
        <w:t>едоставлении и распределении субсидий из областного бюджета бюджетам муниципальных образований Ивановской области" (далее - Правила).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5. Субсидии предоставляются в пределах бюджетных ассигнований, предусмотренных законом Ивановской области об областном бюд</w:t>
      </w:r>
      <w:r>
        <w:t xml:space="preserve">жете на соответствующий финансовый год и на плановый период, и лимитов бюджетных обязательств, утвержденных главному распорядителю бюджетных средств - Департаменту внутренней политики Ивановской области (далее - Департамент) на цели, указанные в </w:t>
      </w:r>
      <w:hyperlink w:anchor="P2494" w:tooltip="2. Субсидии предоставляются бюджетам муниципальных образований в целях софинансирования расходных обязательств, возникающих при выполнении полномочий органов местного самоуправления муниципальных образований по вопросам местного значения, касающихся проведения">
        <w:r>
          <w:rPr>
            <w:color w:val="0000FF"/>
          </w:rPr>
          <w:t>пункте 2</w:t>
        </w:r>
      </w:hyperlink>
      <w:r>
        <w:t xml:space="preserve"> настоящего Порядка.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6. Подготовка предложений по распределению Субсидий осуществляется Департаментом по результатам конкурсного отбора муниципальных образований, подавших </w:t>
      </w:r>
      <w:hyperlink w:anchor="P2624" w:tooltip="ЗАЯВКА">
        <w:r>
          <w:rPr>
            <w:color w:val="0000FF"/>
          </w:rPr>
          <w:t>заявку</w:t>
        </w:r>
      </w:hyperlink>
      <w:r>
        <w:t xml:space="preserve"> д</w:t>
      </w:r>
      <w:r>
        <w:t>ля участия в конкурсном отборе для предоставления субсидий (далее - Конкурсный отбор) по форме согласно приложению к настоящему Порядку (далее - Заявка).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7. Конкурсный отбор осуществляется комиссией, созданной Департаментом (далее - Комиссия), в соответств</w:t>
      </w:r>
      <w:r>
        <w:t xml:space="preserve">ии с критериями конкурсного отбора, приведенными в </w:t>
      </w:r>
      <w:hyperlink w:anchor="P2537" w:tooltip="13. Критериями конкурсного отбора муниципальных образований для предоставления Субсидии являются:">
        <w:r>
          <w:rPr>
            <w:color w:val="0000FF"/>
          </w:rPr>
          <w:t>пункте 13</w:t>
        </w:r>
      </w:hyperlink>
      <w:r>
        <w:t xml:space="preserve"> настоящего Порядка.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8. Срок проведения Конкурсного отбора устана</w:t>
      </w:r>
      <w:r>
        <w:t>вливается распоряжением Департамента.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9. Извещение о проведении Конкурсного отбора за 2 дня до даты его проведения публикуется на официальном сайте Департамента в информационно-телекоммуникационной сети Интернет.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Извещение о проведении Конкурсного отбора должно содержать следующие сведения: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а) наименование и адрес организатора Конкурсного отбора - Департамента;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б) место и сроки подачи документов для участия в Конкурсном отборе;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в) место, дату и время проведения Кон</w:t>
      </w:r>
      <w:r>
        <w:t>курсного отбора;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г) контактную информацию организатора Конкурсного отбора.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118" w:name="P2518"/>
      <w:bookmarkEnd w:id="118"/>
      <w:r>
        <w:t xml:space="preserve">10. Для участия в Конкурсном отборе орган местного самоуправления муниципального образования в срок, указанный в извещении о проведении Конкурсного отбора, направляет в Департамент </w:t>
      </w:r>
      <w:r>
        <w:t>по указанному им адресу следующие документы: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а) заверенную в установленном законодательством Российской Федерации порядке копию муниципального акта;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б) письменное обращение главы муниципального образования о выделении Субсидии;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в) заявку, которая подписыва</w:t>
      </w:r>
      <w:r>
        <w:t>ется главой муниципального образования либо лицом, временно исполняющим его полномочия;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г) письменное обязательство муниципального образования по финансированию из бюджета муниципального образования заявленных мероприятий или выписку из бюджета муниципальн</w:t>
      </w:r>
      <w:r>
        <w:t xml:space="preserve">ого образования на соответствующий год с указанием бюджетных ассигнований, предусмотренных в бюджете муниципального образования на финансирование мероприятия, предусмотренного </w:t>
      </w:r>
      <w:hyperlink w:anchor="P2494" w:tooltip="2. Субсидии предоставляются бюджетам муниципальных образований в целях софинансирования расходных обязательств, возникающих при выполнении полномочий органов местного самоуправления муниципальных образований по вопросам местного значения, касающихся проведения">
        <w:r>
          <w:rPr>
            <w:color w:val="0000FF"/>
          </w:rPr>
          <w:t>пунктом 2</w:t>
        </w:r>
      </w:hyperlink>
      <w:r>
        <w:t xml:space="preserve"> настоящего Порядка;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д) копии док</w:t>
      </w:r>
      <w:r>
        <w:t>ументов, подтверждающих права на земельный участок, и (или) заверенные копии учетных карточек воинских захоронений, на восстановление (ремонт, реставрацию, благоустройство) которых запрашивается Субсидия, и выписку из реестра муниципальной собственности;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е</w:t>
      </w:r>
      <w:r>
        <w:t>) акт комиссии об оценке технического состояния объектов, на которых предполагается реализация мероприятия, утвержденный администрацией соответствующего муниципального образования, с прилагаемыми к нему цветными фотоматериалами (либо видеоматериалами), поз</w:t>
      </w:r>
      <w:r>
        <w:t>воляющими провести визуальную оценку текущего состояния объекта;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ж) информацию о численности населения в населенном пункте, в котором планируется выполнение мероприятий, предусмотренных </w:t>
      </w:r>
      <w:hyperlink w:anchor="P2494" w:tooltip="2. Субсидии предоставляются бюджетам муниципальных образований в целях софинансирования расходных обязательств, возникающих при выполнении полномочий органов местного самоуправления муниципальных образований по вопросам местного значения, касающихся проведения">
        <w:r>
          <w:rPr>
            <w:color w:val="0000FF"/>
          </w:rPr>
          <w:t>пунктом 2</w:t>
        </w:r>
      </w:hyperlink>
      <w:r>
        <w:t xml:space="preserve"> настоящего Порядка, по</w:t>
      </w:r>
      <w:r>
        <w:t>дписанную главой соответствующего муниципального образования;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з) утвержденную в установленном законодательством Российской Федерации порядке сметную документацию на восстановление (ремонт, реставрацию, благоустройство) воинских захоронений, имеющую положит</w:t>
      </w:r>
      <w:r>
        <w:t xml:space="preserve">ельное заключение государственной экспертизы, если проведение такой экспертизы обязательно в случаях, предусмотренных </w:t>
      </w:r>
      <w:hyperlink r:id="rId929" w:tooltip="&quot;Градостроительный кодекс Российской Федерации&quot; от 29.12.2004 N 190-ФЗ (ред. от 04.08.2026) (с изм. и доп., вступ. в силу с 01.09.2026) {КонсультантПлюс}">
        <w:r>
          <w:rPr>
            <w:color w:val="0000FF"/>
          </w:rPr>
          <w:t>статьей 49</w:t>
        </w:r>
      </w:hyperlink>
      <w:r>
        <w:t xml:space="preserve"> Градостроительного кодекса Российской Федерации;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и) копию положительного заключения о достоверности определе</w:t>
      </w:r>
      <w:r>
        <w:t>ния сметной стоимости работ по обеспечению сохранности воинских захоронений на предмет достоверности использования направляемых средств областного бюджета;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к) справку об отсутствии дублирования мероприятий в других действующих государственных, федеральных </w:t>
      </w:r>
      <w:r>
        <w:t>целевых и иных программах и о непредоставлении ранее субсидии на реализацию мероприятия из областного бюджета (предоставляется в произвольной форме за подписью главы муниципального образования или лицом, временно исполняющим полномочия главы муниципального</w:t>
      </w:r>
      <w:r>
        <w:t xml:space="preserve"> образования).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Указанные документы регистрируются Департаментом в день их поступления в журнале регистрации, форма которого утверждается Департаментом.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В случае если Субсидия запрашивается на проведение работ на воинском захоронении, имеющем статус объекта культурного наследия, к заявке также прилагаются документы, установленные Федеральным </w:t>
      </w:r>
      <w:hyperlink r:id="rId930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от 25.06.2002 N 73-ФЗ "Об объектах культурного наследия (памятниках истории и культуры) народов Российской Федерации".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Документы представляются на бумажном носителе, сброшюрованные в одну папку в указанной очередности и скрепленные печатью органа м</w:t>
      </w:r>
      <w:r>
        <w:t>естного самоуправления муниципального образования.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11. Муниципальное образование вправе отозвать документы на участие в Конкурсном отборе, поданные в Департамент в соответствии с </w:t>
      </w:r>
      <w:hyperlink w:anchor="P2518" w:tooltip="10. Для участия в Конкурсном отборе орган местного самоуправления муниципального образования в срок, указанный в извещении о проведении Конкурсного отбора, направляет в Департамент по указанному им адресу следующие документы:">
        <w:r>
          <w:rPr>
            <w:color w:val="0000FF"/>
          </w:rPr>
          <w:t>пунктом 10</w:t>
        </w:r>
      </w:hyperlink>
      <w:r>
        <w:t xml:space="preserve"> настоящего Порядка, посредством письменного уведомления Департа</w:t>
      </w:r>
      <w:r>
        <w:t>мента до даты проведения Конкурсного отбора, указанной в извещении о проведении Конкурсного отбора.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12. Муниципальное образование не допускается к участию в Конкурсном отборе в случае, если документы, указанные в </w:t>
      </w:r>
      <w:hyperlink w:anchor="P2518" w:tooltip="10. Для участия в Конкурсном отборе орган местного самоуправления муниципального образования в срок, указанный в извещении о проведении Конкурсного отбора, направляет в Департамент по указанному им адресу следующие документы:">
        <w:r>
          <w:rPr>
            <w:color w:val="0000FF"/>
          </w:rPr>
          <w:t>пункте 10</w:t>
        </w:r>
      </w:hyperlink>
      <w:r>
        <w:t xml:space="preserve"> настоящего Порядка: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а) поданы </w:t>
      </w:r>
      <w:r>
        <w:t>в Департамент по истечении срока их подачи, указанного в извещении о проведении Конкурсного отбора;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б) не представлены или представлены не в полном объеме.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Об отказе в допуске к участию в Конкурсном отборе Департамент письменно уведомляет органы местного с</w:t>
      </w:r>
      <w:r>
        <w:t xml:space="preserve">амоуправления муниципальных образований, представившие документы, предусмотренные </w:t>
      </w:r>
      <w:hyperlink w:anchor="P2518" w:tooltip="10. Для участия в Конкурсном отборе орган местного самоуправления муниципального образования в срок, указанный в извещении о проведении Конкурсного отбора, направляет в Департамент по указанному им адресу следующие документы:">
        <w:r>
          <w:rPr>
            <w:color w:val="0000FF"/>
          </w:rPr>
          <w:t>пунктом 10</w:t>
        </w:r>
      </w:hyperlink>
      <w:r>
        <w:t xml:space="preserve"> настоящего Порядка, в течение 30 дней после их регистрации в журнале регистрации.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119" w:name="P2537"/>
      <w:bookmarkEnd w:id="119"/>
      <w:r>
        <w:t>13. Критериями конкурсного отбора муниципальных образований для предоставления</w:t>
      </w:r>
      <w:r>
        <w:t xml:space="preserve"> Субсидии являются: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а) соответствие муниципального образования условиям, установленным </w:t>
      </w:r>
      <w:hyperlink w:anchor="P2501" w:tooltip="4. Условиями предоставления Субсидий являются:">
        <w:r>
          <w:rPr>
            <w:color w:val="0000FF"/>
          </w:rPr>
          <w:t>пунктом 4</w:t>
        </w:r>
      </w:hyperlink>
      <w:r>
        <w:t xml:space="preserve"> настоящего Порядка, - 10 баллов; несоответствие указанным условиям - 0 баллов;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б) наличие на территории муниципального образования воинских захоронений, в отношении которых требуется реализация хотя бы одного из мероприятий, установленных </w:t>
      </w:r>
      <w:hyperlink w:anchor="P2494" w:tooltip="2. Субсидии предоставляются бюджетам муниципальных образований в целях софинансирования расходных обязательств, возникающих при выполнении полномочий органов местного самоуправления муниципальных образований по вопросам местного значения, касающихся проведения">
        <w:r>
          <w:rPr>
            <w:color w:val="0000FF"/>
          </w:rPr>
          <w:t>пунктом 2</w:t>
        </w:r>
      </w:hyperlink>
      <w:r>
        <w:t xml:space="preserve"> настоящего Порядка, - 10 баллов; отсутствие на территории муниципального образования воинских захоронений, в отношении которых требуется реализация хотя бы одного из мероприятий, установленных </w:t>
      </w:r>
      <w:hyperlink w:anchor="P2494" w:tooltip="2. Субсидии предоставляются бюджетам муниципальных образований в целях софинансирования расходных обязательств, возникающих при выполнении полномочий органов местного самоуправления муниципальных образований по вопросам местного значения, касающихся проведения">
        <w:r>
          <w:rPr>
            <w:color w:val="0000FF"/>
          </w:rPr>
          <w:t>пунктом 2</w:t>
        </w:r>
      </w:hyperlink>
      <w:r>
        <w:t xml:space="preserve"> настоящего Порядка, - 0 баллов;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в) техническое состояние воинских захоронений, в отношении которых предполагается реализация хотя бы одного из мероприятий, указанных в </w:t>
      </w:r>
      <w:hyperlink w:anchor="P2494" w:tooltip="2. Субсидии предоставляются бюджетам муниципальных образований в целях софинансирования расходных обязательств, возникающих при выполнении полномочий органов местного самоуправления муниципальных образований по вопросам местного значения, касающихся проведения">
        <w:r>
          <w:rPr>
            <w:color w:val="0000FF"/>
          </w:rPr>
          <w:t>пункте 2</w:t>
        </w:r>
      </w:hyperlink>
      <w:r>
        <w:t xml:space="preserve"> настоящего</w:t>
      </w:r>
      <w:r>
        <w:t xml:space="preserve"> Порядка: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износ составляет менее 50% - 0 баллов;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износ составляет от 50% до 75% (включительно) - 5 баллов;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износ составляет от 76% до 100% (включительно) - 10 баллов;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г) численность населения, проживающего в населенном пункте, в котором находятся воинские </w:t>
      </w:r>
      <w:r>
        <w:t xml:space="preserve">захоронения, в отношении которых предполагается реализация хотя бы одного из мероприятий, указанных в </w:t>
      </w:r>
      <w:hyperlink w:anchor="P2494" w:tooltip="2. Субсидии предоставляются бюджетам муниципальных образований в целях софинансирования расходных обязательств, возникающих при выполнении полномочий органов местного самоуправления муниципальных образований по вопросам местного значения, касающихся проведения">
        <w:r>
          <w:rPr>
            <w:color w:val="0000FF"/>
          </w:rPr>
          <w:t>пункте 2</w:t>
        </w:r>
      </w:hyperlink>
      <w:r>
        <w:t xml:space="preserve"> настоящего Порядка: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до 5000 человек - 10 баллов;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от 5000 человек до 10000 человек (включительно) - 7 баллов</w:t>
      </w:r>
      <w:r>
        <w:t>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свыше 10000 человек - 5 баллов.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Комиссия проводит оценку заявок по каждому из установленных </w:t>
      </w:r>
      <w:hyperlink w:anchor="P2537" w:tooltip="13. Критериями конкурсного отбора муниципальных образований для предоставления Субсидии являются:">
        <w:r>
          <w:rPr>
            <w:color w:val="0000FF"/>
          </w:rPr>
          <w:t>пунктом 13</w:t>
        </w:r>
      </w:hyperlink>
      <w:r>
        <w:t xml:space="preserve"> настоящего Порядка к</w:t>
      </w:r>
      <w:r>
        <w:t>ритериев конкурсного отбора, сравнивает общие суммы оценки в баллах, выстраивает заявки в рейтинг в порядке убывания баллов и определяет победителя Конкурсного отбора.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Победителем Конкурсного отбора признается участник Конкурсного отбора, набравший максима</w:t>
      </w:r>
      <w:r>
        <w:t>льное количество баллов.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случае наличия участников Конкурсного отбора, набравших одинаковое количество баллов, приоритет отдается участнику Конкурсного отбора, чья заявка имеет наиболее раннюю дату регистрации в журнале регистрации.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случае подачи одной</w:t>
      </w:r>
      <w:r>
        <w:t xml:space="preserve"> заявки для участия в Конкурсном отборе Субсидия предоставляется муниципальному образованию, подавшему указанную заявку при ее соответствии положениям, установленным </w:t>
      </w:r>
      <w:hyperlink w:anchor="P2518" w:tooltip="10. Для участия в Конкурсном отборе орган местного самоуправления муниципального образования в срок, указанный в извещении о проведении Конкурсного отбора, направляет в Департамент по указанному им адресу следующие документы:">
        <w:r>
          <w:rPr>
            <w:color w:val="0000FF"/>
          </w:rPr>
          <w:t>пунктом 10</w:t>
        </w:r>
      </w:hyperlink>
      <w:r>
        <w:t xml:space="preserve"> настоящего Порядка.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14. Размер Субсидии i-му муниципальному образованию (Сi)</w:t>
      </w:r>
      <w:r>
        <w:t xml:space="preserve"> рассчитывается по следующей формуле:</w:t>
      </w:r>
    </w:p>
    <w:p w:rsidR="005C7EED" w:rsidRDefault="005C7EED">
      <w:pPr>
        <w:pStyle w:val="ConsPlusNormal0"/>
        <w:ind w:firstLine="540"/>
        <w:jc w:val="both"/>
      </w:pPr>
    </w:p>
    <w:p w:rsidR="005C7EED" w:rsidRDefault="002117E1">
      <w:pPr>
        <w:pStyle w:val="ConsPlusNormal0"/>
        <w:jc w:val="center"/>
      </w:pPr>
      <w:r>
        <w:t>Сi = S x Ко, где:</w:t>
      </w:r>
    </w:p>
    <w:p w:rsidR="005C7EED" w:rsidRDefault="005C7EED">
      <w:pPr>
        <w:pStyle w:val="ConsPlusNormal0"/>
        <w:jc w:val="center"/>
      </w:pPr>
    </w:p>
    <w:p w:rsidR="005C7EED" w:rsidRDefault="002117E1">
      <w:pPr>
        <w:pStyle w:val="ConsPlusNormal0"/>
        <w:ind w:firstLine="540"/>
        <w:jc w:val="both"/>
      </w:pPr>
      <w:r>
        <w:t>Сi - размер Субсидии, предоставляемой бюджету i-го муниципального образования, руб.;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S - стоимость затрат на реализацию соответствующих мероприятий i-го муниципального образования в соответствии с документами, указанными в </w:t>
      </w:r>
      <w:hyperlink w:anchor="P2518" w:tooltip="10. Для участия в Конкурсном отборе орган местного самоуправления муниципального образования в срок, указанный в извещении о проведении Конкурсного отбора, направляет в Департамент по указанному им адресу следующие документы:">
        <w:r>
          <w:rPr>
            <w:color w:val="0000FF"/>
          </w:rPr>
          <w:t>пункте 10</w:t>
        </w:r>
      </w:hyperlink>
      <w:r>
        <w:t xml:space="preserve"> настоящего Порядка, руб.;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Ко - коэффициент софинансирования расходного обязательства i-го муниципального </w:t>
      </w:r>
      <w:r>
        <w:t>образования за счет средств областного бюджета (%), который определяется по следующей формуле:</w:t>
      </w:r>
    </w:p>
    <w:p w:rsidR="005C7EED" w:rsidRDefault="005C7EED">
      <w:pPr>
        <w:pStyle w:val="ConsPlusNormal0"/>
        <w:ind w:firstLine="540"/>
        <w:jc w:val="both"/>
      </w:pPr>
    </w:p>
    <w:p w:rsidR="005C7EED" w:rsidRDefault="002117E1">
      <w:pPr>
        <w:pStyle w:val="ConsPlusNormal0"/>
        <w:jc w:val="center"/>
      </w:pPr>
      <w:r>
        <w:t>Ко = (S - (S x Кm)) / S, где:</w:t>
      </w:r>
    </w:p>
    <w:p w:rsidR="005C7EED" w:rsidRDefault="005C7EED">
      <w:pPr>
        <w:pStyle w:val="ConsPlusNormal0"/>
        <w:ind w:firstLine="540"/>
        <w:jc w:val="both"/>
      </w:pPr>
    </w:p>
    <w:p w:rsidR="005C7EED" w:rsidRDefault="002117E1">
      <w:pPr>
        <w:pStyle w:val="ConsPlusNormal0"/>
        <w:ind w:firstLine="540"/>
        <w:jc w:val="both"/>
      </w:pPr>
      <w:r>
        <w:t>Кm - коэффициент финансирования расходного обязательства i-го муниципального образования за счет средств местного бюджета, которы</w:t>
      </w:r>
      <w:r>
        <w:t>й составляет не менее 1%.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15. Результаты Конкурсного отбора оформляются протоколом заседания Комиссии в течение 5 рабочих дней с даты проведения заседания Комиссии.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16. По результатам Конкурсного отбора Департамент доводит до органов местного самоуправлени</w:t>
      </w:r>
      <w:r>
        <w:t>я муниципальных образований выписку из протокола заседания Комиссии в части муниципальных образований, финансирование которых планируется осуществить в текущем финансовом году в пределах объема средств, предусмотренного для предоставления Субсидий, не позд</w:t>
      </w:r>
      <w:r>
        <w:t>нее 10 дней со дня проведения Конкурсного отбора.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120" w:name="P2565"/>
      <w:bookmarkEnd w:id="120"/>
      <w:r>
        <w:t>17. Распределение Субсидий местным бюджетам муниципальных образований - получателям Субсидии осуществляется по результатам Конкурсного отбора.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Распределение Субсидий бюджетам муниципальных образований - пол</w:t>
      </w:r>
      <w:r>
        <w:t>учателям Субсидий из областного бюджета утверждается законом Ивановской области об областном бюджете на очередной финансовый год и плановый период.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Предоставление субсидии из областного бюджета местному бюджету осуществляется на основании соглашения, заклю</w:t>
      </w:r>
      <w:r>
        <w:t>ченного Департаментом с органом местного самоуправления в государственной интегрированной информационной системе управления общественными финансами "Электронный бюджет" в соответствии с типовыми формами, утвержденными Министерством финансов Российской Феде</w:t>
      </w:r>
      <w:r>
        <w:t>рации.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Соглашение заключается до 15 февраля текущего финансового года или не позднее 30 дней после дня вступления в силу закона Ивановской области о внесении изменений в закон Ивановской области об областном бюджете на текущий финансовый год и плановый пер</w:t>
      </w:r>
      <w:r>
        <w:t>иод, предусматривающего предоставление Субсидий.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18. Соглашение должно содержать: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а) размер предоставляемой Субсидии, порядок, условия, сроки ее перечисления бюджету муниципального образования Ивановской области, а также объем бюджетных ассигнований бюджет</w:t>
      </w:r>
      <w:r>
        <w:t>а муниципального образования Ивановской области на исполнение соответствующих расходных обязательств;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121" w:name="P2571"/>
      <w:bookmarkEnd w:id="121"/>
      <w:r>
        <w:t>б) значения результатов использования Субсидии;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122" w:name="P2572"/>
      <w:bookmarkEnd w:id="122"/>
      <w:r>
        <w:t>в) обязательства муниципального образования Ивановской области по достижению результатов использования Суб</w:t>
      </w:r>
      <w:r>
        <w:t>сидии;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г) перечень воинских захоронений с соответствующими мероприятиями, указанными в </w:t>
      </w:r>
      <w:hyperlink w:anchor="P2494" w:tooltip="2. Субсидии предоставляются бюджетам муниципальных образований в целях софинансирования расходных обязательств, возникающих при выполнении полномочий органов местного самоуправления муниципальных образований по вопросам местного значения, касающихся проведения">
        <w:r>
          <w:rPr>
            <w:color w:val="0000FF"/>
          </w:rPr>
          <w:t>пункте 2</w:t>
        </w:r>
      </w:hyperlink>
      <w:r>
        <w:t xml:space="preserve"> настоящего Порядка, содержащий наименование воинских захоронений, их адреса (при наличии), стоимость (предельную стоимость);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д) график выполнения мероприятий по обеспечению сохранности воинских захоронений и обя</w:t>
      </w:r>
      <w:r>
        <w:t>зательства муниципального образования Ивановской области по его соблюдению;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е) обязательства муниципального образования по согласованию с Департаментом муниципальных программ, софинансируемых за счет средств областного бюджета, и внесения в них изменений, </w:t>
      </w:r>
      <w:r>
        <w:t>которые влекут изменения объемов финансирования и (или) показателей результативности муниципальных программ и (или) изменение состава мероприятий указанных программ, на которые предоставляются Субсидии;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ж) реквизиты муниципального правового акта, устанавли</w:t>
      </w:r>
      <w:r>
        <w:t>вающего расходное обязательство, в целях софинансирования которого предоставляется Субсидия;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з) сроки и порядок представления отчетности об осуществлении расходов местного бюджета, в целях софинансирования которых предоставляется Субсидия, а также о достиж</w:t>
      </w:r>
      <w:r>
        <w:t>ении значений результатов использования Субсидии и об исполнении графика выполнения мероприятий по обеспечению сохранности воинских захоронений муниципальной собственности;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и) порядок осуществления контроля за выполнением муниципальным образованием обязате</w:t>
      </w:r>
      <w:r>
        <w:t>льств, предусмотренных Соглашением;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к) обязательства муниципального образования по возврату средств в областной бюджет в соответствии с </w:t>
      </w:r>
      <w:hyperlink r:id="rId931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пунктами 12</w:t>
        </w:r>
      </w:hyperlink>
      <w:r>
        <w:t xml:space="preserve"> и </w:t>
      </w:r>
      <w:hyperlink r:id="rId932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15</w:t>
        </w:r>
      </w:hyperlink>
      <w:r>
        <w:t xml:space="preserve"> Правил;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л) ответственность сторон за нарушение условий Соглашения;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123" w:name="P2581"/>
      <w:bookmarkEnd w:id="123"/>
      <w:r>
        <w:t xml:space="preserve">м) условие о вступлении в </w:t>
      </w:r>
      <w:r>
        <w:t>силу Соглашения;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н) уровень софинансирования, выраженный в процентах от объема бюджетных ассигнований на исполнение расходного обязательства муниципального образования, предусмотренных в бюджете муниципального образования, в целях софинансирования которого предоставляется </w:t>
      </w:r>
      <w:r>
        <w:t>Субсидия.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случае если Соглашение предусматривает предоставление Субсидии в течение части срока реализации мероприятий, в целях софинансирования которых предоставляется Субсидия, такое Соглашение должно содержать сведения об объемах бюджетных ассигнований</w:t>
      </w:r>
      <w:r>
        <w:t xml:space="preserve"> бюджета муниципального образования на исполнение соответствующих расходных обязательств и условия, предусмотренные </w:t>
      </w:r>
      <w:hyperlink w:anchor="P2571" w:tooltip="б) значения результатов использования Субсидии;">
        <w:r>
          <w:rPr>
            <w:color w:val="0000FF"/>
          </w:rPr>
          <w:t>подпунктами "б"</w:t>
        </w:r>
      </w:hyperlink>
      <w:r>
        <w:t xml:space="preserve"> - </w:t>
      </w:r>
      <w:hyperlink w:anchor="P2581" w:tooltip="м) условие о вступлении в силу Соглашения;">
        <w:r>
          <w:rPr>
            <w:color w:val="0000FF"/>
          </w:rPr>
          <w:t>"м" пункта 18</w:t>
        </w:r>
      </w:hyperlink>
      <w:r>
        <w:t xml:space="preserve"> настоящего Порядка, установленные на весь срок реализации соответствующих мероприятий, и предусматривать ответственность за неисполнение (ненадлежащее исполнение) предусмотренных таким Соглашением обязательс</w:t>
      </w:r>
      <w:r>
        <w:t>тв.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Форма и содержание Соглашения, а также процедура его заключения должны обеспечивать выполнение условий, установленных нормативными правовыми актами Правительства Российской Федерации, регламентирующими общие требования к предоставлению и распределению </w:t>
      </w:r>
      <w:r>
        <w:t>Субсидий из федерального бюджета бюджетам субъектов Российской Федерации.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Внесение в Соглашение изменений, предусматривающих ухудшение значений результатов использования Субсидии, а также увеличение сроков реализации предусмотренных Соглашением мероприятий</w:t>
      </w:r>
      <w:r>
        <w:t xml:space="preserve">, не допускается, за исключением случаев, если выполнение условий предоставления Субсидии оказалось невозможным вследствие обстоятельств непреодолимой силы, изменения значений целевых показателей и индикаторов государственных программ Российской Федерации </w:t>
      </w:r>
      <w:r>
        <w:t>и Ивановской области, а также в случае сокращения размера Субсидии.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Основанием для внесения изменений в Соглашение также является уменьшение цены муниципального контракта по результатам торгов на право его заключения.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Соглашение заключается на срок, которы</w:t>
      </w:r>
      <w:r>
        <w:t>й не может быть менее срока, на который в установленном порядке утверждено распределение Субсидий соответствующему муниципальному образованию.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Соглашении, заключенном на срок, на который в установленном порядке утверждено распределение Субсидий между мун</w:t>
      </w:r>
      <w:r>
        <w:t>иципальными образованиями, доля расходов областного бюджета в финансовом обеспечении соответствующих расходных обязательств (уровень софинансирования расходного обязательства муниципального образования за счет Субсидии из областного бюджета) определяется н</w:t>
      </w:r>
      <w:r>
        <w:t>а дату заключения Соглашения и остается неизменным в течение срока действия Соглашения.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 случае увеличения в текущем финансовом году Субсидии в размере, не превышающем остатка Субсидии, не использованной на начало текущего финансового года на оплату муниц</w:t>
      </w:r>
      <w:r>
        <w:t>ипальных контрактов, заключенных от имени муниципального образования,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в Соглашение могут быть вне</w:t>
      </w:r>
      <w:r>
        <w:t>сены изменения в части уточнения (уменьшения) значений результатов использования Субсидии и корректировки графика выполнения мероприятий по выполнению работ по обеспечению сохранности воинских захоронений в отчетном финансовом году с соответствующим уточне</w:t>
      </w:r>
      <w:r>
        <w:t xml:space="preserve">нием (увеличением) значений результатов использования Субсидии и корректировки указанного графика в текущем финансовом году. Указанные изменения не учитываются при применении мер ответственности, предусмотренных </w:t>
      </w:r>
      <w:hyperlink r:id="rId933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пунктами 12</w:t>
        </w:r>
      </w:hyperlink>
      <w:r>
        <w:t xml:space="preserve"> и </w:t>
      </w:r>
      <w:hyperlink r:id="rId934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15</w:t>
        </w:r>
      </w:hyperlink>
      <w:r>
        <w:t xml:space="preserve"> Правил.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В случае </w:t>
      </w:r>
      <w:r>
        <w:t>направления дополнительных средств местных бюджетов на финансовое обеспечение расходного обязательства муниципального образования, в целях софинансирования которого предоставляется Субсидия, для достижения значений результатов использования Субсидии органа</w:t>
      </w:r>
      <w:r>
        <w:t>ми местного самоуправления муниципальных образований общий объем бюджетных ассигнований, размер Субсидии и уровень софинансирования расходного обязательства муниципального образования за счет Субсидии из областного бюджета, указанные в Соглашении, не подле</w:t>
      </w:r>
      <w:r>
        <w:t>жат изменению.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19. Перечисление Субсидии из областного бюджета в бюджет муниципального образования осуществляется в установленном порядке на единые счета бюджетов, открытые финансовым органам муниципальных образований Ивановской области в Управлении Федера</w:t>
      </w:r>
      <w:r>
        <w:t>льного казначейства по Ивановской области, - 03231 "Средства местных бюджетов".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20. Перечисление Субсидии в местный бюджет осуществляется в объеме, соответствующем уровню софинансирования расходного обязательства муниципального образования, установленному </w:t>
      </w:r>
      <w:r>
        <w:t>Соглашением, на основании заявки муниципального образования о перечислении Субсидии, представляемой в Департамент по форме и в срок, установленные распоряжением Департамента, в пределах объема средств, предусмотренного для предоставления Субсидии.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Перечисл</w:t>
      </w:r>
      <w:r>
        <w:t>ение Субсидии в местный бюджет осуществляется в пределах суммы, необходимой для оплаты денежных обязательств, в порядке, установленном Федеральным казначейством.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Перечисление Субсидий осуществляется в сумме, соответствующей объему выполненных работ (сумме </w:t>
      </w:r>
      <w:r>
        <w:t>аванса).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Доведение предельных объемов финансирования Субсидии, предоставляемой на софинансирование мероприятий по обеспечению сохранности воинских захоронений на территории Ивановской области, осуществляется Департаментом в сумме, соответствующей объему вы</w:t>
      </w:r>
      <w:r>
        <w:t>полненных работ и (или) сумме аванса. В случае если муниципальным контрактом, предметом которого является выполнение мероприятий по обеспечению сохранности воинских захоронений на территории Ивановской области, предусмотрено его поэтапное выполнение, выпла</w:t>
      </w:r>
      <w:r>
        <w:t xml:space="preserve">та аванса осуществляется в соответствии с </w:t>
      </w:r>
      <w:hyperlink r:id="rId935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пунктом 1 части 13 статьи 34</w:t>
        </w:r>
      </w:hyperlink>
      <w:r>
        <w:t xml:space="preserve"> Федерального закона от 05.04.2013 N 44-ФЗ "О контрактной системе в сфере закупок товаров, работ, услуг для обеспечения государ</w:t>
      </w:r>
      <w:r>
        <w:t>ственных и муниципальных нужд".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Для доведения предельных объемов финансирования орган местного самоуправления муниципального образования Ивановской области представляет заверенные копии счетов на оплату авансовых платежей по муниципальным контрактам, источ</w:t>
      </w:r>
      <w:r>
        <w:t>никами финансового обеспечения которых являются средства субсидии, и (или) документов, подтверждающих приемку выполненной работы, по муниципальным контрактам, подписанных в Единой информационной системе в сфере закупок в соответствии с требованиями Федерал</w:t>
      </w:r>
      <w:r>
        <w:t xml:space="preserve">ьного </w:t>
      </w:r>
      <w:hyperlink r:id="rId936" w:tooltip="Федеральный закон от 05.04.2013 N 44-ФЗ (ред. от 04.08.2026) &quot;О контрактной системе в сфере закупок товаров, работ, услуг для обеспечения государственных и муниципальных нужд&quot; {КонсультантПлюс}">
        <w:r>
          <w:rPr>
            <w:color w:val="0000FF"/>
          </w:rPr>
          <w:t>закона</w:t>
        </w:r>
      </w:hyperlink>
      <w:r>
        <w:t xml:space="preserve"> от 05.04.2013 N 44-ФЗ, с приложением актов выполненных работ и (или) иных документов, подтверждающих необходимость осуществления оплаты, а также фотоматериалов, подтверждающих выполнение работ.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21. Объем</w:t>
      </w:r>
      <w:r>
        <w:t xml:space="preserve"> бюджетных ассигнований местного бюджета на финансовое обеспечение расходного обязательства, в целях софинансирования которого предоставляется Субсидия, утверждается решением представительного органа местного самоуправления муниципального образования о бюд</w:t>
      </w:r>
      <w:r>
        <w:t>жете (сводной бюджетной росписью местного бюджета) исходя из необходимости достижения установленных Соглашением значений результатов использования Субсидии.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22. Оценка эффективности использования Субсидии осуществляется Департаментом на основании сравнения планируемых и достигнутых значений следующих результатов использования Субсидии с учетом соблюдения сроков выполнения муниципальными образованиями обязатель</w:t>
      </w:r>
      <w:r>
        <w:t>ств, предусмотренных Соглашением: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а) количество обустроенных мест захоронений останков погибших при защите Отечества, обнаруженных в ходе проведения поисковых работ (единиц);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б) количество восстановленных воинских захоронений (единиц);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в) количество устано</w:t>
      </w:r>
      <w:r>
        <w:t>вленных мемориальных знаков на воинских захоронениях (единиц);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г) количество имен (воинских званий, фамилий и инициалов) погибших при защите Отечества, нанесенных на мемориальные сооружения воинских захоронений по месту захоронения (единиц).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23. Возможност</w:t>
      </w:r>
      <w:r>
        <w:t>ь перераспределения Субсидий между муниципальными образованиями не предусматривается.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24. В случае нецелевого использования Субсидии к муниципальному образованию применяются бюджетные меры принуждения в соответствии с бюджетным законодательством Российской</w:t>
      </w:r>
      <w:r>
        <w:t xml:space="preserve"> Федерации.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124" w:name="P2605"/>
      <w:bookmarkEnd w:id="124"/>
      <w:r>
        <w:t xml:space="preserve">25. В случае если муниципальным образованием по состоянию на 31 декабря года предоставления Субсидии допущены нарушения обязательств, предусмотренных Соглашением в соответствии с </w:t>
      </w:r>
      <w:hyperlink w:anchor="P2572" w:tooltip="в) обязательства муниципального образования Ивановской области по достижению результатов использования Субсидии;">
        <w:r>
          <w:rPr>
            <w:color w:val="0000FF"/>
          </w:rPr>
          <w:t>подпунктом "в" пункта 18</w:t>
        </w:r>
      </w:hyperlink>
      <w:r>
        <w:t xml:space="preserve"> настоящего Порядка, и в срок до первой даты представления отчетности о достижении значений результатов использования Субсидии в соответствии с Соглаше</w:t>
      </w:r>
      <w:r>
        <w:t>нием в году, следующем за годом предоставления Субсидии, указанные нарушения не устранены, объем средств, подлежащий возврату из бюджета муниципального образования в областной бюджет в срок до 1 мая года, следующего за годом предоставления Субсидии, рассчи</w:t>
      </w:r>
      <w:r>
        <w:t xml:space="preserve">тывается в соответствии с </w:t>
      </w:r>
      <w:hyperlink r:id="rId937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пунктами 12</w:t>
        </w:r>
      </w:hyperlink>
      <w:r>
        <w:t xml:space="preserve"> - </w:t>
      </w:r>
      <w:hyperlink r:id="rId938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14</w:t>
        </w:r>
      </w:hyperlink>
      <w:r>
        <w:t xml:space="preserve"> Правил.</w:t>
      </w:r>
    </w:p>
    <w:p w:rsidR="005C7EED" w:rsidRDefault="002117E1">
      <w:pPr>
        <w:pStyle w:val="ConsPlusNormal0"/>
        <w:spacing w:before="240"/>
        <w:ind w:firstLine="540"/>
        <w:jc w:val="both"/>
      </w:pPr>
      <w:bookmarkStart w:id="125" w:name="P2606"/>
      <w:bookmarkEnd w:id="125"/>
      <w:r>
        <w:t xml:space="preserve">26. Основанием для освобождения муниципальных образований от применения мер ответственности, предусмотренных </w:t>
      </w:r>
      <w:hyperlink w:anchor="P2605" w:tooltip="25. В случае если муниципальным образованием по состоянию на 31 декабря года предоставления Субсидии допущены нарушения обязательств, предусмотренных Соглашением в соответствии с подпунктом &quot;в&quot; пункта 18 настоящего Порядка, и в срок до первой даты представлени">
        <w:r>
          <w:rPr>
            <w:color w:val="0000FF"/>
          </w:rPr>
          <w:t>пунктом 25</w:t>
        </w:r>
      </w:hyperlink>
      <w:r>
        <w:t xml:space="preserve"> настоящего Порядка, является докуме</w:t>
      </w:r>
      <w:r>
        <w:t>нтально подтвержденное наступление обстоятельств непреодолимой силы в году предоставления Субсидии, препятствующих исполнению соответствующих обязательств.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Департамент при наличии основания, предусмотренного </w:t>
      </w:r>
      <w:hyperlink w:anchor="P2606" w:tooltip="26. Основанием для освобождения муниципальных образований от применения мер ответственности, предусмотренных пунктом 25 настоящего Порядка, является документально подтвержденное наступление обстоятельств непреодолимой силы в году предоставления Субсидии, препя">
        <w:r>
          <w:rPr>
            <w:color w:val="0000FF"/>
          </w:rPr>
          <w:t>абзацем пе</w:t>
        </w:r>
        <w:r>
          <w:rPr>
            <w:color w:val="0000FF"/>
          </w:rPr>
          <w:t>рвым</w:t>
        </w:r>
      </w:hyperlink>
      <w:r>
        <w:t xml:space="preserve"> настоящего пункта, подготавливает заключение о причинах неисполнения соответствующих обязательств, а также о целесообразности продления срока устранения нарушения обязательств и достаточности мер, предпринимаемых для устранения нарушения обязательств </w:t>
      </w:r>
      <w:r>
        <w:t xml:space="preserve">(далее - заключение), и согласовывает его с Департаментом финансов Ивановской области и Департаментом экономического развития и торговли Ивановской области в соответствии с </w:t>
      </w:r>
      <w:hyperlink r:id="rId939" w:tooltip="Постановление Правительства Ивановской области от 23.03.2016 N 65-п (ред. от 05.12.2025) &quot;О формировании, предоставлении и распределении субсидий из областного бюджета бюджетам муниципальных образований Ивановской области&quot; (вместе с &quot;Правилами формирования, пр">
        <w:r>
          <w:rPr>
            <w:color w:val="0000FF"/>
          </w:rPr>
          <w:t>пунктом 16</w:t>
        </w:r>
      </w:hyperlink>
      <w:r>
        <w:t xml:space="preserve"> Правил.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Указанное заключение формируется на основании документов, подтверждающих наступление обстоятельств непреодолимой силы, вследствие которых соответствующие обязательства не исполнены, предс</w:t>
      </w:r>
      <w:r>
        <w:t>тавляемых Департаменту высшим должностным лицом муниципального образования Ивановской области, допустившего нарушение соответствующих обязательств, до 1 апреля года, следующего за годом предоставления Субсидии. Одновременно с указанными документами предост</w:t>
      </w:r>
      <w:r>
        <w:t>авляется информация о предпринимаемых мерах по устранению нарушения.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27. В случае отсутствия оснований для освобождения муниципальных образований от применения мер ответственности, предусмотренных </w:t>
      </w:r>
      <w:hyperlink w:anchor="P2605" w:tooltip="25. В случае если муниципальным образованием по состоянию на 31 декабря года предоставления Субсидии допущены нарушения обязательств, предусмотренных Соглашением в соответствии с подпунктом &quot;в&quot; пункта 18 настоящего Порядка, и в срок до первой даты представлени">
        <w:r>
          <w:rPr>
            <w:color w:val="0000FF"/>
          </w:rPr>
          <w:t>пунктом 25</w:t>
        </w:r>
      </w:hyperlink>
      <w:r>
        <w:t xml:space="preserve"> настояще</w:t>
      </w:r>
      <w:r>
        <w:t>го Порядка, Департамент не позднее 15-го рабочего дня после первой даты представления отчетности о достижении значений результатов использования Субсидии в соответствии с Соглашением в году, следующем за годом предоставления Субсидии, направляет главе муни</w:t>
      </w:r>
      <w:r>
        <w:t xml:space="preserve">ципального образования требование по возврату из местного бюджета в областной бюджет объема средств, рассчитанного в соответствии с </w:t>
      </w:r>
      <w:hyperlink w:anchor="P2605" w:tooltip="25. В случае если муниципальным образованием по состоянию на 31 декабря года предоставления Субсидии допущены нарушения обязательств, предусмотренных Соглашением в соответствии с подпунктом &quot;в&quot; пункта 18 настоящего Порядка, и в срок до первой даты представлени">
        <w:r>
          <w:rPr>
            <w:color w:val="0000FF"/>
          </w:rPr>
          <w:t>пунктом 25</w:t>
        </w:r>
      </w:hyperlink>
      <w:r>
        <w:t xml:space="preserve"> настоящего Порядка, с указанием сумм, подлежащих возврату, средств и срок</w:t>
      </w:r>
      <w:r>
        <w:t>ов их возврата в соответствии с Правилами (далее - требование по возврату).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 xml:space="preserve">Департамент в случае полного или частичного неперечисления сумм, указанных в требовании по возврату, с даты истечения установленных </w:t>
      </w:r>
      <w:hyperlink w:anchor="P2605" w:tooltip="25. В случае если муниципальным образованием по состоянию на 31 декабря года предоставления Субсидии допущены нарушения обязательств, предусмотренных Соглашением в соответствии с подпунктом &quot;в&quot; пункта 18 настоящего Порядка, и в срок до первой даты представлени">
        <w:r>
          <w:rPr>
            <w:color w:val="0000FF"/>
          </w:rPr>
          <w:t>пунктом 25</w:t>
        </w:r>
      </w:hyperlink>
      <w:r>
        <w:t xml:space="preserve"> настоящего Порядка сроков для возврата в областной бюджет средств из местного бюджета принимает меры по взысканию указанных средств в соответствии с законодательством Ивановской области.</w:t>
      </w:r>
    </w:p>
    <w:p w:rsidR="005C7EED" w:rsidRDefault="002117E1">
      <w:pPr>
        <w:pStyle w:val="ConsPlusNormal0"/>
        <w:spacing w:before="240"/>
        <w:ind w:firstLine="540"/>
        <w:jc w:val="both"/>
      </w:pPr>
      <w:r>
        <w:t>28. Контроль за собл</w:t>
      </w:r>
      <w:r>
        <w:t>юдением муниципальными образованиями условий, целей и порядка предоставления Субсидий осуществляется Департаментом и органами государственного финансового контроля Ивановской области.</w:t>
      </w:r>
    </w:p>
    <w:p w:rsidR="005C7EED" w:rsidRDefault="005C7EED">
      <w:pPr>
        <w:pStyle w:val="ConsPlusNormal0"/>
      </w:pPr>
    </w:p>
    <w:p w:rsidR="005C7EED" w:rsidRDefault="005C7EED">
      <w:pPr>
        <w:pStyle w:val="ConsPlusNormal0"/>
      </w:pPr>
    </w:p>
    <w:p w:rsidR="005C7EED" w:rsidRDefault="005C7EED">
      <w:pPr>
        <w:pStyle w:val="ConsPlusNormal0"/>
      </w:pPr>
    </w:p>
    <w:p w:rsidR="005C7EED" w:rsidRDefault="005C7EED">
      <w:pPr>
        <w:pStyle w:val="ConsPlusNormal0"/>
        <w:jc w:val="right"/>
      </w:pPr>
    </w:p>
    <w:p w:rsidR="005C7EED" w:rsidRDefault="005C7EED">
      <w:pPr>
        <w:pStyle w:val="ConsPlusNormal0"/>
        <w:jc w:val="right"/>
      </w:pPr>
    </w:p>
    <w:p w:rsidR="005C7EED" w:rsidRDefault="002117E1">
      <w:pPr>
        <w:pStyle w:val="ConsPlusNormal0"/>
        <w:jc w:val="right"/>
        <w:outlineLvl w:val="2"/>
      </w:pPr>
      <w:r>
        <w:t>Приложение</w:t>
      </w:r>
    </w:p>
    <w:p w:rsidR="005C7EED" w:rsidRDefault="002117E1">
      <w:pPr>
        <w:pStyle w:val="ConsPlusNormal0"/>
        <w:jc w:val="right"/>
      </w:pPr>
      <w:r>
        <w:t>к Порядку</w:t>
      </w:r>
    </w:p>
    <w:p w:rsidR="005C7EED" w:rsidRDefault="002117E1">
      <w:pPr>
        <w:pStyle w:val="ConsPlusNormal0"/>
        <w:jc w:val="right"/>
      </w:pPr>
      <w:r>
        <w:t>предоставления и распределения субсидий бюджет</w:t>
      </w:r>
      <w:r>
        <w:t>ам</w:t>
      </w:r>
    </w:p>
    <w:p w:rsidR="005C7EED" w:rsidRDefault="002117E1">
      <w:pPr>
        <w:pStyle w:val="ConsPlusNormal0"/>
        <w:jc w:val="right"/>
      </w:pPr>
      <w:r>
        <w:t>муниципальных образований Ивановской области</w:t>
      </w:r>
    </w:p>
    <w:p w:rsidR="005C7EED" w:rsidRDefault="002117E1">
      <w:pPr>
        <w:pStyle w:val="ConsPlusNormal0"/>
        <w:jc w:val="right"/>
      </w:pPr>
      <w:r>
        <w:t>на реализацию мероприятий по обеспечению сохранности</w:t>
      </w:r>
    </w:p>
    <w:p w:rsidR="005C7EED" w:rsidRDefault="002117E1">
      <w:pPr>
        <w:pStyle w:val="ConsPlusNormal0"/>
        <w:jc w:val="right"/>
      </w:pPr>
      <w:r>
        <w:t>воинских захоронений на территории Ивановской области</w:t>
      </w:r>
    </w:p>
    <w:p w:rsidR="005C7EED" w:rsidRDefault="005C7EED">
      <w:pPr>
        <w:pStyle w:val="ConsPlusNormal0"/>
        <w:jc w:val="center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25"/>
        <w:gridCol w:w="2154"/>
        <w:gridCol w:w="340"/>
        <w:gridCol w:w="2551"/>
      </w:tblGrid>
      <w:tr w:rsidR="005C7EED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C7EED" w:rsidRDefault="002117E1">
            <w:pPr>
              <w:pStyle w:val="ConsPlusNormal0"/>
              <w:jc w:val="center"/>
            </w:pPr>
            <w:bookmarkStart w:id="126" w:name="P2624"/>
            <w:bookmarkEnd w:id="126"/>
            <w:r>
              <w:t>ЗАЯВКА</w:t>
            </w:r>
          </w:p>
          <w:p w:rsidR="005C7EED" w:rsidRDefault="002117E1">
            <w:pPr>
              <w:pStyle w:val="ConsPlusNormal0"/>
              <w:jc w:val="center"/>
            </w:pPr>
            <w:r>
              <w:t>для участия в конкурсном отборе для предоставления субсидий бюджетам муниципальных образовани</w:t>
            </w:r>
            <w:r>
              <w:t>й Ивановской области на реализацию</w:t>
            </w:r>
          </w:p>
          <w:p w:rsidR="005C7EED" w:rsidRDefault="002117E1">
            <w:pPr>
              <w:pStyle w:val="ConsPlusNormal0"/>
              <w:jc w:val="center"/>
            </w:pPr>
            <w:r>
              <w:t>мероприятий по обеспечению сохранности воинских захоронений</w:t>
            </w:r>
          </w:p>
          <w:p w:rsidR="005C7EED" w:rsidRDefault="002117E1">
            <w:pPr>
              <w:pStyle w:val="ConsPlusNormal0"/>
              <w:jc w:val="center"/>
            </w:pPr>
            <w:r>
              <w:t>на территории Ивановской области</w:t>
            </w:r>
          </w:p>
          <w:p w:rsidR="005C7EED" w:rsidRDefault="002117E1">
            <w:pPr>
              <w:pStyle w:val="ConsPlusNormal0"/>
              <w:jc w:val="center"/>
            </w:pPr>
            <w:r>
              <w:t>_______________________________________________________________</w:t>
            </w:r>
          </w:p>
          <w:p w:rsidR="005C7EED" w:rsidRDefault="002117E1">
            <w:pPr>
              <w:pStyle w:val="ConsPlusNormal0"/>
              <w:jc w:val="center"/>
            </w:pPr>
            <w:r>
              <w:t>(наименование муниципального образования Ивановской области)</w:t>
            </w:r>
          </w:p>
        </w:tc>
      </w:tr>
      <w:tr w:rsidR="005C7EED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C7EED" w:rsidRDefault="002117E1">
            <w:pPr>
              <w:pStyle w:val="ConsPlusNormal0"/>
              <w:jc w:val="center"/>
            </w:pPr>
            <w:r>
              <w:t>_________________________________________________________________________</w:t>
            </w:r>
          </w:p>
          <w:p w:rsidR="005C7EED" w:rsidRDefault="002117E1">
            <w:pPr>
              <w:pStyle w:val="ConsPlusNormal0"/>
              <w:jc w:val="center"/>
            </w:pPr>
            <w:r>
              <w:t>(наименование уполномоченного органа местного самоуправления муниципального образования Ивановской области)</w:t>
            </w:r>
          </w:p>
          <w:p w:rsidR="005C7EED" w:rsidRDefault="002117E1">
            <w:pPr>
              <w:pStyle w:val="ConsPlusNormal0"/>
              <w:jc w:val="both"/>
            </w:pPr>
            <w:r>
              <w:t xml:space="preserve">заявляет о намерении участвовать в конкурсном отборе для предоставления и </w:t>
            </w:r>
            <w:r>
              <w:t>распределения субсидий бюджетам муниципальных образований Ивановской области на:</w:t>
            </w:r>
          </w:p>
          <w:p w:rsidR="005C7EED" w:rsidRDefault="002117E1">
            <w:pPr>
              <w:pStyle w:val="ConsPlusNormal0"/>
              <w:ind w:firstLine="283"/>
              <w:jc w:val="both"/>
            </w:pPr>
            <w:r>
              <w:t>восстановление (ремонт, реставрацию, благоустройство) воинских захоронений на территории муниципальных образований Ивановской области;</w:t>
            </w:r>
          </w:p>
          <w:p w:rsidR="005C7EED" w:rsidRDefault="002117E1">
            <w:pPr>
              <w:pStyle w:val="ConsPlusNormal0"/>
              <w:ind w:firstLine="283"/>
              <w:jc w:val="both"/>
            </w:pPr>
            <w:r>
              <w:t>установку мемориальных знаков на воински</w:t>
            </w:r>
            <w:r>
              <w:t>х захоронениях;</w:t>
            </w:r>
          </w:p>
          <w:p w:rsidR="005C7EED" w:rsidRDefault="002117E1">
            <w:pPr>
              <w:pStyle w:val="ConsPlusNormal0"/>
              <w:ind w:firstLine="283"/>
              <w:jc w:val="both"/>
            </w:pPr>
            <w:r>
              <w:t>нанесение имен (воинских званий, фамилий и инициалов) погибших при защите Отечества на мемориальные сооружения воинских захоронений по месту захоронения.</w:t>
            </w:r>
          </w:p>
        </w:tc>
      </w:tr>
      <w:tr w:rsidR="005C7EED">
        <w:tc>
          <w:tcPr>
            <w:tcW w:w="40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C7EED" w:rsidRDefault="002117E1">
            <w:pPr>
              <w:pStyle w:val="ConsPlusNormal0"/>
              <w:jc w:val="both"/>
            </w:pPr>
            <w:r>
              <w:t>Глава муниципального образования Ивановской области</w:t>
            </w:r>
          </w:p>
          <w:p w:rsidR="005C7EED" w:rsidRDefault="002117E1">
            <w:pPr>
              <w:pStyle w:val="ConsPlusNormal0"/>
            </w:pPr>
            <w:r>
              <w:t>(лицо, временно исполняющее его п</w:t>
            </w:r>
            <w:r>
              <w:t>олномочия)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7EED" w:rsidRDefault="005C7EED">
            <w:pPr>
              <w:pStyle w:val="ConsPlusNormal0"/>
              <w:jc w:val="both"/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C7EED" w:rsidRDefault="005C7EED">
            <w:pPr>
              <w:pStyle w:val="ConsPlusNormal0"/>
              <w:jc w:val="both"/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7EED" w:rsidRDefault="005C7EED">
            <w:pPr>
              <w:pStyle w:val="ConsPlusNormal0"/>
              <w:jc w:val="both"/>
            </w:pPr>
          </w:p>
        </w:tc>
      </w:tr>
      <w:tr w:rsidR="005C7EED">
        <w:tc>
          <w:tcPr>
            <w:tcW w:w="402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C7EED" w:rsidRDefault="005C7EED">
            <w:pPr>
              <w:pStyle w:val="ConsPlusNormal0"/>
            </w:pP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7EED" w:rsidRDefault="002117E1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C7EED" w:rsidRDefault="005C7EED">
            <w:pPr>
              <w:pStyle w:val="ConsPlusNormal0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7EED" w:rsidRDefault="002117E1">
            <w:pPr>
              <w:pStyle w:val="ConsPlusNormal0"/>
              <w:jc w:val="center"/>
            </w:pPr>
            <w:r>
              <w:t>(ФИО)</w:t>
            </w:r>
          </w:p>
        </w:tc>
      </w:tr>
      <w:tr w:rsidR="005C7EED"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5C7EED" w:rsidRDefault="002117E1">
            <w:pPr>
              <w:pStyle w:val="ConsPlusNormal0"/>
              <w:jc w:val="both"/>
            </w:pPr>
            <w:r>
              <w:t>Ответственный исполнитель</w:t>
            </w:r>
          </w:p>
          <w:p w:rsidR="005C7EED" w:rsidRDefault="002117E1">
            <w:pPr>
              <w:pStyle w:val="ConsPlusNormal0"/>
              <w:jc w:val="both"/>
            </w:pPr>
            <w:r>
              <w:t>(должность, ФИО, телефон, электронный адрес, подпись, дата)</w:t>
            </w:r>
          </w:p>
          <w:p w:rsidR="005C7EED" w:rsidRDefault="002117E1">
            <w:pPr>
              <w:pStyle w:val="ConsPlusNormal0"/>
              <w:jc w:val="both"/>
            </w:pPr>
            <w:r>
              <w:t>М.П.</w:t>
            </w:r>
          </w:p>
        </w:tc>
        <w:tc>
          <w:tcPr>
            <w:tcW w:w="50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C7EED" w:rsidRDefault="005C7EED">
            <w:pPr>
              <w:pStyle w:val="ConsPlusNormal0"/>
              <w:jc w:val="both"/>
            </w:pPr>
          </w:p>
        </w:tc>
      </w:tr>
    </w:tbl>
    <w:p w:rsidR="005C7EED" w:rsidRDefault="005C7EED">
      <w:pPr>
        <w:pStyle w:val="ConsPlusNormal0"/>
        <w:jc w:val="both"/>
      </w:pPr>
    </w:p>
    <w:p w:rsidR="005C7EED" w:rsidRDefault="005C7EED">
      <w:pPr>
        <w:pStyle w:val="ConsPlusNormal0"/>
        <w:jc w:val="both"/>
      </w:pPr>
    </w:p>
    <w:p w:rsidR="005C7EED" w:rsidRDefault="005C7EED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5C7EED">
      <w:headerReference w:type="default" r:id="rId940"/>
      <w:footerReference w:type="default" r:id="rId941"/>
      <w:headerReference w:type="first" r:id="rId942"/>
      <w:footerReference w:type="first" r:id="rId943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17E1" w:rsidRDefault="002117E1">
      <w:r>
        <w:separator/>
      </w:r>
    </w:p>
  </w:endnote>
  <w:endnote w:type="continuationSeparator" w:id="0">
    <w:p w:rsidR="002117E1" w:rsidRDefault="002117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0839" w:rsidRDefault="005B0839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0839" w:rsidRDefault="005B0839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0839" w:rsidRDefault="005B0839">
    <w:pPr>
      <w:pStyle w:val="a7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EED" w:rsidRDefault="005C7EE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5C7EED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5C7EED" w:rsidRDefault="002117E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5C7EED" w:rsidRDefault="002117E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5C7EED" w:rsidRDefault="002117E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5B0839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5B0839">
            <w:rPr>
              <w:rFonts w:ascii="Tahoma" w:hAnsi="Tahoma" w:cs="Tahoma"/>
              <w:noProof/>
            </w:rPr>
            <w:t>133</w:t>
          </w:r>
          <w:r>
            <w:fldChar w:fldCharType="end"/>
          </w:r>
        </w:p>
      </w:tc>
    </w:tr>
  </w:tbl>
  <w:p w:rsidR="005C7EED" w:rsidRDefault="002117E1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EED" w:rsidRDefault="005C7EE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5C7EED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5C7EED" w:rsidRDefault="002117E1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5C7EED" w:rsidRDefault="002117E1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5C7EED" w:rsidRDefault="002117E1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5B0839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5B0839">
            <w:rPr>
              <w:rFonts w:ascii="Tahoma" w:hAnsi="Tahoma" w:cs="Tahoma"/>
              <w:noProof/>
            </w:rPr>
            <w:t>105</w:t>
          </w:r>
          <w:r>
            <w:fldChar w:fldCharType="end"/>
          </w:r>
        </w:p>
      </w:tc>
    </w:tr>
  </w:tbl>
  <w:p w:rsidR="005C7EED" w:rsidRDefault="002117E1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17E1" w:rsidRDefault="002117E1">
      <w:r>
        <w:separator/>
      </w:r>
    </w:p>
  </w:footnote>
  <w:footnote w:type="continuationSeparator" w:id="0">
    <w:p w:rsidR="002117E1" w:rsidRDefault="002117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0839" w:rsidRDefault="005B083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0839" w:rsidRDefault="005B0839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0839" w:rsidRDefault="005B0839">
    <w:pPr>
      <w:pStyle w:val="a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5C7EED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5C7EED" w:rsidRDefault="002117E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Правительства Ивановской области от </w:t>
          </w:r>
          <w:r>
            <w:rPr>
              <w:rFonts w:ascii="Tahoma" w:hAnsi="Tahoma" w:cs="Tahoma"/>
              <w:sz w:val="16"/>
              <w:szCs w:val="16"/>
            </w:rPr>
            <w:t>06.12.2017 N 455-п</w:t>
          </w:r>
          <w:r>
            <w:rPr>
              <w:rFonts w:ascii="Tahoma" w:hAnsi="Tahoma" w:cs="Tahoma"/>
              <w:sz w:val="16"/>
              <w:szCs w:val="16"/>
            </w:rPr>
            <w:br/>
            <w:t>(ред. от 23.04.2026)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государственно...</w:t>
          </w:r>
        </w:p>
      </w:tc>
      <w:tc>
        <w:tcPr>
          <w:tcW w:w="2300" w:type="pct"/>
          <w:vAlign w:val="center"/>
        </w:tcPr>
        <w:p w:rsidR="005C7EED" w:rsidRDefault="002117E1" w:rsidP="005B083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bookmarkStart w:id="127" w:name="_GoBack"/>
          <w:bookmarkEnd w:id="127"/>
        </w:p>
      </w:tc>
    </w:tr>
  </w:tbl>
  <w:p w:rsidR="005C7EED" w:rsidRDefault="005C7EE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C7EED" w:rsidRDefault="005C7EED">
    <w:pPr>
      <w:pStyle w:val="ConsPlusNormal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5C7EED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5C7EED" w:rsidRDefault="002117E1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</w:t>
          </w:r>
          <w:r>
            <w:rPr>
              <w:rFonts w:ascii="Tahoma" w:hAnsi="Tahoma" w:cs="Tahoma"/>
              <w:sz w:val="16"/>
              <w:szCs w:val="16"/>
            </w:rPr>
            <w:t>тельства Ивановской области от 06.12.2017 N 455-п</w:t>
          </w:r>
          <w:r>
            <w:rPr>
              <w:rFonts w:ascii="Tahoma" w:hAnsi="Tahoma" w:cs="Tahoma"/>
              <w:sz w:val="16"/>
              <w:szCs w:val="16"/>
            </w:rPr>
            <w:br/>
            <w:t>(ред. от 23.04.2026)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государственно...</w:t>
          </w:r>
        </w:p>
      </w:tc>
      <w:tc>
        <w:tcPr>
          <w:tcW w:w="2300" w:type="pct"/>
          <w:vAlign w:val="center"/>
        </w:tcPr>
        <w:p w:rsidR="005C7EED" w:rsidRDefault="002117E1" w:rsidP="005B083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</w:p>
      </w:tc>
    </w:tr>
  </w:tbl>
  <w:p w:rsidR="005C7EED" w:rsidRDefault="005C7EE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C7EED" w:rsidRDefault="005C7EED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C7EED"/>
    <w:rsid w:val="002117E1"/>
    <w:rsid w:val="005B0839"/>
    <w:rsid w:val="005C7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5B08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083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B083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0839"/>
  </w:style>
  <w:style w:type="paragraph" w:styleId="a7">
    <w:name w:val="footer"/>
    <w:basedOn w:val="a"/>
    <w:link w:val="a8"/>
    <w:uiPriority w:val="99"/>
    <w:unhideWhenUsed/>
    <w:rsid w:val="005B083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083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RLAW224&amp;n=166501&amp;date=22.09.2026&amp;dst=100006&amp;field=134" TargetMode="External"/><Relationship Id="rId671" Type="http://schemas.openxmlformats.org/officeDocument/2006/relationships/hyperlink" Target="https://login.consultant.ru/link/?req=doc&amp;base=RLAW224&amp;n=192136&amp;date=22.09.2026&amp;dst=100163&amp;field=134" TargetMode="External"/><Relationship Id="rId769" Type="http://schemas.openxmlformats.org/officeDocument/2006/relationships/hyperlink" Target="https://login.consultant.ru/link/?req=doc&amp;base=RLAW224&amp;n=199243&amp;date=22.09.2026&amp;dst=100225&amp;field=134" TargetMode="External"/><Relationship Id="rId21" Type="http://schemas.openxmlformats.org/officeDocument/2006/relationships/hyperlink" Target="https://login.consultant.ru/link/?req=doc&amp;base=RLAW224&amp;n=134515&amp;date=22.09.2026&amp;dst=100005&amp;field=134" TargetMode="External"/><Relationship Id="rId324" Type="http://schemas.openxmlformats.org/officeDocument/2006/relationships/hyperlink" Target="https://login.consultant.ru/link/?req=doc&amp;base=RLAW224&amp;n=173897&amp;date=22.09.2026&amp;dst=100106&amp;field=134" TargetMode="External"/><Relationship Id="rId531" Type="http://schemas.openxmlformats.org/officeDocument/2006/relationships/hyperlink" Target="https://login.consultant.ru/link/?req=doc&amp;base=RLAW224&amp;n=199243&amp;date=22.09.2026&amp;dst=100247&amp;field=134" TargetMode="External"/><Relationship Id="rId629" Type="http://schemas.openxmlformats.org/officeDocument/2006/relationships/hyperlink" Target="https://login.consultant.ru/link/?req=doc&amp;base=RLAW224&amp;n=199243&amp;date=22.09.2026&amp;dst=100043&amp;field=134" TargetMode="External"/><Relationship Id="rId170" Type="http://schemas.openxmlformats.org/officeDocument/2006/relationships/hyperlink" Target="https://login.consultant.ru/link/?req=doc&amp;base=RLAW224&amp;n=200806&amp;date=22.09.2026&amp;dst=100009&amp;field=134" TargetMode="External"/><Relationship Id="rId836" Type="http://schemas.openxmlformats.org/officeDocument/2006/relationships/hyperlink" Target="https://login.consultant.ru/link/?req=doc&amp;base=RLAW224&amp;n=199243&amp;date=22.09.2026&amp;dst=100140&amp;field=134" TargetMode="External"/><Relationship Id="rId268" Type="http://schemas.openxmlformats.org/officeDocument/2006/relationships/hyperlink" Target="https://login.consultant.ru/link/?req=doc&amp;base=RLAW224&amp;n=200806&amp;date=22.09.2026&amp;dst=100021&amp;field=134" TargetMode="External"/><Relationship Id="rId475" Type="http://schemas.openxmlformats.org/officeDocument/2006/relationships/hyperlink" Target="https://login.consultant.ru/link/?req=doc&amp;base=RLAW224&amp;n=149160&amp;date=22.09.2026&amp;dst=100915&amp;field=134" TargetMode="External"/><Relationship Id="rId682" Type="http://schemas.openxmlformats.org/officeDocument/2006/relationships/hyperlink" Target="https://login.consultant.ru/link/?req=doc&amp;base=LAW&amp;n=540982&amp;date=22.09.2026" TargetMode="External"/><Relationship Id="rId903" Type="http://schemas.openxmlformats.org/officeDocument/2006/relationships/hyperlink" Target="https://login.consultant.ru/link/?req=doc&amp;base=LAW&amp;n=540982&amp;date=22.09.2026" TargetMode="External"/><Relationship Id="rId32" Type="http://schemas.openxmlformats.org/officeDocument/2006/relationships/hyperlink" Target="https://login.consultant.ru/link/?req=doc&amp;base=RLAW224&amp;n=152951&amp;date=22.09.2026&amp;dst=100005&amp;field=134" TargetMode="External"/><Relationship Id="rId128" Type="http://schemas.openxmlformats.org/officeDocument/2006/relationships/hyperlink" Target="https://login.consultant.ru/link/?req=doc&amp;base=RLAW224&amp;n=187652&amp;date=22.09.2026&amp;dst=100006&amp;field=134" TargetMode="External"/><Relationship Id="rId335" Type="http://schemas.openxmlformats.org/officeDocument/2006/relationships/hyperlink" Target="https://login.consultant.ru/link/?req=doc&amp;base=RLAW224&amp;n=137679&amp;date=22.09.2026&amp;dst=100333&amp;field=134" TargetMode="External"/><Relationship Id="rId542" Type="http://schemas.openxmlformats.org/officeDocument/2006/relationships/hyperlink" Target="https://login.consultant.ru/link/?req=doc&amp;base=RLAW224&amp;n=187652&amp;date=22.09.2026&amp;dst=100036&amp;field=134" TargetMode="External"/><Relationship Id="rId181" Type="http://schemas.openxmlformats.org/officeDocument/2006/relationships/hyperlink" Target="https://login.consultant.ru/link/?req=doc&amp;base=RLAW224&amp;n=200806&amp;date=22.09.2026&amp;dst=100012&amp;field=134" TargetMode="External"/><Relationship Id="rId402" Type="http://schemas.openxmlformats.org/officeDocument/2006/relationships/hyperlink" Target="https://login.consultant.ru/link/?req=doc&amp;base=RLAW224&amp;n=137679&amp;date=22.09.2026&amp;dst=100364&amp;field=134" TargetMode="External"/><Relationship Id="rId847" Type="http://schemas.openxmlformats.org/officeDocument/2006/relationships/hyperlink" Target="https://login.consultant.ru/link/?req=doc&amp;base=RLAW224&amp;n=199243&amp;date=22.09.2026&amp;dst=100257&amp;field=134" TargetMode="External"/><Relationship Id="rId279" Type="http://schemas.openxmlformats.org/officeDocument/2006/relationships/hyperlink" Target="https://login.consultant.ru/link/?req=doc&amp;base=LAW&amp;n=527638&amp;date=22.09.2026&amp;dst=4448&amp;field=134" TargetMode="External"/><Relationship Id="rId486" Type="http://schemas.openxmlformats.org/officeDocument/2006/relationships/hyperlink" Target="https://login.consultant.ru/link/?req=doc&amp;base=RLAW224&amp;n=187652&amp;date=22.09.2026&amp;dst=100032&amp;field=134" TargetMode="External"/><Relationship Id="rId693" Type="http://schemas.openxmlformats.org/officeDocument/2006/relationships/hyperlink" Target="https://login.consultant.ru/link/?req=doc&amp;base=LAW&amp;n=527638&amp;date=22.09.2026&amp;dst=4448&amp;field=134" TargetMode="External"/><Relationship Id="rId707" Type="http://schemas.openxmlformats.org/officeDocument/2006/relationships/hyperlink" Target="https://login.consultant.ru/link/?req=doc&amp;base=RLAW224&amp;n=189476&amp;date=22.09.2026&amp;dst=100015&amp;field=134" TargetMode="External"/><Relationship Id="rId914" Type="http://schemas.openxmlformats.org/officeDocument/2006/relationships/hyperlink" Target="https://login.consultant.ru/link/?req=doc&amp;base=RLAW224&amp;n=199243&amp;date=22.09.2026&amp;dst=100308&amp;field=134" TargetMode="External"/><Relationship Id="rId43" Type="http://schemas.openxmlformats.org/officeDocument/2006/relationships/hyperlink" Target="https://login.consultant.ru/link/?req=doc&amp;base=RLAW224&amp;n=169794&amp;date=22.09.2026&amp;dst=100005&amp;field=134" TargetMode="External"/><Relationship Id="rId139" Type="http://schemas.openxmlformats.org/officeDocument/2006/relationships/hyperlink" Target="https://login.consultant.ru/link/?req=doc&amp;base=RLAW224&amp;n=173897&amp;date=22.09.2026&amp;dst=100010&amp;field=134" TargetMode="External"/><Relationship Id="rId346" Type="http://schemas.openxmlformats.org/officeDocument/2006/relationships/hyperlink" Target="https://login.consultant.ru/link/?req=doc&amp;base=RLAW224&amp;n=199243&amp;date=22.09.2026&amp;dst=100242&amp;field=134" TargetMode="External"/><Relationship Id="rId553" Type="http://schemas.openxmlformats.org/officeDocument/2006/relationships/hyperlink" Target="https://login.consultant.ru/link/?req=doc&amp;base=LAW&amp;n=540982&amp;date=22.09.2026" TargetMode="External"/><Relationship Id="rId760" Type="http://schemas.openxmlformats.org/officeDocument/2006/relationships/hyperlink" Target="https://login.consultant.ru/link/?req=doc&amp;base=RLAW224&amp;n=192136&amp;date=22.09.2026&amp;dst=100196&amp;field=134" TargetMode="External"/><Relationship Id="rId192" Type="http://schemas.openxmlformats.org/officeDocument/2006/relationships/hyperlink" Target="https://login.consultant.ru/link/?req=doc&amp;base=RLAW224&amp;n=202194&amp;date=22.09.2026&amp;dst=100009&amp;field=134" TargetMode="External"/><Relationship Id="rId206" Type="http://schemas.openxmlformats.org/officeDocument/2006/relationships/hyperlink" Target="https://login.consultant.ru/link/?req=doc&amp;base=RLAW224&amp;n=202194&amp;date=22.09.2026&amp;dst=100014&amp;field=134" TargetMode="External"/><Relationship Id="rId413" Type="http://schemas.openxmlformats.org/officeDocument/2006/relationships/hyperlink" Target="https://login.consultant.ru/link/?req=doc&amp;base=RLAW224&amp;n=164564&amp;date=22.09.2026&amp;dst=100470&amp;field=134" TargetMode="External"/><Relationship Id="rId858" Type="http://schemas.openxmlformats.org/officeDocument/2006/relationships/hyperlink" Target="https://login.consultant.ru/link/?req=doc&amp;base=RLAW224&amp;n=199243&amp;date=22.09.2026&amp;dst=100229&amp;field=134" TargetMode="External"/><Relationship Id="rId497" Type="http://schemas.openxmlformats.org/officeDocument/2006/relationships/hyperlink" Target="https://login.consultant.ru/link/?req=doc&amp;base=RLAW224&amp;n=200806&amp;date=22.09.2026&amp;dst=100050&amp;field=134" TargetMode="External"/><Relationship Id="rId620" Type="http://schemas.openxmlformats.org/officeDocument/2006/relationships/hyperlink" Target="https://login.consultant.ru/link/?req=doc&amp;base=LAW&amp;n=540982&amp;date=22.09.2026" TargetMode="External"/><Relationship Id="rId718" Type="http://schemas.openxmlformats.org/officeDocument/2006/relationships/hyperlink" Target="https://login.consultant.ru/link/?req=doc&amp;base=RLAW224&amp;n=199243&amp;date=22.09.2026&amp;dst=100043&amp;field=134" TargetMode="External"/><Relationship Id="rId925" Type="http://schemas.openxmlformats.org/officeDocument/2006/relationships/hyperlink" Target="https://login.consultant.ru/link/?req=doc&amp;base=RLAW224&amp;n=202821&amp;date=22.09.2026&amp;dst=100008&amp;field=134" TargetMode="External"/><Relationship Id="rId357" Type="http://schemas.openxmlformats.org/officeDocument/2006/relationships/hyperlink" Target="https://login.consultant.ru/link/?req=doc&amp;base=RLAW224&amp;n=200806&amp;date=22.09.2026&amp;dst=100040&amp;field=134" TargetMode="External"/><Relationship Id="rId54" Type="http://schemas.openxmlformats.org/officeDocument/2006/relationships/hyperlink" Target="https://login.consultant.ru/link/?req=doc&amp;base=RLAW224&amp;n=190805&amp;date=22.09.2026&amp;dst=100005&amp;field=134" TargetMode="External"/><Relationship Id="rId217" Type="http://schemas.openxmlformats.org/officeDocument/2006/relationships/hyperlink" Target="https://login.consultant.ru/link/?req=doc&amp;base=RLAW224&amp;n=199243&amp;date=22.09.2026&amp;dst=100247&amp;field=134" TargetMode="External"/><Relationship Id="rId564" Type="http://schemas.openxmlformats.org/officeDocument/2006/relationships/hyperlink" Target="https://login.consultant.ru/link/?req=doc&amp;base=RLAW224&amp;n=192136&amp;date=22.09.2026&amp;dst=100120&amp;field=134" TargetMode="External"/><Relationship Id="rId771" Type="http://schemas.openxmlformats.org/officeDocument/2006/relationships/hyperlink" Target="https://login.consultant.ru/link/?req=doc&amp;base=RLAW224&amp;n=199243&amp;date=22.09.2026&amp;dst=100043&amp;field=134" TargetMode="External"/><Relationship Id="rId869" Type="http://schemas.openxmlformats.org/officeDocument/2006/relationships/hyperlink" Target="https://login.consultant.ru/link/?req=doc&amp;base=RLAW224&amp;n=200806&amp;date=22.09.2026&amp;dst=100160&amp;field=134" TargetMode="External"/><Relationship Id="rId424" Type="http://schemas.openxmlformats.org/officeDocument/2006/relationships/hyperlink" Target="https://login.consultant.ru/link/?req=doc&amp;base=RLAW224&amp;n=149160&amp;date=22.09.2026&amp;dst=100877&amp;field=134" TargetMode="External"/><Relationship Id="rId631" Type="http://schemas.openxmlformats.org/officeDocument/2006/relationships/hyperlink" Target="https://login.consultant.ru/link/?req=doc&amp;base=RLAW224&amp;n=199243&amp;date=22.09.2026&amp;dst=100225&amp;field=134" TargetMode="External"/><Relationship Id="rId729" Type="http://schemas.openxmlformats.org/officeDocument/2006/relationships/hyperlink" Target="https://login.consultant.ru/link/?req=doc&amp;base=RLAW224&amp;n=199243&amp;date=22.09.2026&amp;dst=100242&amp;field=134" TargetMode="External"/><Relationship Id="rId270" Type="http://schemas.openxmlformats.org/officeDocument/2006/relationships/hyperlink" Target="https://login.consultant.ru/link/?req=doc&amp;base=LAW&amp;n=540982&amp;date=22.09.2026" TargetMode="External"/><Relationship Id="rId936" Type="http://schemas.openxmlformats.org/officeDocument/2006/relationships/hyperlink" Target="https://login.consultant.ru/link/?req=doc&amp;base=LAW&amp;n=540982&amp;date=22.09.2026" TargetMode="External"/><Relationship Id="rId65" Type="http://schemas.openxmlformats.org/officeDocument/2006/relationships/hyperlink" Target="https://login.consultant.ru/link/?req=doc&amp;base=RLAW224&amp;n=124592&amp;date=22.09.2026" TargetMode="External"/><Relationship Id="rId130" Type="http://schemas.openxmlformats.org/officeDocument/2006/relationships/hyperlink" Target="https://login.consultant.ru/link/?req=doc&amp;base=RLAW224&amp;n=190805&amp;date=22.09.2026&amp;dst=100006&amp;field=134" TargetMode="External"/><Relationship Id="rId368" Type="http://schemas.openxmlformats.org/officeDocument/2006/relationships/hyperlink" Target="https://login.consultant.ru/link/?req=doc&amp;base=RLAW224&amp;n=193244&amp;date=22.09.2026&amp;dst=100023&amp;field=134" TargetMode="External"/><Relationship Id="rId575" Type="http://schemas.openxmlformats.org/officeDocument/2006/relationships/hyperlink" Target="https://login.consultant.ru/link/?req=doc&amp;base=RLAW224&amp;n=184814&amp;date=22.09.2026&amp;dst=100069&amp;field=134" TargetMode="External"/><Relationship Id="rId782" Type="http://schemas.openxmlformats.org/officeDocument/2006/relationships/hyperlink" Target="https://login.consultant.ru/link/?req=doc&amp;base=RLAW224&amp;n=199243&amp;date=22.09.2026&amp;dst=100247&amp;field=134" TargetMode="External"/><Relationship Id="rId228" Type="http://schemas.openxmlformats.org/officeDocument/2006/relationships/hyperlink" Target="https://login.consultant.ru/link/?req=doc&amp;base=RLAW224&amp;n=192136&amp;date=22.09.2026&amp;dst=100024&amp;field=134" TargetMode="External"/><Relationship Id="rId435" Type="http://schemas.openxmlformats.org/officeDocument/2006/relationships/hyperlink" Target="https://login.consultant.ru/link/?req=doc&amp;base=RLAW224&amp;n=149160&amp;date=22.09.2026&amp;dst=100889&amp;field=134" TargetMode="External"/><Relationship Id="rId642" Type="http://schemas.openxmlformats.org/officeDocument/2006/relationships/hyperlink" Target="https://login.consultant.ru/link/?req=doc&amp;base=RLAW224&amp;n=200806&amp;date=22.09.2026&amp;dst=100094&amp;field=134" TargetMode="External"/><Relationship Id="rId281" Type="http://schemas.openxmlformats.org/officeDocument/2006/relationships/hyperlink" Target="https://login.consultant.ru/link/?req=doc&amp;base=RLAW224&amp;n=192136&amp;date=22.09.2026&amp;dst=100050&amp;field=134" TargetMode="External"/><Relationship Id="rId502" Type="http://schemas.openxmlformats.org/officeDocument/2006/relationships/hyperlink" Target="https://login.consultant.ru/link/?req=doc&amp;base=RLAW224&amp;n=181833&amp;date=22.09.2026&amp;dst=100174&amp;field=134" TargetMode="External"/><Relationship Id="rId76" Type="http://schemas.openxmlformats.org/officeDocument/2006/relationships/hyperlink" Target="https://login.consultant.ru/link/?req=doc&amp;base=RLAW224&amp;n=107078&amp;date=22.09.2026" TargetMode="External"/><Relationship Id="rId141" Type="http://schemas.openxmlformats.org/officeDocument/2006/relationships/hyperlink" Target="https://login.consultant.ru/link/?req=doc&amp;base=RLAW224&amp;n=187652&amp;date=22.09.2026&amp;dst=100009&amp;field=134" TargetMode="External"/><Relationship Id="rId379" Type="http://schemas.openxmlformats.org/officeDocument/2006/relationships/hyperlink" Target="https://login.consultant.ru/link/?req=doc&amp;base=RLAW224&amp;n=149160&amp;date=22.09.2026&amp;dst=100846&amp;field=134" TargetMode="External"/><Relationship Id="rId586" Type="http://schemas.openxmlformats.org/officeDocument/2006/relationships/hyperlink" Target="https://login.consultant.ru/link/?req=doc&amp;base=RLAW224&amp;n=200806&amp;date=22.09.2026&amp;dst=100069&amp;field=134" TargetMode="External"/><Relationship Id="rId793" Type="http://schemas.openxmlformats.org/officeDocument/2006/relationships/hyperlink" Target="https://login.consultant.ru/link/?req=doc&amp;base=LAW&amp;n=540982&amp;date=22.09.2026" TargetMode="External"/><Relationship Id="rId807" Type="http://schemas.openxmlformats.org/officeDocument/2006/relationships/hyperlink" Target="https://login.consultant.ru/link/?req=doc&amp;base=RLAW224&amp;n=197403&amp;date=22.09.2026&amp;dst=100025&amp;field=134" TargetMode="External"/><Relationship Id="rId7" Type="http://schemas.openxmlformats.org/officeDocument/2006/relationships/image" Target="media/image1.png"/><Relationship Id="rId239" Type="http://schemas.openxmlformats.org/officeDocument/2006/relationships/hyperlink" Target="https://login.consultant.ru/link/?req=doc&amp;base=RLAW224&amp;n=192136&amp;date=22.09.2026&amp;dst=100026&amp;field=134" TargetMode="External"/><Relationship Id="rId446" Type="http://schemas.openxmlformats.org/officeDocument/2006/relationships/hyperlink" Target="https://login.consultant.ru/link/?req=doc&amp;base=RLAW224&amp;n=192136&amp;date=22.09.2026&amp;dst=100096&amp;field=134" TargetMode="External"/><Relationship Id="rId653" Type="http://schemas.openxmlformats.org/officeDocument/2006/relationships/hyperlink" Target="https://login.consultant.ru/link/?req=doc&amp;base=RLAW224&amp;n=200806&amp;date=22.09.2026&amp;dst=100097&amp;field=134" TargetMode="External"/><Relationship Id="rId292" Type="http://schemas.openxmlformats.org/officeDocument/2006/relationships/hyperlink" Target="https://login.consultant.ru/link/?req=doc&amp;base=RLAW224&amp;n=199243&amp;date=22.09.2026&amp;dst=100225&amp;field=134" TargetMode="External"/><Relationship Id="rId306" Type="http://schemas.openxmlformats.org/officeDocument/2006/relationships/hyperlink" Target="https://login.consultant.ru/link/?req=doc&amp;base=RLAW224&amp;n=192136&amp;date=22.09.2026&amp;dst=100058&amp;field=134" TargetMode="External"/><Relationship Id="rId860" Type="http://schemas.openxmlformats.org/officeDocument/2006/relationships/hyperlink" Target="https://login.consultant.ru/link/?req=doc&amp;base=RLAW224&amp;n=199243&amp;date=22.09.2026&amp;dst=100264&amp;field=134" TargetMode="External"/><Relationship Id="rId87" Type="http://schemas.openxmlformats.org/officeDocument/2006/relationships/hyperlink" Target="https://login.consultant.ru/link/?req=doc&amp;base=RLAW224&amp;n=116288&amp;date=22.09.2026" TargetMode="External"/><Relationship Id="rId513" Type="http://schemas.openxmlformats.org/officeDocument/2006/relationships/hyperlink" Target="https://login.consultant.ru/link/?req=doc&amp;base=RLAW224&amp;n=170586&amp;date=22.09.2026&amp;dst=100144&amp;field=134" TargetMode="External"/><Relationship Id="rId597" Type="http://schemas.openxmlformats.org/officeDocument/2006/relationships/hyperlink" Target="https://login.consultant.ru/link/?req=doc&amp;base=RLAW224&amp;n=181833&amp;date=22.09.2026&amp;dst=100360&amp;field=134" TargetMode="External"/><Relationship Id="rId720" Type="http://schemas.openxmlformats.org/officeDocument/2006/relationships/hyperlink" Target="https://login.consultant.ru/link/?req=doc&amp;base=RLAW224&amp;n=200806&amp;date=22.09.2026&amp;dst=100125&amp;field=134" TargetMode="External"/><Relationship Id="rId818" Type="http://schemas.openxmlformats.org/officeDocument/2006/relationships/hyperlink" Target="https://login.consultant.ru/link/?req=doc&amp;base=RLAW224&amp;n=199243&amp;date=22.09.2026&amp;dst=100252&amp;field=134" TargetMode="External"/><Relationship Id="rId152" Type="http://schemas.openxmlformats.org/officeDocument/2006/relationships/hyperlink" Target="https://login.consultant.ru/link/?req=doc&amp;base=RLAW224&amp;n=100985&amp;date=22.09.2026" TargetMode="External"/><Relationship Id="rId457" Type="http://schemas.openxmlformats.org/officeDocument/2006/relationships/hyperlink" Target="https://login.consultant.ru/link/?req=doc&amp;base=RLAW224&amp;n=139947&amp;date=22.09.2026&amp;dst=100567&amp;field=134" TargetMode="External"/><Relationship Id="rId664" Type="http://schemas.openxmlformats.org/officeDocument/2006/relationships/hyperlink" Target="https://login.consultant.ru/link/?req=doc&amp;base=RLAW224&amp;n=200806&amp;date=22.09.2026&amp;dst=100106&amp;field=134" TargetMode="External"/><Relationship Id="rId871" Type="http://schemas.openxmlformats.org/officeDocument/2006/relationships/hyperlink" Target="https://login.consultant.ru/link/?req=doc&amp;base=RLAW224&amp;n=200806&amp;date=22.09.2026&amp;dst=100162&amp;field=134" TargetMode="External"/><Relationship Id="rId14" Type="http://schemas.openxmlformats.org/officeDocument/2006/relationships/header" Target="header3.xml"/><Relationship Id="rId317" Type="http://schemas.openxmlformats.org/officeDocument/2006/relationships/hyperlink" Target="https://login.consultant.ru/link/?req=doc&amp;base=RLAW224&amp;n=128582&amp;date=22.09.2026&amp;dst=100506&amp;field=134" TargetMode="External"/><Relationship Id="rId524" Type="http://schemas.openxmlformats.org/officeDocument/2006/relationships/hyperlink" Target="https://login.consultant.ru/link/?req=doc&amp;base=RLAW224&amp;n=199243&amp;date=22.09.2026&amp;dst=100242&amp;field=134" TargetMode="External"/><Relationship Id="rId731" Type="http://schemas.openxmlformats.org/officeDocument/2006/relationships/hyperlink" Target="https://login.consultant.ru/link/?req=doc&amp;base=RLAW224&amp;n=192136&amp;date=22.09.2026&amp;dst=100183&amp;field=134" TargetMode="External"/><Relationship Id="rId98" Type="http://schemas.openxmlformats.org/officeDocument/2006/relationships/hyperlink" Target="https://login.consultant.ru/link/?req=doc&amp;base=RLAW224&amp;n=135428&amp;date=22.09.2026&amp;dst=100006&amp;field=134" TargetMode="External"/><Relationship Id="rId163" Type="http://schemas.openxmlformats.org/officeDocument/2006/relationships/hyperlink" Target="https://login.consultant.ru/link/?req=doc&amp;base=RLAW224&amp;n=202194&amp;date=22.09.2026&amp;dst=100008&amp;field=134" TargetMode="External"/><Relationship Id="rId370" Type="http://schemas.openxmlformats.org/officeDocument/2006/relationships/hyperlink" Target="https://login.consultant.ru/link/?req=doc&amp;base=RLAW224&amp;n=193244&amp;date=22.09.2026&amp;dst=100024&amp;field=134" TargetMode="External"/><Relationship Id="rId829" Type="http://schemas.openxmlformats.org/officeDocument/2006/relationships/hyperlink" Target="https://login.consultant.ru/link/?req=doc&amp;base=RLAW224&amp;n=199243&amp;date=22.09.2026&amp;dst=100229&amp;field=134" TargetMode="External"/><Relationship Id="rId230" Type="http://schemas.openxmlformats.org/officeDocument/2006/relationships/hyperlink" Target="https://login.consultant.ru/link/?req=doc&amp;base=LAW&amp;n=540982&amp;date=22.09.2026" TargetMode="External"/><Relationship Id="rId468" Type="http://schemas.openxmlformats.org/officeDocument/2006/relationships/hyperlink" Target="https://login.consultant.ru/link/?req=doc&amp;base=RLAW224&amp;n=200806&amp;date=22.09.2026&amp;dst=100049&amp;field=134" TargetMode="External"/><Relationship Id="rId675" Type="http://schemas.openxmlformats.org/officeDocument/2006/relationships/hyperlink" Target="https://login.consultant.ru/link/?req=doc&amp;base=RLAW224&amp;n=200806&amp;date=22.09.2026&amp;dst=100110&amp;field=134" TargetMode="External"/><Relationship Id="rId882" Type="http://schemas.openxmlformats.org/officeDocument/2006/relationships/hyperlink" Target="https://login.consultant.ru/link/?req=doc&amp;base=RLAW224&amp;n=200806&amp;date=22.09.2026&amp;dst=100169&amp;field=134" TargetMode="External"/><Relationship Id="rId25" Type="http://schemas.openxmlformats.org/officeDocument/2006/relationships/hyperlink" Target="https://login.consultant.ru/link/?req=doc&amp;base=RLAW224&amp;n=142894&amp;date=22.09.2026&amp;dst=100005&amp;field=134" TargetMode="External"/><Relationship Id="rId328" Type="http://schemas.openxmlformats.org/officeDocument/2006/relationships/hyperlink" Target="https://login.consultant.ru/link/?req=doc&amp;base=RLAW224&amp;n=192136&amp;date=22.09.2026&amp;dst=100071&amp;field=134" TargetMode="External"/><Relationship Id="rId535" Type="http://schemas.openxmlformats.org/officeDocument/2006/relationships/hyperlink" Target="https://login.consultant.ru/link/?req=doc&amp;base=RLAW224&amp;n=149160&amp;date=22.09.2026&amp;dst=100961&amp;field=134" TargetMode="External"/><Relationship Id="rId742" Type="http://schemas.openxmlformats.org/officeDocument/2006/relationships/hyperlink" Target="https://login.consultant.ru/link/?req=doc&amp;base=RLAW224&amp;n=199243&amp;date=22.09.2026&amp;dst=100242&amp;field=134" TargetMode="External"/><Relationship Id="rId174" Type="http://schemas.openxmlformats.org/officeDocument/2006/relationships/hyperlink" Target="https://login.consultant.ru/link/?req=doc&amp;base=RLAW224&amp;n=200806&amp;date=22.09.2026&amp;dst=100011&amp;field=134" TargetMode="External"/><Relationship Id="rId381" Type="http://schemas.openxmlformats.org/officeDocument/2006/relationships/hyperlink" Target="https://login.consultant.ru/link/?req=doc&amp;base=RLAW224&amp;n=149160&amp;date=22.09.2026&amp;dst=100850&amp;field=134" TargetMode="External"/><Relationship Id="rId602" Type="http://schemas.openxmlformats.org/officeDocument/2006/relationships/hyperlink" Target="https://login.consultant.ru/link/?req=doc&amp;base=RLAW224&amp;n=200806&amp;date=22.09.2026&amp;dst=100077&amp;field=134" TargetMode="External"/><Relationship Id="rId241" Type="http://schemas.openxmlformats.org/officeDocument/2006/relationships/hyperlink" Target="https://login.consultant.ru/link/?req=doc&amp;base=RLAW224&amp;n=181833&amp;date=22.09.2026&amp;dst=100047&amp;field=134" TargetMode="External"/><Relationship Id="rId479" Type="http://schemas.openxmlformats.org/officeDocument/2006/relationships/hyperlink" Target="https://login.consultant.ru/link/?req=doc&amp;base=RLAW224&amp;n=199243&amp;date=22.09.2026&amp;dst=100242&amp;field=134" TargetMode="External"/><Relationship Id="rId686" Type="http://schemas.openxmlformats.org/officeDocument/2006/relationships/hyperlink" Target="https://login.consultant.ru/link/?req=doc&amp;base=RLAW224&amp;n=192136&amp;date=22.09.2026&amp;dst=100170&amp;field=134" TargetMode="External"/><Relationship Id="rId893" Type="http://schemas.openxmlformats.org/officeDocument/2006/relationships/hyperlink" Target="https://login.consultant.ru/link/?req=doc&amp;base=RLAW224&amp;n=199243&amp;date=22.09.2026&amp;dst=100242&amp;field=134" TargetMode="External"/><Relationship Id="rId907" Type="http://schemas.openxmlformats.org/officeDocument/2006/relationships/hyperlink" Target="https://login.consultant.ru/link/?req=doc&amp;base=RLAW224&amp;n=199243&amp;date=22.09.2026&amp;dst=100043&amp;field=134" TargetMode="External"/><Relationship Id="rId36" Type="http://schemas.openxmlformats.org/officeDocument/2006/relationships/hyperlink" Target="https://login.consultant.ru/link/?req=doc&amp;base=RLAW224&amp;n=157779&amp;date=22.09.2026&amp;dst=100005&amp;field=134" TargetMode="External"/><Relationship Id="rId339" Type="http://schemas.openxmlformats.org/officeDocument/2006/relationships/hyperlink" Target="https://login.consultant.ru/link/?req=doc&amp;base=RLAW224&amp;n=181833&amp;date=22.09.2026&amp;dst=100111&amp;field=134" TargetMode="External"/><Relationship Id="rId546" Type="http://schemas.openxmlformats.org/officeDocument/2006/relationships/hyperlink" Target="https://login.consultant.ru/link/?req=doc&amp;base=RLAW224&amp;n=200806&amp;date=22.09.2026&amp;dst=100058&amp;field=134" TargetMode="External"/><Relationship Id="rId753" Type="http://schemas.openxmlformats.org/officeDocument/2006/relationships/hyperlink" Target="https://login.consultant.ru/link/?req=doc&amp;base=RLAW224&amp;n=200806&amp;date=22.09.2026&amp;dst=100147&amp;field=134" TargetMode="External"/><Relationship Id="rId78" Type="http://schemas.openxmlformats.org/officeDocument/2006/relationships/hyperlink" Target="https://login.consultant.ru/link/?req=doc&amp;base=RLAW224&amp;n=109925&amp;date=22.09.2026" TargetMode="External"/><Relationship Id="rId101" Type="http://schemas.openxmlformats.org/officeDocument/2006/relationships/hyperlink" Target="https://login.consultant.ru/link/?req=doc&amp;base=RLAW224&amp;n=142894&amp;date=22.09.2026&amp;dst=100006&amp;field=134" TargetMode="External"/><Relationship Id="rId143" Type="http://schemas.openxmlformats.org/officeDocument/2006/relationships/hyperlink" Target="https://login.consultant.ru/link/?req=doc&amp;base=RLAW224&amp;n=184814&amp;date=22.09.2026&amp;dst=100014&amp;field=134" TargetMode="External"/><Relationship Id="rId185" Type="http://schemas.openxmlformats.org/officeDocument/2006/relationships/hyperlink" Target="https://login.consultant.ru/link/?req=doc&amp;base=RLAW224&amp;n=164564&amp;date=22.09.2026&amp;dst=100214&amp;field=134" TargetMode="External"/><Relationship Id="rId350" Type="http://schemas.openxmlformats.org/officeDocument/2006/relationships/hyperlink" Target="https://login.consultant.ru/link/?req=doc&amp;base=RLAW224&amp;n=149160&amp;date=22.09.2026&amp;dst=100822&amp;field=134" TargetMode="External"/><Relationship Id="rId406" Type="http://schemas.openxmlformats.org/officeDocument/2006/relationships/hyperlink" Target="https://login.consultant.ru/link/?req=doc&amp;base=RLAW224&amp;n=139947&amp;date=22.09.2026&amp;dst=100555&amp;field=134" TargetMode="External"/><Relationship Id="rId588" Type="http://schemas.openxmlformats.org/officeDocument/2006/relationships/hyperlink" Target="https://login.consultant.ru/link/?req=doc&amp;base=LAW&amp;n=540982&amp;date=22.09.2026" TargetMode="External"/><Relationship Id="rId795" Type="http://schemas.openxmlformats.org/officeDocument/2006/relationships/hyperlink" Target="https://login.consultant.ru/link/?req=doc&amp;base=RLAW224&amp;n=199243&amp;date=22.09.2026&amp;dst=100263&amp;field=134" TargetMode="External"/><Relationship Id="rId809" Type="http://schemas.openxmlformats.org/officeDocument/2006/relationships/hyperlink" Target="https://login.consultant.ru/link/?req=doc&amp;base=LAW&amp;n=527638&amp;date=22.09.2026&amp;dst=4448&amp;field=134" TargetMode="External"/><Relationship Id="rId9" Type="http://schemas.openxmlformats.org/officeDocument/2006/relationships/hyperlink" Target="https://www.consultant.ru" TargetMode="External"/><Relationship Id="rId210" Type="http://schemas.openxmlformats.org/officeDocument/2006/relationships/hyperlink" Target="https://login.consultant.ru/link/?req=doc&amp;base=RLAW224&amp;n=193244&amp;date=22.09.2026&amp;dst=100010&amp;field=134" TargetMode="External"/><Relationship Id="rId392" Type="http://schemas.openxmlformats.org/officeDocument/2006/relationships/hyperlink" Target="https://login.consultant.ru/link/?req=doc&amp;base=RLAW224&amp;n=192136&amp;date=22.09.2026&amp;dst=100078&amp;field=134" TargetMode="External"/><Relationship Id="rId448" Type="http://schemas.openxmlformats.org/officeDocument/2006/relationships/hyperlink" Target="https://login.consultant.ru/link/?req=doc&amp;base=RLAW224&amp;n=192136&amp;date=22.09.2026&amp;dst=100097&amp;field=134" TargetMode="External"/><Relationship Id="rId613" Type="http://schemas.openxmlformats.org/officeDocument/2006/relationships/hyperlink" Target="https://login.consultant.ru/link/?req=doc&amp;base=RLAW224&amp;n=200806&amp;date=22.09.2026&amp;dst=100084&amp;field=134" TargetMode="External"/><Relationship Id="rId655" Type="http://schemas.openxmlformats.org/officeDocument/2006/relationships/hyperlink" Target="https://login.consultant.ru/link/?req=doc&amp;base=RLAW224&amp;n=200806&amp;date=22.09.2026&amp;dst=100100&amp;field=134" TargetMode="External"/><Relationship Id="rId697" Type="http://schemas.openxmlformats.org/officeDocument/2006/relationships/hyperlink" Target="https://login.consultant.ru/link/?req=doc&amp;base=RLAW224&amp;n=192136&amp;date=22.09.2026&amp;dst=100178&amp;field=134" TargetMode="External"/><Relationship Id="rId820" Type="http://schemas.openxmlformats.org/officeDocument/2006/relationships/hyperlink" Target="https://login.consultant.ru/link/?req=doc&amp;base=RLAW224&amp;n=199243&amp;date=22.09.2026&amp;dst=100184&amp;field=134" TargetMode="External"/><Relationship Id="rId862" Type="http://schemas.openxmlformats.org/officeDocument/2006/relationships/hyperlink" Target="https://login.consultant.ru/link/?req=doc&amp;base=RLAW224&amp;n=199243&amp;date=22.09.2026&amp;dst=100229&amp;field=134" TargetMode="External"/><Relationship Id="rId918" Type="http://schemas.openxmlformats.org/officeDocument/2006/relationships/hyperlink" Target="https://login.consultant.ru/link/?req=doc&amp;base=LAW&amp;n=540982&amp;date=22.09.2026&amp;dst=1171&amp;field=134" TargetMode="External"/><Relationship Id="rId252" Type="http://schemas.openxmlformats.org/officeDocument/2006/relationships/hyperlink" Target="https://login.consultant.ru/link/?req=doc&amp;base=RLAW224&amp;n=199243&amp;date=22.09.2026&amp;dst=100242&amp;field=134" TargetMode="External"/><Relationship Id="rId294" Type="http://schemas.openxmlformats.org/officeDocument/2006/relationships/hyperlink" Target="https://login.consultant.ru/link/?req=doc&amp;base=RLAW224&amp;n=199243&amp;date=22.09.2026&amp;dst=100229&amp;field=134" TargetMode="External"/><Relationship Id="rId308" Type="http://schemas.openxmlformats.org/officeDocument/2006/relationships/hyperlink" Target="https://login.consultant.ru/link/?req=doc&amp;base=LAW&amp;n=540982&amp;date=22.09.2026&amp;dst=2241&amp;field=134" TargetMode="External"/><Relationship Id="rId515" Type="http://schemas.openxmlformats.org/officeDocument/2006/relationships/hyperlink" Target="https://login.consultant.ru/link/?req=doc&amp;base=RLAW224&amp;n=149160&amp;date=22.09.2026&amp;dst=100936&amp;field=134" TargetMode="External"/><Relationship Id="rId722" Type="http://schemas.openxmlformats.org/officeDocument/2006/relationships/hyperlink" Target="https://login.consultant.ru/link/?req=doc&amp;base=RLAW224&amp;n=181833&amp;date=22.09.2026&amp;dst=100378&amp;field=134" TargetMode="External"/><Relationship Id="rId47" Type="http://schemas.openxmlformats.org/officeDocument/2006/relationships/hyperlink" Target="https://login.consultant.ru/link/?req=doc&amp;base=RLAW224&amp;n=173399&amp;date=22.09.2026&amp;dst=100005&amp;field=134" TargetMode="External"/><Relationship Id="rId89" Type="http://schemas.openxmlformats.org/officeDocument/2006/relationships/hyperlink" Target="https://login.consultant.ru/link/?req=doc&amp;base=RLAW224&amp;n=117373&amp;date=22.09.2026" TargetMode="External"/><Relationship Id="rId112" Type="http://schemas.openxmlformats.org/officeDocument/2006/relationships/hyperlink" Target="https://login.consultant.ru/link/?req=doc&amp;base=RLAW224&amp;n=157779&amp;date=22.09.2026&amp;dst=100006&amp;field=134" TargetMode="External"/><Relationship Id="rId154" Type="http://schemas.openxmlformats.org/officeDocument/2006/relationships/hyperlink" Target="https://login.consultant.ru/link/?req=doc&amp;base=RLAW224&amp;n=187652&amp;date=22.09.2026&amp;dst=100013&amp;field=134" TargetMode="External"/><Relationship Id="rId361" Type="http://schemas.openxmlformats.org/officeDocument/2006/relationships/hyperlink" Target="https://login.consultant.ru/link/?req=doc&amp;base=RLAW224&amp;n=128582&amp;date=22.09.2026&amp;dst=100520&amp;field=134" TargetMode="External"/><Relationship Id="rId557" Type="http://schemas.openxmlformats.org/officeDocument/2006/relationships/hyperlink" Target="https://login.consultant.ru/link/?req=doc&amp;base=RLAW224&amp;n=192136&amp;date=22.09.2026&amp;dst=100118&amp;field=134" TargetMode="External"/><Relationship Id="rId599" Type="http://schemas.openxmlformats.org/officeDocument/2006/relationships/hyperlink" Target="https://login.consultant.ru/link/?req=doc&amp;base=RLAW224&amp;n=187652&amp;date=22.09.2026&amp;dst=100051&amp;field=134" TargetMode="External"/><Relationship Id="rId764" Type="http://schemas.openxmlformats.org/officeDocument/2006/relationships/hyperlink" Target="https://login.consultant.ru/link/?req=doc&amp;base=LAW&amp;n=540982&amp;date=22.09.2026" TargetMode="External"/><Relationship Id="rId196" Type="http://schemas.openxmlformats.org/officeDocument/2006/relationships/hyperlink" Target="https://login.consultant.ru/link/?req=doc&amp;base=RLAW224&amp;n=184814&amp;date=22.09.2026&amp;dst=100026&amp;field=134" TargetMode="External"/><Relationship Id="rId417" Type="http://schemas.openxmlformats.org/officeDocument/2006/relationships/hyperlink" Target="https://login.consultant.ru/link/?req=doc&amp;base=RLAW224&amp;n=200806&amp;date=22.09.2026&amp;dst=100046&amp;field=134" TargetMode="External"/><Relationship Id="rId459" Type="http://schemas.openxmlformats.org/officeDocument/2006/relationships/hyperlink" Target="https://login.consultant.ru/link/?req=doc&amp;base=RLAW224&amp;n=164564&amp;date=22.09.2026&amp;dst=100473&amp;field=134" TargetMode="External"/><Relationship Id="rId624" Type="http://schemas.openxmlformats.org/officeDocument/2006/relationships/hyperlink" Target="https://login.consultant.ru/link/?req=doc&amp;base=RLAW224&amp;n=200806&amp;date=22.09.2026&amp;dst=100086&amp;field=134" TargetMode="External"/><Relationship Id="rId666" Type="http://schemas.openxmlformats.org/officeDocument/2006/relationships/hyperlink" Target="https://login.consultant.ru/link/?req=doc&amp;base=RLAW224&amp;n=173897&amp;date=22.09.2026&amp;dst=100115&amp;field=134" TargetMode="External"/><Relationship Id="rId831" Type="http://schemas.openxmlformats.org/officeDocument/2006/relationships/hyperlink" Target="https://login.consultant.ru/link/?req=doc&amp;base=RLAW224&amp;n=199243&amp;date=22.09.2026&amp;dst=100264&amp;field=134" TargetMode="External"/><Relationship Id="rId873" Type="http://schemas.openxmlformats.org/officeDocument/2006/relationships/hyperlink" Target="https://login.consultant.ru/link/?req=doc&amp;base=RLAW224&amp;n=200806&amp;date=22.09.2026&amp;dst=100162&amp;field=134" TargetMode="External"/><Relationship Id="rId16" Type="http://schemas.openxmlformats.org/officeDocument/2006/relationships/hyperlink" Target="https://login.consultant.ru/link/?req=doc&amp;base=RLAW224&amp;n=127370&amp;date=22.09.2026&amp;dst=100073&amp;field=134" TargetMode="External"/><Relationship Id="rId221" Type="http://schemas.openxmlformats.org/officeDocument/2006/relationships/hyperlink" Target="https://login.consultant.ru/link/?req=doc&amp;base=RLAW224&amp;n=181833&amp;date=22.09.2026&amp;dst=100029&amp;field=134" TargetMode="External"/><Relationship Id="rId263" Type="http://schemas.openxmlformats.org/officeDocument/2006/relationships/hyperlink" Target="https://login.consultant.ru/link/?req=doc&amp;base=RLAW224&amp;n=192136&amp;date=22.09.2026&amp;dst=100032&amp;field=134" TargetMode="External"/><Relationship Id="rId319" Type="http://schemas.openxmlformats.org/officeDocument/2006/relationships/hyperlink" Target="https://login.consultant.ru/link/?req=doc&amp;base=RLAW224&amp;n=137679&amp;date=22.09.2026&amp;dst=100332&amp;field=134" TargetMode="External"/><Relationship Id="rId470" Type="http://schemas.openxmlformats.org/officeDocument/2006/relationships/hyperlink" Target="https://login.consultant.ru/link/?req=doc&amp;base=RLAW224&amp;n=149160&amp;date=22.09.2026&amp;dst=100909&amp;field=134" TargetMode="External"/><Relationship Id="rId526" Type="http://schemas.openxmlformats.org/officeDocument/2006/relationships/hyperlink" Target="https://login.consultant.ru/link/?req=doc&amp;base=RLAW224&amp;n=181833&amp;date=22.09.2026&amp;dst=100205&amp;field=134" TargetMode="External"/><Relationship Id="rId929" Type="http://schemas.openxmlformats.org/officeDocument/2006/relationships/hyperlink" Target="https://login.consultant.ru/link/?req=doc&amp;base=LAW&amp;n=527638&amp;date=22.09.2026&amp;dst=4448&amp;field=134" TargetMode="External"/><Relationship Id="rId58" Type="http://schemas.openxmlformats.org/officeDocument/2006/relationships/hyperlink" Target="https://login.consultant.ru/link/?req=doc&amp;base=RLAW224&amp;n=200806&amp;date=22.09.2026&amp;dst=100005&amp;field=134" TargetMode="External"/><Relationship Id="rId123" Type="http://schemas.openxmlformats.org/officeDocument/2006/relationships/hyperlink" Target="https://login.consultant.ru/link/?req=doc&amp;base=RLAW224&amp;n=173399&amp;date=22.09.2026&amp;dst=100006&amp;field=134" TargetMode="External"/><Relationship Id="rId330" Type="http://schemas.openxmlformats.org/officeDocument/2006/relationships/hyperlink" Target="https://login.consultant.ru/link/?req=doc&amp;base=RLAW224&amp;n=200806&amp;date=22.09.2026&amp;dst=100035&amp;field=134" TargetMode="External"/><Relationship Id="rId568" Type="http://schemas.openxmlformats.org/officeDocument/2006/relationships/hyperlink" Target="https://login.consultant.ru/link/?req=doc&amp;base=RLAW224&amp;n=181833&amp;date=22.09.2026&amp;dst=100272&amp;field=134" TargetMode="External"/><Relationship Id="rId733" Type="http://schemas.openxmlformats.org/officeDocument/2006/relationships/hyperlink" Target="https://login.consultant.ru/link/?req=doc&amp;base=RLAW224&amp;n=200806&amp;date=22.09.2026&amp;dst=100132&amp;field=134" TargetMode="External"/><Relationship Id="rId775" Type="http://schemas.openxmlformats.org/officeDocument/2006/relationships/hyperlink" Target="https://login.consultant.ru/link/?req=doc&amp;base=RLAW224&amp;n=192136&amp;date=22.09.2026&amp;dst=100199&amp;field=134" TargetMode="External"/><Relationship Id="rId940" Type="http://schemas.openxmlformats.org/officeDocument/2006/relationships/header" Target="header4.xml"/><Relationship Id="rId165" Type="http://schemas.openxmlformats.org/officeDocument/2006/relationships/hyperlink" Target="https://login.consultant.ru/link/?req=doc&amp;base=RLAW224&amp;n=184814&amp;date=22.09.2026&amp;dst=100020&amp;field=134" TargetMode="External"/><Relationship Id="rId372" Type="http://schemas.openxmlformats.org/officeDocument/2006/relationships/hyperlink" Target="https://login.consultant.ru/link/?req=doc&amp;base=RLAW224&amp;n=137679&amp;date=22.09.2026&amp;dst=100356&amp;field=134" TargetMode="External"/><Relationship Id="rId428" Type="http://schemas.openxmlformats.org/officeDocument/2006/relationships/hyperlink" Target="https://login.consultant.ru/link/?req=doc&amp;base=RLAW224&amp;n=199243&amp;date=22.09.2026&amp;dst=100242&amp;field=134" TargetMode="External"/><Relationship Id="rId635" Type="http://schemas.openxmlformats.org/officeDocument/2006/relationships/hyperlink" Target="https://login.consultant.ru/link/?req=doc&amp;base=RLAW224&amp;n=200806&amp;date=22.09.2026&amp;dst=100089&amp;field=134" TargetMode="External"/><Relationship Id="rId677" Type="http://schemas.openxmlformats.org/officeDocument/2006/relationships/hyperlink" Target="https://login.consultant.ru/link/?req=doc&amp;base=RLAW224&amp;n=200806&amp;date=22.09.2026&amp;dst=100114&amp;field=134" TargetMode="External"/><Relationship Id="rId800" Type="http://schemas.openxmlformats.org/officeDocument/2006/relationships/hyperlink" Target="https://login.consultant.ru/link/?req=doc&amp;base=RLAW224&amp;n=199243&amp;date=22.09.2026&amp;dst=100229&amp;field=134" TargetMode="External"/><Relationship Id="rId842" Type="http://schemas.openxmlformats.org/officeDocument/2006/relationships/hyperlink" Target="https://login.consultant.ru/link/?req=doc&amp;base=LAW&amp;n=540982&amp;date=22.09.2026" TargetMode="External"/><Relationship Id="rId232" Type="http://schemas.openxmlformats.org/officeDocument/2006/relationships/hyperlink" Target="https://login.consultant.ru/link/?req=doc&amp;base=RLAW224&amp;n=184814&amp;date=22.09.2026&amp;dst=100030&amp;field=134" TargetMode="External"/><Relationship Id="rId274" Type="http://schemas.openxmlformats.org/officeDocument/2006/relationships/hyperlink" Target="https://login.consultant.ru/link/?req=doc&amp;base=RLAW224&amp;n=192136&amp;date=22.09.2026&amp;dst=100038&amp;field=134" TargetMode="External"/><Relationship Id="rId481" Type="http://schemas.openxmlformats.org/officeDocument/2006/relationships/hyperlink" Target="https://login.consultant.ru/link/?req=doc&amp;base=RLAW224&amp;n=149160&amp;date=22.09.2026&amp;dst=100922&amp;field=134" TargetMode="External"/><Relationship Id="rId702" Type="http://schemas.openxmlformats.org/officeDocument/2006/relationships/hyperlink" Target="https://login.consultant.ru/link/?req=doc&amp;base=RLAW224&amp;n=189476&amp;date=22.09.2026&amp;dst=100012&amp;field=134" TargetMode="External"/><Relationship Id="rId884" Type="http://schemas.openxmlformats.org/officeDocument/2006/relationships/hyperlink" Target="https://login.consultant.ru/link/?req=doc&amp;base=RLAW224&amp;n=200806&amp;date=22.09.2026&amp;dst=100172&amp;field=134" TargetMode="External"/><Relationship Id="rId27" Type="http://schemas.openxmlformats.org/officeDocument/2006/relationships/hyperlink" Target="https://login.consultant.ru/link/?req=doc&amp;base=RLAW224&amp;n=144643&amp;date=22.09.2026&amp;dst=100005&amp;field=134" TargetMode="External"/><Relationship Id="rId69" Type="http://schemas.openxmlformats.org/officeDocument/2006/relationships/hyperlink" Target="https://login.consultant.ru/link/?req=doc&amp;base=RLAW224&amp;n=90070&amp;date=22.09.2026" TargetMode="External"/><Relationship Id="rId134" Type="http://schemas.openxmlformats.org/officeDocument/2006/relationships/hyperlink" Target="https://login.consultant.ru/link/?req=doc&amp;base=RLAW224&amp;n=200806&amp;date=22.09.2026&amp;dst=100006&amp;field=134" TargetMode="External"/><Relationship Id="rId537" Type="http://schemas.openxmlformats.org/officeDocument/2006/relationships/hyperlink" Target="https://login.consultant.ru/link/?req=doc&amp;base=RLAW224&amp;n=192136&amp;date=22.09.2026&amp;dst=100108&amp;field=134" TargetMode="External"/><Relationship Id="rId579" Type="http://schemas.openxmlformats.org/officeDocument/2006/relationships/hyperlink" Target="https://login.consultant.ru/link/?req=doc&amp;base=LAW&amp;n=527638&amp;date=22.09.2026&amp;dst=4448&amp;field=134" TargetMode="External"/><Relationship Id="rId744" Type="http://schemas.openxmlformats.org/officeDocument/2006/relationships/hyperlink" Target="https://login.consultant.ru/link/?req=doc&amp;base=RLAW224&amp;n=200806&amp;date=22.09.2026&amp;dst=100142&amp;field=134" TargetMode="External"/><Relationship Id="rId786" Type="http://schemas.openxmlformats.org/officeDocument/2006/relationships/hyperlink" Target="https://login.consultant.ru/link/?req=doc&amp;base=RLAW224&amp;n=197403&amp;date=22.09.2026&amp;dst=100007&amp;field=134" TargetMode="External"/><Relationship Id="rId80" Type="http://schemas.openxmlformats.org/officeDocument/2006/relationships/hyperlink" Target="https://login.consultant.ru/link/?req=doc&amp;base=RLAW224&amp;n=110605&amp;date=22.09.2026" TargetMode="External"/><Relationship Id="rId176" Type="http://schemas.openxmlformats.org/officeDocument/2006/relationships/hyperlink" Target="https://login.consultant.ru/link/?req=doc&amp;base=RLAW224&amp;n=192136&amp;date=22.09.2026&amp;dst=100016&amp;field=134" TargetMode="External"/><Relationship Id="rId341" Type="http://schemas.openxmlformats.org/officeDocument/2006/relationships/hyperlink" Target="https://login.consultant.ru/link/?req=doc&amp;base=RLAW224&amp;n=149160&amp;date=22.09.2026&amp;dst=100819&amp;field=134" TargetMode="External"/><Relationship Id="rId383" Type="http://schemas.openxmlformats.org/officeDocument/2006/relationships/hyperlink" Target="https://login.consultant.ru/link/?req=doc&amp;base=RLAW224&amp;n=139947&amp;date=22.09.2026&amp;dst=100550&amp;field=134" TargetMode="External"/><Relationship Id="rId439" Type="http://schemas.openxmlformats.org/officeDocument/2006/relationships/hyperlink" Target="https://login.consultant.ru/link/?req=doc&amp;base=RLAW224&amp;n=173897&amp;date=22.09.2026&amp;dst=100108&amp;field=134" TargetMode="External"/><Relationship Id="rId590" Type="http://schemas.openxmlformats.org/officeDocument/2006/relationships/hyperlink" Target="https://login.consultant.ru/link/?req=doc&amp;base=RLAW224&amp;n=199243&amp;date=22.09.2026&amp;dst=100242&amp;field=134" TargetMode="External"/><Relationship Id="rId604" Type="http://schemas.openxmlformats.org/officeDocument/2006/relationships/hyperlink" Target="https://login.consultant.ru/link/?req=doc&amp;base=RLAW224&amp;n=184814&amp;date=22.09.2026&amp;dst=100081&amp;field=134" TargetMode="External"/><Relationship Id="rId646" Type="http://schemas.openxmlformats.org/officeDocument/2006/relationships/hyperlink" Target="https://login.consultant.ru/link/?req=doc&amp;base=RLAW224&amp;n=193244&amp;date=22.09.2026&amp;dst=100028&amp;field=134" TargetMode="External"/><Relationship Id="rId811" Type="http://schemas.openxmlformats.org/officeDocument/2006/relationships/hyperlink" Target="https://login.consultant.ru/link/?req=doc&amp;base=RLAW224&amp;n=197403&amp;date=22.09.2026&amp;dst=100029&amp;field=134" TargetMode="External"/><Relationship Id="rId201" Type="http://schemas.openxmlformats.org/officeDocument/2006/relationships/hyperlink" Target="https://login.consultant.ru/link/?req=doc&amp;base=RLAW224&amp;n=173897&amp;date=22.09.2026&amp;dst=100094&amp;field=134" TargetMode="External"/><Relationship Id="rId243" Type="http://schemas.openxmlformats.org/officeDocument/2006/relationships/hyperlink" Target="https://login.consultant.ru/link/?req=doc&amp;base=RLAW224&amp;n=181833&amp;date=22.09.2026&amp;dst=100073&amp;field=134" TargetMode="External"/><Relationship Id="rId285" Type="http://schemas.openxmlformats.org/officeDocument/2006/relationships/hyperlink" Target="https://login.consultant.ru/link/?req=doc&amp;base=RLAW224&amp;n=200806&amp;date=22.09.2026&amp;dst=100024&amp;field=134" TargetMode="External"/><Relationship Id="rId450" Type="http://schemas.openxmlformats.org/officeDocument/2006/relationships/hyperlink" Target="https://login.consultant.ru/link/?req=doc&amp;base=RLAW224&amp;n=192136&amp;date=22.09.2026&amp;dst=100099&amp;field=134" TargetMode="External"/><Relationship Id="rId506" Type="http://schemas.openxmlformats.org/officeDocument/2006/relationships/hyperlink" Target="https://login.consultant.ru/link/?req=doc&amp;base=RLAW224&amp;n=184814&amp;date=22.09.2026&amp;dst=100055&amp;field=134" TargetMode="External"/><Relationship Id="rId688" Type="http://schemas.openxmlformats.org/officeDocument/2006/relationships/hyperlink" Target="https://login.consultant.ru/link/?req=doc&amp;base=RLAW224&amp;n=200806&amp;date=22.09.2026&amp;dst=100117&amp;field=134" TargetMode="External"/><Relationship Id="rId853" Type="http://schemas.openxmlformats.org/officeDocument/2006/relationships/hyperlink" Target="https://login.consultant.ru/link/?req=doc&amp;base=RLAW224&amp;n=200806&amp;date=22.09.2026&amp;dst=100156&amp;field=134" TargetMode="External"/><Relationship Id="rId895" Type="http://schemas.openxmlformats.org/officeDocument/2006/relationships/hyperlink" Target="https://login.consultant.ru/link/?req=doc&amp;base=RLAW224&amp;n=200806&amp;date=22.09.2026&amp;dst=100180&amp;field=134" TargetMode="External"/><Relationship Id="rId909" Type="http://schemas.openxmlformats.org/officeDocument/2006/relationships/hyperlink" Target="https://login.consultant.ru/link/?req=doc&amp;base=RLAW224&amp;n=199243&amp;date=22.09.2026&amp;dst=100225&amp;field=134" TargetMode="External"/><Relationship Id="rId38" Type="http://schemas.openxmlformats.org/officeDocument/2006/relationships/hyperlink" Target="https://login.consultant.ru/link/?req=doc&amp;base=RLAW224&amp;n=162100&amp;date=22.09.2026&amp;dst=100005&amp;field=134" TargetMode="External"/><Relationship Id="rId103" Type="http://schemas.openxmlformats.org/officeDocument/2006/relationships/hyperlink" Target="https://login.consultant.ru/link/?req=doc&amp;base=RLAW224&amp;n=144643&amp;date=22.09.2026&amp;dst=100006&amp;field=134" TargetMode="External"/><Relationship Id="rId310" Type="http://schemas.openxmlformats.org/officeDocument/2006/relationships/hyperlink" Target="https://login.consultant.ru/link/?req=doc&amp;base=RLAW224&amp;n=192136&amp;date=22.09.2026&amp;dst=100063&amp;field=134" TargetMode="External"/><Relationship Id="rId492" Type="http://schemas.openxmlformats.org/officeDocument/2006/relationships/hyperlink" Target="https://login.consultant.ru/link/?req=doc&amp;base=RLAW224&amp;n=170586&amp;date=22.09.2026&amp;dst=100143&amp;field=134" TargetMode="External"/><Relationship Id="rId548" Type="http://schemas.openxmlformats.org/officeDocument/2006/relationships/hyperlink" Target="https://login.consultant.ru/link/?req=doc&amp;base=RLAW224&amp;n=200806&amp;date=22.09.2026&amp;dst=100061&amp;field=134" TargetMode="External"/><Relationship Id="rId713" Type="http://schemas.openxmlformats.org/officeDocument/2006/relationships/hyperlink" Target="https://login.consultant.ru/link/?req=doc&amp;base=RLAW224&amp;n=199243&amp;date=22.09.2026&amp;dst=100229&amp;field=134" TargetMode="External"/><Relationship Id="rId755" Type="http://schemas.openxmlformats.org/officeDocument/2006/relationships/hyperlink" Target="https://login.consultant.ru/link/?req=doc&amp;base=RLAW224&amp;n=200806&amp;date=22.09.2026&amp;dst=100149&amp;field=134" TargetMode="External"/><Relationship Id="rId797" Type="http://schemas.openxmlformats.org/officeDocument/2006/relationships/hyperlink" Target="https://login.consultant.ru/link/?req=doc&amp;base=RLAW224&amp;n=199243&amp;date=22.09.2026&amp;dst=100043&amp;field=134" TargetMode="External"/><Relationship Id="rId920" Type="http://schemas.openxmlformats.org/officeDocument/2006/relationships/hyperlink" Target="https://login.consultant.ru/link/?req=doc&amp;base=LAW&amp;n=540982&amp;date=22.09.2026" TargetMode="External"/><Relationship Id="rId91" Type="http://schemas.openxmlformats.org/officeDocument/2006/relationships/hyperlink" Target="https://login.consultant.ru/link/?req=doc&amp;base=RLAW224&amp;n=121443&amp;date=22.09.2026" TargetMode="External"/><Relationship Id="rId145" Type="http://schemas.openxmlformats.org/officeDocument/2006/relationships/hyperlink" Target="https://login.consultant.ru/link/?req=doc&amp;base=RLAW224&amp;n=187652&amp;date=22.09.2026&amp;dst=100011&amp;field=134" TargetMode="External"/><Relationship Id="rId187" Type="http://schemas.openxmlformats.org/officeDocument/2006/relationships/hyperlink" Target="https://login.consultant.ru/link/?req=doc&amp;base=RLAW224&amp;n=181833&amp;date=22.09.2026&amp;dst=100011&amp;field=134" TargetMode="External"/><Relationship Id="rId352" Type="http://schemas.openxmlformats.org/officeDocument/2006/relationships/hyperlink" Target="https://login.consultant.ru/link/?req=doc&amp;base=RLAW224&amp;n=200806&amp;date=22.09.2026&amp;dst=100037&amp;field=134" TargetMode="External"/><Relationship Id="rId394" Type="http://schemas.openxmlformats.org/officeDocument/2006/relationships/hyperlink" Target="https://login.consultant.ru/link/?req=doc&amp;base=RLAW224&amp;n=139947&amp;date=22.09.2026&amp;dst=100553&amp;field=134" TargetMode="External"/><Relationship Id="rId408" Type="http://schemas.openxmlformats.org/officeDocument/2006/relationships/hyperlink" Target="https://login.consultant.ru/link/?req=doc&amp;base=RLAW224&amp;n=164564&amp;date=22.09.2026&amp;dst=100468&amp;field=134" TargetMode="External"/><Relationship Id="rId615" Type="http://schemas.openxmlformats.org/officeDocument/2006/relationships/hyperlink" Target="https://login.consultant.ru/link/?req=doc&amp;base=RLAW224&amp;n=200806&amp;date=22.09.2026&amp;dst=100081&amp;field=134" TargetMode="External"/><Relationship Id="rId822" Type="http://schemas.openxmlformats.org/officeDocument/2006/relationships/hyperlink" Target="https://login.consultant.ru/link/?req=doc&amp;base=RLAW224&amp;n=192136&amp;date=22.09.2026&amp;dst=100211&amp;field=134" TargetMode="External"/><Relationship Id="rId212" Type="http://schemas.openxmlformats.org/officeDocument/2006/relationships/hyperlink" Target="https://login.consultant.ru/link/?req=doc&amp;base=RLAW224&amp;n=193244&amp;date=22.09.2026&amp;dst=100013&amp;field=134" TargetMode="External"/><Relationship Id="rId254" Type="http://schemas.openxmlformats.org/officeDocument/2006/relationships/hyperlink" Target="https://login.consultant.ru/link/?req=doc&amp;base=RLAW224&amp;n=199243&amp;date=22.09.2026&amp;dst=100242&amp;field=134" TargetMode="External"/><Relationship Id="rId657" Type="http://schemas.openxmlformats.org/officeDocument/2006/relationships/hyperlink" Target="https://login.consultant.ru/link/?req=doc&amp;base=RLAW224&amp;n=199243&amp;date=22.09.2026&amp;dst=100242&amp;field=134" TargetMode="External"/><Relationship Id="rId699" Type="http://schemas.openxmlformats.org/officeDocument/2006/relationships/hyperlink" Target="https://login.consultant.ru/link/?req=doc&amp;base=RLAW224&amp;n=200806&amp;date=22.09.2026&amp;dst=100122&amp;field=134" TargetMode="External"/><Relationship Id="rId864" Type="http://schemas.openxmlformats.org/officeDocument/2006/relationships/hyperlink" Target="https://login.consultant.ru/link/?req=doc&amp;base=RLAW224&amp;n=199243&amp;date=22.09.2026&amp;dst=100140&amp;field=134" TargetMode="External"/><Relationship Id="rId49" Type="http://schemas.openxmlformats.org/officeDocument/2006/relationships/hyperlink" Target="https://login.consultant.ru/link/?req=doc&amp;base=RLAW224&amp;n=178233&amp;date=22.09.2026&amp;dst=100005&amp;field=134" TargetMode="External"/><Relationship Id="rId114" Type="http://schemas.openxmlformats.org/officeDocument/2006/relationships/hyperlink" Target="https://login.consultant.ru/link/?req=doc&amp;base=RLAW224&amp;n=162100&amp;date=22.09.2026&amp;dst=100006&amp;field=134" TargetMode="External"/><Relationship Id="rId296" Type="http://schemas.openxmlformats.org/officeDocument/2006/relationships/hyperlink" Target="https://login.consultant.ru/link/?req=doc&amp;base=RLAW224&amp;n=199243&amp;date=22.09.2026&amp;dst=100140&amp;field=134" TargetMode="External"/><Relationship Id="rId461" Type="http://schemas.openxmlformats.org/officeDocument/2006/relationships/hyperlink" Target="https://login.consultant.ru/link/?req=doc&amp;base=RLAW224&amp;n=199243&amp;date=22.09.2026&amp;dst=100242&amp;field=134" TargetMode="External"/><Relationship Id="rId517" Type="http://schemas.openxmlformats.org/officeDocument/2006/relationships/hyperlink" Target="https://login.consultant.ru/link/?req=doc&amp;base=RLAW224&amp;n=184814&amp;date=22.09.2026&amp;dst=100061&amp;field=134" TargetMode="External"/><Relationship Id="rId559" Type="http://schemas.openxmlformats.org/officeDocument/2006/relationships/hyperlink" Target="https://login.consultant.ru/link/?req=doc&amp;base=RLAW224&amp;n=199243&amp;date=22.09.2026&amp;dst=100242&amp;field=134" TargetMode="External"/><Relationship Id="rId724" Type="http://schemas.openxmlformats.org/officeDocument/2006/relationships/hyperlink" Target="https://login.consultant.ru/link/?req=doc&amp;base=RLAW224&amp;n=200806&amp;date=22.09.2026&amp;dst=100128&amp;field=134" TargetMode="External"/><Relationship Id="rId766" Type="http://schemas.openxmlformats.org/officeDocument/2006/relationships/hyperlink" Target="https://login.consultant.ru/link/?req=doc&amp;base=RLAW224&amp;n=199243&amp;date=22.09.2026&amp;dst=100226&amp;field=134" TargetMode="External"/><Relationship Id="rId931" Type="http://schemas.openxmlformats.org/officeDocument/2006/relationships/hyperlink" Target="https://login.consultant.ru/link/?req=doc&amp;base=RLAW224&amp;n=199243&amp;date=22.09.2026&amp;dst=100242&amp;field=134" TargetMode="External"/><Relationship Id="rId60" Type="http://schemas.openxmlformats.org/officeDocument/2006/relationships/hyperlink" Target="https://login.consultant.ru/link/?req=doc&amp;base=RLAW224&amp;n=202821&amp;date=22.09.2026&amp;dst=100005&amp;field=134" TargetMode="External"/><Relationship Id="rId156" Type="http://schemas.openxmlformats.org/officeDocument/2006/relationships/hyperlink" Target="https://login.consultant.ru/link/?req=doc&amp;base=LAW&amp;n=475991&amp;date=22.09.2026" TargetMode="External"/><Relationship Id="rId198" Type="http://schemas.openxmlformats.org/officeDocument/2006/relationships/hyperlink" Target="https://login.consultant.ru/link/?req=doc&amp;base=LAW&amp;n=540982&amp;date=22.09.2026" TargetMode="External"/><Relationship Id="rId321" Type="http://schemas.openxmlformats.org/officeDocument/2006/relationships/hyperlink" Target="https://login.consultant.ru/link/?req=doc&amp;base=RLAW224&amp;n=155133&amp;date=22.09.2026&amp;dst=100393&amp;field=134" TargetMode="External"/><Relationship Id="rId363" Type="http://schemas.openxmlformats.org/officeDocument/2006/relationships/hyperlink" Target="https://login.consultant.ru/link/?req=doc&amp;base=RLAW224&amp;n=128582&amp;date=22.09.2026&amp;dst=100571&amp;field=134" TargetMode="External"/><Relationship Id="rId419" Type="http://schemas.openxmlformats.org/officeDocument/2006/relationships/hyperlink" Target="https://login.consultant.ru/link/?req=doc&amp;base=RLAW224&amp;n=149160&amp;date=22.09.2026&amp;dst=100871&amp;field=134" TargetMode="External"/><Relationship Id="rId570" Type="http://schemas.openxmlformats.org/officeDocument/2006/relationships/hyperlink" Target="https://login.consultant.ru/link/?req=doc&amp;base=RLAW224&amp;n=192136&amp;date=22.09.2026&amp;dst=100124&amp;field=134" TargetMode="External"/><Relationship Id="rId626" Type="http://schemas.openxmlformats.org/officeDocument/2006/relationships/hyperlink" Target="https://login.consultant.ru/link/?req=doc&amp;base=RLAW224&amp;n=200806&amp;date=22.09.2026&amp;dst=100088&amp;field=134" TargetMode="External"/><Relationship Id="rId223" Type="http://schemas.openxmlformats.org/officeDocument/2006/relationships/hyperlink" Target="https://login.consultant.ru/link/?req=doc&amp;base=RLAW224&amp;n=187652&amp;date=22.09.2026&amp;dst=100021&amp;field=134" TargetMode="External"/><Relationship Id="rId430" Type="http://schemas.openxmlformats.org/officeDocument/2006/relationships/hyperlink" Target="https://login.consultant.ru/link/?req=doc&amp;base=RLAW224&amp;n=149160&amp;date=22.09.2026&amp;dst=100884&amp;field=134" TargetMode="External"/><Relationship Id="rId668" Type="http://schemas.openxmlformats.org/officeDocument/2006/relationships/hyperlink" Target="https://login.consultant.ru/link/?req=doc&amp;base=RLAW224&amp;n=184814&amp;date=22.09.2026&amp;dst=100082&amp;field=134" TargetMode="External"/><Relationship Id="rId833" Type="http://schemas.openxmlformats.org/officeDocument/2006/relationships/hyperlink" Target="https://login.consultant.ru/link/?req=doc&amp;base=RLAW224&amp;n=199243&amp;date=22.09.2026&amp;dst=100226&amp;field=134" TargetMode="External"/><Relationship Id="rId875" Type="http://schemas.openxmlformats.org/officeDocument/2006/relationships/hyperlink" Target="https://login.consultant.ru/link/?req=doc&amp;base=RLAW224&amp;n=200806&amp;date=22.09.2026&amp;dst=100165&amp;field=134" TargetMode="External"/><Relationship Id="rId18" Type="http://schemas.openxmlformats.org/officeDocument/2006/relationships/hyperlink" Target="https://login.consultant.ru/link/?req=doc&amp;base=RLAW224&amp;n=128866&amp;date=22.09.2026&amp;dst=100005&amp;field=134" TargetMode="External"/><Relationship Id="rId265" Type="http://schemas.openxmlformats.org/officeDocument/2006/relationships/hyperlink" Target="https://login.consultant.ru/link/?req=doc&amp;base=RLAW224&amp;n=192136&amp;date=22.09.2026&amp;dst=100034&amp;field=134" TargetMode="External"/><Relationship Id="rId472" Type="http://schemas.openxmlformats.org/officeDocument/2006/relationships/hyperlink" Target="https://login.consultant.ru/link/?req=doc&amp;base=RLAW224&amp;n=192136&amp;date=22.09.2026&amp;dst=100104&amp;field=134" TargetMode="External"/><Relationship Id="rId528" Type="http://schemas.openxmlformats.org/officeDocument/2006/relationships/hyperlink" Target="https://login.consultant.ru/link/?req=doc&amp;base=RLAW224&amp;n=181833&amp;date=22.09.2026&amp;dst=100207&amp;field=134" TargetMode="External"/><Relationship Id="rId735" Type="http://schemas.openxmlformats.org/officeDocument/2006/relationships/hyperlink" Target="https://login.consultant.ru/link/?req=doc&amp;base=RLAW224&amp;n=200806&amp;date=22.09.2026&amp;dst=100138&amp;field=134" TargetMode="External"/><Relationship Id="rId900" Type="http://schemas.openxmlformats.org/officeDocument/2006/relationships/hyperlink" Target="https://login.consultant.ru/link/?req=doc&amp;base=RLAW224&amp;n=200806&amp;date=22.09.2026&amp;dst=100182&amp;field=134" TargetMode="External"/><Relationship Id="rId942" Type="http://schemas.openxmlformats.org/officeDocument/2006/relationships/header" Target="header5.xml"/><Relationship Id="rId125" Type="http://schemas.openxmlformats.org/officeDocument/2006/relationships/hyperlink" Target="https://login.consultant.ru/link/?req=doc&amp;base=RLAW224&amp;n=178233&amp;date=22.09.2026&amp;dst=100005&amp;field=134" TargetMode="External"/><Relationship Id="rId167" Type="http://schemas.openxmlformats.org/officeDocument/2006/relationships/hyperlink" Target="https://login.consultant.ru/link/?req=doc&amp;base=RLAW224&amp;n=192136&amp;date=22.09.2026&amp;dst=100011&amp;field=134" TargetMode="External"/><Relationship Id="rId332" Type="http://schemas.openxmlformats.org/officeDocument/2006/relationships/hyperlink" Target="https://login.consultant.ru/link/?req=doc&amp;base=LAW&amp;n=539609&amp;date=22.09.2026&amp;dst=1038&amp;field=134" TargetMode="External"/><Relationship Id="rId374" Type="http://schemas.openxmlformats.org/officeDocument/2006/relationships/hyperlink" Target="https://login.consultant.ru/link/?req=doc&amp;base=RLAW224&amp;n=199243&amp;date=22.09.2026&amp;dst=100242&amp;field=134" TargetMode="External"/><Relationship Id="rId581" Type="http://schemas.openxmlformats.org/officeDocument/2006/relationships/hyperlink" Target="https://login.consultant.ru/link/?req=doc&amp;base=RLAW224&amp;n=192136&amp;date=22.09.2026&amp;dst=100142&amp;field=134" TargetMode="External"/><Relationship Id="rId777" Type="http://schemas.openxmlformats.org/officeDocument/2006/relationships/hyperlink" Target="https://login.consultant.ru/link/?req=doc&amp;base=LAW&amp;n=540982&amp;date=22.09.2026" TargetMode="External"/><Relationship Id="rId71" Type="http://schemas.openxmlformats.org/officeDocument/2006/relationships/hyperlink" Target="https://login.consultant.ru/link/?req=doc&amp;base=RLAW224&amp;n=99814&amp;date=22.09.2026" TargetMode="External"/><Relationship Id="rId234" Type="http://schemas.openxmlformats.org/officeDocument/2006/relationships/hyperlink" Target="https://login.consultant.ru/link/?req=doc&amp;base=RLAW224&amp;n=181833&amp;date=22.09.2026&amp;dst=100036&amp;field=134" TargetMode="External"/><Relationship Id="rId637" Type="http://schemas.openxmlformats.org/officeDocument/2006/relationships/hyperlink" Target="https://login.consultant.ru/link/?req=doc&amp;base=RLAW224&amp;n=200806&amp;date=22.09.2026&amp;dst=100089&amp;field=134" TargetMode="External"/><Relationship Id="rId679" Type="http://schemas.openxmlformats.org/officeDocument/2006/relationships/hyperlink" Target="https://login.consultant.ru/link/?req=doc&amp;base=RLAW224&amp;n=189476&amp;date=22.09.2026&amp;dst=100009&amp;field=134" TargetMode="External"/><Relationship Id="rId802" Type="http://schemas.openxmlformats.org/officeDocument/2006/relationships/hyperlink" Target="https://login.consultant.ru/link/?req=doc&amp;base=RLAW224&amp;n=199243&amp;date=22.09.2026&amp;dst=100140&amp;field=134" TargetMode="External"/><Relationship Id="rId844" Type="http://schemas.openxmlformats.org/officeDocument/2006/relationships/hyperlink" Target="https://login.consultant.ru/link/?req=doc&amp;base=RLAW224&amp;n=199243&amp;date=22.09.2026&amp;dst=100247&amp;field=134" TargetMode="External"/><Relationship Id="rId886" Type="http://schemas.openxmlformats.org/officeDocument/2006/relationships/hyperlink" Target="https://login.consultant.ru/link/?req=doc&amp;base=LAW&amp;n=540982&amp;date=22.09.2026&amp;dst=2241&amp;field=134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RLAW224&amp;n=149160&amp;date=22.09.2026&amp;dst=100005&amp;field=134" TargetMode="External"/><Relationship Id="rId276" Type="http://schemas.openxmlformats.org/officeDocument/2006/relationships/hyperlink" Target="https://login.consultant.ru/link/?req=doc&amp;base=RLAW224&amp;n=184814&amp;date=22.09.2026&amp;dst=100035&amp;field=134" TargetMode="External"/><Relationship Id="rId441" Type="http://schemas.openxmlformats.org/officeDocument/2006/relationships/hyperlink" Target="https://login.consultant.ru/link/?req=doc&amp;base=RLAW224&amp;n=184814&amp;date=22.09.2026&amp;dst=100045&amp;field=134" TargetMode="External"/><Relationship Id="rId483" Type="http://schemas.openxmlformats.org/officeDocument/2006/relationships/hyperlink" Target="https://login.consultant.ru/link/?req=doc&amp;base=RLAW224&amp;n=149160&amp;date=22.09.2026&amp;dst=100925&amp;field=134" TargetMode="External"/><Relationship Id="rId539" Type="http://schemas.openxmlformats.org/officeDocument/2006/relationships/hyperlink" Target="https://login.consultant.ru/link/?req=doc&amp;base=RLAW224&amp;n=173897&amp;date=22.09.2026&amp;dst=100112&amp;field=134" TargetMode="External"/><Relationship Id="rId690" Type="http://schemas.openxmlformats.org/officeDocument/2006/relationships/hyperlink" Target="https://login.consultant.ru/link/?req=doc&amp;base=RLAW224&amp;n=184814&amp;date=22.09.2026&amp;dst=100084&amp;field=134" TargetMode="External"/><Relationship Id="rId704" Type="http://schemas.openxmlformats.org/officeDocument/2006/relationships/hyperlink" Target="https://login.consultant.ru/link/?req=doc&amp;base=RLAW224&amp;n=189476&amp;date=22.09.2026&amp;dst=100013&amp;field=134" TargetMode="External"/><Relationship Id="rId746" Type="http://schemas.openxmlformats.org/officeDocument/2006/relationships/hyperlink" Target="https://login.consultant.ru/link/?req=doc&amp;base=RLAW224&amp;n=199243&amp;date=22.09.2026&amp;dst=100255&amp;field=134" TargetMode="External"/><Relationship Id="rId911" Type="http://schemas.openxmlformats.org/officeDocument/2006/relationships/hyperlink" Target="https://login.consultant.ru/link/?req=doc&amp;base=RLAW224&amp;n=199243&amp;date=22.09.2026&amp;dst=100043&amp;field=134" TargetMode="External"/><Relationship Id="rId40" Type="http://schemas.openxmlformats.org/officeDocument/2006/relationships/hyperlink" Target="https://login.consultant.ru/link/?req=doc&amp;base=RLAW224&amp;n=164564&amp;date=22.09.2026&amp;dst=100005&amp;field=134" TargetMode="External"/><Relationship Id="rId136" Type="http://schemas.openxmlformats.org/officeDocument/2006/relationships/hyperlink" Target="https://login.consultant.ru/link/?req=doc&amp;base=RLAW224&amp;n=202821&amp;date=22.09.2026&amp;dst=100006&amp;field=134" TargetMode="External"/><Relationship Id="rId178" Type="http://schemas.openxmlformats.org/officeDocument/2006/relationships/hyperlink" Target="https://login.consultant.ru/link/?req=doc&amp;base=RLAW224&amp;n=190805&amp;date=22.09.2026&amp;dst=100008&amp;field=134" TargetMode="External"/><Relationship Id="rId301" Type="http://schemas.openxmlformats.org/officeDocument/2006/relationships/hyperlink" Target="https://login.consultant.ru/link/?req=doc&amp;base=RLAW224&amp;n=200806&amp;date=22.09.2026&amp;dst=100034&amp;field=134" TargetMode="External"/><Relationship Id="rId343" Type="http://schemas.openxmlformats.org/officeDocument/2006/relationships/hyperlink" Target="https://login.consultant.ru/link/?req=doc&amp;base=RLAW224&amp;n=181833&amp;date=22.09.2026&amp;dst=100112&amp;field=134" TargetMode="External"/><Relationship Id="rId550" Type="http://schemas.openxmlformats.org/officeDocument/2006/relationships/hyperlink" Target="https://login.consultant.ru/link/?req=doc&amp;base=RLAW224&amp;n=200806&amp;date=22.09.2026&amp;dst=100062&amp;field=134" TargetMode="External"/><Relationship Id="rId788" Type="http://schemas.openxmlformats.org/officeDocument/2006/relationships/hyperlink" Target="https://login.consultant.ru/link/?req=doc&amp;base=RLAW224&amp;n=202194&amp;date=22.09.2026&amp;dst=100033&amp;field=134" TargetMode="External"/><Relationship Id="rId82" Type="http://schemas.openxmlformats.org/officeDocument/2006/relationships/hyperlink" Target="https://login.consultant.ru/link/?req=doc&amp;base=RLAW224&amp;n=112626&amp;date=22.09.2026" TargetMode="External"/><Relationship Id="rId203" Type="http://schemas.openxmlformats.org/officeDocument/2006/relationships/hyperlink" Target="https://login.consultant.ru/link/?req=doc&amp;base=RLAW224&amp;n=181833&amp;date=22.09.2026&amp;dst=100018&amp;field=134" TargetMode="External"/><Relationship Id="rId385" Type="http://schemas.openxmlformats.org/officeDocument/2006/relationships/hyperlink" Target="https://login.consultant.ru/link/?req=doc&amp;base=RLAW224&amp;n=155133&amp;date=22.09.2026&amp;dst=100399&amp;field=134" TargetMode="External"/><Relationship Id="rId592" Type="http://schemas.openxmlformats.org/officeDocument/2006/relationships/hyperlink" Target="https://login.consultant.ru/link/?req=doc&amp;base=RLAW224&amp;n=192136&amp;date=22.09.2026&amp;dst=100150&amp;field=134" TargetMode="External"/><Relationship Id="rId606" Type="http://schemas.openxmlformats.org/officeDocument/2006/relationships/hyperlink" Target="https://login.consultant.ru/link/?req=doc&amp;base=RLAW224&amp;n=192136&amp;date=22.09.2026&amp;dst=100153&amp;field=134" TargetMode="External"/><Relationship Id="rId648" Type="http://schemas.openxmlformats.org/officeDocument/2006/relationships/hyperlink" Target="https://login.consultant.ru/link/?req=doc&amp;base=RLAW224&amp;n=193244&amp;date=22.09.2026&amp;dst=100029&amp;field=134" TargetMode="External"/><Relationship Id="rId813" Type="http://schemas.openxmlformats.org/officeDocument/2006/relationships/hyperlink" Target="https://login.consultant.ru/link/?req=doc&amp;base=LAW&amp;n=540982&amp;date=22.09.2026&amp;dst=2241&amp;field=134" TargetMode="External"/><Relationship Id="rId855" Type="http://schemas.openxmlformats.org/officeDocument/2006/relationships/hyperlink" Target="https://login.consultant.ru/link/?req=doc&amp;base=LAW&amp;n=527638&amp;date=22.09.2026&amp;dst=4448&amp;field=134" TargetMode="External"/><Relationship Id="rId245" Type="http://schemas.openxmlformats.org/officeDocument/2006/relationships/hyperlink" Target="https://login.consultant.ru/link/?req=doc&amp;base=LAW&amp;n=540982&amp;date=22.09.2026&amp;dst=2241&amp;field=134" TargetMode="External"/><Relationship Id="rId287" Type="http://schemas.openxmlformats.org/officeDocument/2006/relationships/hyperlink" Target="https://login.consultant.ru/link/?req=doc&amp;base=RLAW224&amp;n=199243&amp;date=22.09.2026&amp;dst=100226&amp;field=134" TargetMode="External"/><Relationship Id="rId410" Type="http://schemas.openxmlformats.org/officeDocument/2006/relationships/hyperlink" Target="https://login.consultant.ru/link/?req=doc&amp;base=RLAW224&amp;n=199243&amp;date=22.09.2026&amp;dst=100242&amp;field=134" TargetMode="External"/><Relationship Id="rId452" Type="http://schemas.openxmlformats.org/officeDocument/2006/relationships/hyperlink" Target="https://login.consultant.ru/link/?req=doc&amp;base=RLAW224&amp;n=181833&amp;date=22.09.2026&amp;dst=100161&amp;field=134" TargetMode="External"/><Relationship Id="rId494" Type="http://schemas.openxmlformats.org/officeDocument/2006/relationships/hyperlink" Target="https://login.consultant.ru/link/?req=doc&amp;base=RLAW224&amp;n=181833&amp;date=22.09.2026&amp;dst=100173&amp;field=134" TargetMode="External"/><Relationship Id="rId508" Type="http://schemas.openxmlformats.org/officeDocument/2006/relationships/hyperlink" Target="https://login.consultant.ru/link/?req=doc&amp;base=RLAW224&amp;n=184814&amp;date=22.09.2026&amp;dst=100056&amp;field=134" TargetMode="External"/><Relationship Id="rId715" Type="http://schemas.openxmlformats.org/officeDocument/2006/relationships/hyperlink" Target="https://login.consultant.ru/link/?req=doc&amp;base=RLAW224&amp;n=199243&amp;date=22.09.2026&amp;dst=100264&amp;field=134" TargetMode="External"/><Relationship Id="rId897" Type="http://schemas.openxmlformats.org/officeDocument/2006/relationships/hyperlink" Target="https://login.consultant.ru/link/?req=doc&amp;base=RLAW224&amp;n=199243&amp;date=22.09.2026&amp;dst=100184&amp;field=134" TargetMode="External"/><Relationship Id="rId922" Type="http://schemas.openxmlformats.org/officeDocument/2006/relationships/hyperlink" Target="https://login.consultant.ru/link/?req=doc&amp;base=RLAW224&amp;n=199243&amp;date=22.09.2026&amp;dst=100247&amp;field=134" TargetMode="External"/><Relationship Id="rId105" Type="http://schemas.openxmlformats.org/officeDocument/2006/relationships/hyperlink" Target="https://login.consultant.ru/link/?req=doc&amp;base=RLAW224&amp;n=149160&amp;date=22.09.2026&amp;dst=100006&amp;field=134" TargetMode="External"/><Relationship Id="rId147" Type="http://schemas.openxmlformats.org/officeDocument/2006/relationships/hyperlink" Target="https://login.consultant.ru/link/?req=doc&amp;base=LAW&amp;n=2875&amp;date=22.09.2026" TargetMode="External"/><Relationship Id="rId312" Type="http://schemas.openxmlformats.org/officeDocument/2006/relationships/hyperlink" Target="https://login.consultant.ru/link/?req=doc&amp;base=RLAW224&amp;n=199243&amp;date=22.09.2026&amp;dst=100247&amp;field=134" TargetMode="External"/><Relationship Id="rId354" Type="http://schemas.openxmlformats.org/officeDocument/2006/relationships/hyperlink" Target="https://login.consultant.ru/link/?req=doc&amp;base=RLAW224&amp;n=181833&amp;date=22.09.2026&amp;dst=100115&amp;field=134" TargetMode="External"/><Relationship Id="rId757" Type="http://schemas.openxmlformats.org/officeDocument/2006/relationships/hyperlink" Target="https://login.consultant.ru/link/?req=doc&amp;base=RLAW224&amp;n=192136&amp;date=22.09.2026&amp;dst=100195&amp;field=134" TargetMode="External"/><Relationship Id="rId799" Type="http://schemas.openxmlformats.org/officeDocument/2006/relationships/hyperlink" Target="https://login.consultant.ru/link/?req=doc&amp;base=RLAW224&amp;n=199243&amp;date=22.09.2026&amp;dst=100225&amp;field=134" TargetMode="External"/><Relationship Id="rId51" Type="http://schemas.openxmlformats.org/officeDocument/2006/relationships/hyperlink" Target="https://login.consultant.ru/link/?req=doc&amp;base=RLAW224&amp;n=184814&amp;date=22.09.2026&amp;dst=100005&amp;field=134" TargetMode="External"/><Relationship Id="rId93" Type="http://schemas.openxmlformats.org/officeDocument/2006/relationships/hyperlink" Target="https://login.consultant.ru/link/?req=doc&amp;base=RLAW224&amp;n=128582&amp;date=22.09.2026&amp;dst=100006&amp;field=134" TargetMode="External"/><Relationship Id="rId189" Type="http://schemas.openxmlformats.org/officeDocument/2006/relationships/hyperlink" Target="https://login.consultant.ru/link/?req=doc&amp;base=RLAW224&amp;n=187652&amp;date=22.09.2026&amp;dst=100019&amp;field=134" TargetMode="External"/><Relationship Id="rId396" Type="http://schemas.openxmlformats.org/officeDocument/2006/relationships/hyperlink" Target="https://login.consultant.ru/link/?req=doc&amp;base=LAW&amp;n=539609&amp;date=22.09.2026&amp;dst=168077&amp;field=134" TargetMode="External"/><Relationship Id="rId561" Type="http://schemas.openxmlformats.org/officeDocument/2006/relationships/hyperlink" Target="https://login.consultant.ru/link/?req=doc&amp;base=RLAW224&amp;n=181833&amp;date=22.09.2026&amp;dst=100271&amp;field=134" TargetMode="External"/><Relationship Id="rId617" Type="http://schemas.openxmlformats.org/officeDocument/2006/relationships/hyperlink" Target="https://login.consultant.ru/link/?req=doc&amp;base=RLAW224&amp;n=199243&amp;date=22.09.2026&amp;dst=100036&amp;field=134" TargetMode="External"/><Relationship Id="rId659" Type="http://schemas.openxmlformats.org/officeDocument/2006/relationships/hyperlink" Target="https://login.consultant.ru/link/?req=doc&amp;base=RLAW224&amp;n=199243&amp;date=22.09.2026&amp;dst=100242&amp;field=134" TargetMode="External"/><Relationship Id="rId824" Type="http://schemas.openxmlformats.org/officeDocument/2006/relationships/hyperlink" Target="https://login.consultant.ru/link/?req=doc&amp;base=RLAW224&amp;n=200806&amp;date=22.09.2026&amp;dst=100152&amp;field=134" TargetMode="External"/><Relationship Id="rId866" Type="http://schemas.openxmlformats.org/officeDocument/2006/relationships/hyperlink" Target="https://login.consultant.ru/link/?req=doc&amp;base=RLAW224&amp;n=200806&amp;date=22.09.2026&amp;dst=100159&amp;field=134" TargetMode="External"/><Relationship Id="rId214" Type="http://schemas.openxmlformats.org/officeDocument/2006/relationships/hyperlink" Target="https://login.consultant.ru/link/?req=doc&amp;base=RLAW224&amp;n=193244&amp;date=22.09.2026&amp;dst=100014&amp;field=134" TargetMode="External"/><Relationship Id="rId256" Type="http://schemas.openxmlformats.org/officeDocument/2006/relationships/hyperlink" Target="https://login.consultant.ru/link/?req=doc&amp;base=RLAW224&amp;n=173897&amp;date=22.09.2026&amp;dst=100098&amp;field=134" TargetMode="External"/><Relationship Id="rId298" Type="http://schemas.openxmlformats.org/officeDocument/2006/relationships/hyperlink" Target="https://login.consultant.ru/link/?req=doc&amp;base=RLAW224&amp;n=181833&amp;date=22.09.2026&amp;dst=100081&amp;field=134" TargetMode="External"/><Relationship Id="rId421" Type="http://schemas.openxmlformats.org/officeDocument/2006/relationships/hyperlink" Target="https://login.consultant.ru/link/?req=doc&amp;base=RLAW224&amp;n=192136&amp;date=22.09.2026&amp;dst=100089&amp;field=134" TargetMode="External"/><Relationship Id="rId463" Type="http://schemas.openxmlformats.org/officeDocument/2006/relationships/hyperlink" Target="https://login.consultant.ru/link/?req=doc&amp;base=RLAW224&amp;n=181833&amp;date=22.09.2026&amp;dst=100162&amp;field=134" TargetMode="External"/><Relationship Id="rId519" Type="http://schemas.openxmlformats.org/officeDocument/2006/relationships/hyperlink" Target="https://login.consultant.ru/link/?req=doc&amp;base=RLAW224&amp;n=199243&amp;date=22.09.2026&amp;dst=100242&amp;field=134" TargetMode="External"/><Relationship Id="rId670" Type="http://schemas.openxmlformats.org/officeDocument/2006/relationships/hyperlink" Target="https://login.consultant.ru/link/?req=doc&amp;base=RLAW224&amp;n=189476&amp;date=22.09.2026&amp;dst=100007&amp;field=134" TargetMode="External"/><Relationship Id="rId116" Type="http://schemas.openxmlformats.org/officeDocument/2006/relationships/hyperlink" Target="https://login.consultant.ru/link/?req=doc&amp;base=RLAW224&amp;n=164564&amp;date=22.09.2026&amp;dst=100006&amp;field=134" TargetMode="External"/><Relationship Id="rId158" Type="http://schemas.openxmlformats.org/officeDocument/2006/relationships/hyperlink" Target="https://login.consultant.ru/link/?req=doc&amp;base=RLAW224&amp;n=187652&amp;date=22.09.2026&amp;dst=100017&amp;field=134" TargetMode="External"/><Relationship Id="rId323" Type="http://schemas.openxmlformats.org/officeDocument/2006/relationships/hyperlink" Target="https://login.consultant.ru/link/?req=doc&amp;base=RLAW224&amp;n=164564&amp;date=22.09.2026&amp;dst=100459&amp;field=134" TargetMode="External"/><Relationship Id="rId530" Type="http://schemas.openxmlformats.org/officeDocument/2006/relationships/hyperlink" Target="https://login.consultant.ru/link/?req=doc&amp;base=RLAW224&amp;n=199243&amp;date=22.09.2026&amp;dst=100242&amp;field=134" TargetMode="External"/><Relationship Id="rId726" Type="http://schemas.openxmlformats.org/officeDocument/2006/relationships/hyperlink" Target="https://login.consultant.ru/link/?req=doc&amp;base=RLAW224&amp;n=181833&amp;date=22.09.2026&amp;dst=100385&amp;field=134" TargetMode="External"/><Relationship Id="rId768" Type="http://schemas.openxmlformats.org/officeDocument/2006/relationships/hyperlink" Target="https://login.consultant.ru/link/?req=doc&amp;base=RLAW224&amp;n=199243&amp;date=22.09.2026&amp;dst=100264&amp;field=134" TargetMode="External"/><Relationship Id="rId933" Type="http://schemas.openxmlformats.org/officeDocument/2006/relationships/hyperlink" Target="https://login.consultant.ru/link/?req=doc&amp;base=RLAW224&amp;n=199243&amp;date=22.09.2026&amp;dst=100242&amp;field=134" TargetMode="External"/><Relationship Id="rId20" Type="http://schemas.openxmlformats.org/officeDocument/2006/relationships/hyperlink" Target="https://login.consultant.ru/link/?req=doc&amp;base=RLAW224&amp;n=133286&amp;date=22.09.2026&amp;dst=100005&amp;field=134" TargetMode="External"/><Relationship Id="rId62" Type="http://schemas.openxmlformats.org/officeDocument/2006/relationships/hyperlink" Target="https://login.consultant.ru/link/?req=doc&amp;base=RLAW224&amp;n=196902&amp;date=22.09.2026&amp;dst=100122&amp;field=134" TargetMode="External"/><Relationship Id="rId365" Type="http://schemas.openxmlformats.org/officeDocument/2006/relationships/hyperlink" Target="https://login.consultant.ru/link/?req=doc&amp;base=LAW&amp;n=540982&amp;date=22.09.2026&amp;dst=2241&amp;field=134" TargetMode="External"/><Relationship Id="rId572" Type="http://schemas.openxmlformats.org/officeDocument/2006/relationships/hyperlink" Target="https://login.consultant.ru/link/?req=doc&amp;base=RLAW224&amp;n=192136&amp;date=22.09.2026&amp;dst=100125&amp;field=134" TargetMode="External"/><Relationship Id="rId628" Type="http://schemas.openxmlformats.org/officeDocument/2006/relationships/hyperlink" Target="https://login.consultant.ru/link/?req=doc&amp;base=RLAW224&amp;n=199243&amp;date=22.09.2026&amp;dst=100226&amp;field=134" TargetMode="External"/><Relationship Id="rId835" Type="http://schemas.openxmlformats.org/officeDocument/2006/relationships/hyperlink" Target="https://login.consultant.ru/link/?req=doc&amp;base=RLAW224&amp;n=199243&amp;date=22.09.2026&amp;dst=100043&amp;field=134" TargetMode="External"/><Relationship Id="rId225" Type="http://schemas.openxmlformats.org/officeDocument/2006/relationships/hyperlink" Target="https://login.consultant.ru/link/?req=doc&amp;base=RLAW224&amp;n=193244&amp;date=22.09.2026&amp;dst=100015&amp;field=134" TargetMode="External"/><Relationship Id="rId267" Type="http://schemas.openxmlformats.org/officeDocument/2006/relationships/hyperlink" Target="https://login.consultant.ru/link/?req=doc&amp;base=RLAW224&amp;n=192136&amp;date=22.09.2026&amp;dst=100035&amp;field=134" TargetMode="External"/><Relationship Id="rId432" Type="http://schemas.openxmlformats.org/officeDocument/2006/relationships/hyperlink" Target="https://login.consultant.ru/link/?req=doc&amp;base=RLAW224&amp;n=149160&amp;date=22.09.2026&amp;dst=100887&amp;field=134" TargetMode="External"/><Relationship Id="rId474" Type="http://schemas.openxmlformats.org/officeDocument/2006/relationships/hyperlink" Target="https://login.consultant.ru/link/?req=doc&amp;base=RLAW224&amp;n=137679&amp;date=22.09.2026&amp;dst=100408&amp;field=134" TargetMode="External"/><Relationship Id="rId877" Type="http://schemas.openxmlformats.org/officeDocument/2006/relationships/hyperlink" Target="https://login.consultant.ru/link/?req=doc&amp;base=RLAW224&amp;n=200806&amp;date=22.09.2026&amp;dst=100167&amp;field=134" TargetMode="External"/><Relationship Id="rId127" Type="http://schemas.openxmlformats.org/officeDocument/2006/relationships/hyperlink" Target="https://login.consultant.ru/link/?req=doc&amp;base=RLAW224&amp;n=184814&amp;date=22.09.2026&amp;dst=100008&amp;field=134" TargetMode="External"/><Relationship Id="rId681" Type="http://schemas.openxmlformats.org/officeDocument/2006/relationships/hyperlink" Target="https://login.consultant.ru/link/?req=doc&amp;base=RLAW224&amp;n=181833&amp;date=22.09.2026&amp;dst=100377&amp;field=134" TargetMode="External"/><Relationship Id="rId737" Type="http://schemas.openxmlformats.org/officeDocument/2006/relationships/hyperlink" Target="https://login.consultant.ru/link/?req=doc&amp;base=LAW&amp;n=540982&amp;date=22.09.2026" TargetMode="External"/><Relationship Id="rId779" Type="http://schemas.openxmlformats.org/officeDocument/2006/relationships/hyperlink" Target="https://login.consultant.ru/link/?req=doc&amp;base=RLAW224&amp;n=192136&amp;date=22.09.2026&amp;dst=100207&amp;field=134" TargetMode="External"/><Relationship Id="rId902" Type="http://schemas.openxmlformats.org/officeDocument/2006/relationships/hyperlink" Target="https://login.consultant.ru/link/?req=doc&amp;base=RLAW224&amp;n=200806&amp;date=22.09.2026&amp;dst=100184&amp;field=134" TargetMode="External"/><Relationship Id="rId944" Type="http://schemas.openxmlformats.org/officeDocument/2006/relationships/fontTable" Target="fontTable.xml"/><Relationship Id="rId31" Type="http://schemas.openxmlformats.org/officeDocument/2006/relationships/hyperlink" Target="https://login.consultant.ru/link/?req=doc&amp;base=RLAW224&amp;n=151890&amp;date=22.09.2026&amp;dst=100005&amp;field=134" TargetMode="External"/><Relationship Id="rId73" Type="http://schemas.openxmlformats.org/officeDocument/2006/relationships/hyperlink" Target="https://login.consultant.ru/link/?req=doc&amp;base=RLAW224&amp;n=103158&amp;date=22.09.2026" TargetMode="External"/><Relationship Id="rId169" Type="http://schemas.openxmlformats.org/officeDocument/2006/relationships/hyperlink" Target="https://login.consultant.ru/link/?req=doc&amp;base=RLAW224&amp;n=192136&amp;date=22.09.2026&amp;dst=100013&amp;field=134" TargetMode="External"/><Relationship Id="rId334" Type="http://schemas.openxmlformats.org/officeDocument/2006/relationships/hyperlink" Target="https://login.consultant.ru/link/?req=doc&amp;base=RLAW224&amp;n=184814&amp;date=22.09.2026&amp;dst=100038&amp;field=134" TargetMode="External"/><Relationship Id="rId376" Type="http://schemas.openxmlformats.org/officeDocument/2006/relationships/hyperlink" Target="https://login.consultant.ru/link/?req=doc&amp;base=RLAW224&amp;n=149160&amp;date=22.09.2026&amp;dst=100840&amp;field=134" TargetMode="External"/><Relationship Id="rId541" Type="http://schemas.openxmlformats.org/officeDocument/2006/relationships/hyperlink" Target="https://login.consultant.ru/link/?req=doc&amp;base=RLAW224&amp;n=184814&amp;date=22.09.2026&amp;dst=100065&amp;field=134" TargetMode="External"/><Relationship Id="rId583" Type="http://schemas.openxmlformats.org/officeDocument/2006/relationships/hyperlink" Target="https://login.consultant.ru/link/?req=doc&amp;base=RLAW224&amp;n=200806&amp;date=22.09.2026&amp;dst=100067&amp;field=134" TargetMode="External"/><Relationship Id="rId639" Type="http://schemas.openxmlformats.org/officeDocument/2006/relationships/hyperlink" Target="https://login.consultant.ru/link/?req=doc&amp;base=RLAW224&amp;n=200806&amp;date=22.09.2026&amp;dst=100091&amp;field=134" TargetMode="External"/><Relationship Id="rId790" Type="http://schemas.openxmlformats.org/officeDocument/2006/relationships/hyperlink" Target="https://login.consultant.ru/link/?req=doc&amp;base=RLAW224&amp;n=202194&amp;date=22.09.2026&amp;dst=100033&amp;field=134" TargetMode="External"/><Relationship Id="rId804" Type="http://schemas.openxmlformats.org/officeDocument/2006/relationships/hyperlink" Target="https://login.consultant.ru/link/?req=doc&amp;base=RLAW224&amp;n=199243&amp;date=22.09.2026&amp;dst=100252&amp;field=134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login.consultant.ru/link/?req=doc&amp;base=RLAW224&amp;n=193244&amp;date=22.09.2026&amp;dst=100008&amp;field=134" TargetMode="External"/><Relationship Id="rId236" Type="http://schemas.openxmlformats.org/officeDocument/2006/relationships/hyperlink" Target="https://login.consultant.ru/link/?req=doc&amp;base=RLAW224&amp;n=200806&amp;date=22.09.2026&amp;dst=100016&amp;field=134" TargetMode="External"/><Relationship Id="rId278" Type="http://schemas.openxmlformats.org/officeDocument/2006/relationships/hyperlink" Target="https://login.consultant.ru/link/?req=doc&amp;base=RLAW224&amp;n=192136&amp;date=22.09.2026&amp;dst=100045&amp;field=134" TargetMode="External"/><Relationship Id="rId401" Type="http://schemas.openxmlformats.org/officeDocument/2006/relationships/hyperlink" Target="https://login.consultant.ru/link/?req=doc&amp;base=RLAW224&amp;n=181833&amp;date=22.09.2026&amp;dst=100146&amp;field=134" TargetMode="External"/><Relationship Id="rId443" Type="http://schemas.openxmlformats.org/officeDocument/2006/relationships/hyperlink" Target="https://login.consultant.ru/link/?req=doc&amp;base=RLAW224&amp;n=192136&amp;date=22.09.2026&amp;dst=100093&amp;field=134" TargetMode="External"/><Relationship Id="rId650" Type="http://schemas.openxmlformats.org/officeDocument/2006/relationships/hyperlink" Target="https://login.consultant.ru/link/?req=doc&amp;base=RLAW224&amp;n=199243&amp;date=22.09.2026&amp;dst=100226&amp;field=134" TargetMode="External"/><Relationship Id="rId846" Type="http://schemas.openxmlformats.org/officeDocument/2006/relationships/hyperlink" Target="https://login.consultant.ru/link/?req=doc&amp;base=RLAW224&amp;n=199243&amp;date=22.09.2026&amp;dst=100184&amp;field=134" TargetMode="External"/><Relationship Id="rId888" Type="http://schemas.openxmlformats.org/officeDocument/2006/relationships/hyperlink" Target="https://login.consultant.ru/link/?req=doc&amp;base=RLAW224&amp;n=200806&amp;date=22.09.2026&amp;dst=100175&amp;field=134" TargetMode="External"/><Relationship Id="rId303" Type="http://schemas.openxmlformats.org/officeDocument/2006/relationships/hyperlink" Target="https://login.consultant.ru/link/?req=doc&amp;base=RLAW224&amp;n=192136&amp;date=22.09.2026&amp;dst=100056&amp;field=134" TargetMode="External"/><Relationship Id="rId485" Type="http://schemas.openxmlformats.org/officeDocument/2006/relationships/hyperlink" Target="https://login.consultant.ru/link/?req=doc&amp;base=RLAW224&amp;n=149160&amp;date=22.09.2026&amp;dst=100927&amp;field=134" TargetMode="External"/><Relationship Id="rId692" Type="http://schemas.openxmlformats.org/officeDocument/2006/relationships/hyperlink" Target="https://login.consultant.ru/link/?req=doc&amp;base=RLAW224&amp;n=200806&amp;date=22.09.2026&amp;dst=100121&amp;field=134" TargetMode="External"/><Relationship Id="rId706" Type="http://schemas.openxmlformats.org/officeDocument/2006/relationships/hyperlink" Target="https://login.consultant.ru/link/?req=doc&amp;base=RLAW224&amp;n=189476&amp;date=22.09.2026&amp;dst=100014&amp;field=134" TargetMode="External"/><Relationship Id="rId748" Type="http://schemas.openxmlformats.org/officeDocument/2006/relationships/hyperlink" Target="https://login.consultant.ru/link/?req=doc&amp;base=RLAW224&amp;n=200806&amp;date=22.09.2026&amp;dst=100142&amp;field=134" TargetMode="External"/><Relationship Id="rId913" Type="http://schemas.openxmlformats.org/officeDocument/2006/relationships/hyperlink" Target="https://login.consultant.ru/link/?req=doc&amp;base=RLAW224&amp;n=199243&amp;date=22.09.2026&amp;dst=100242&amp;field=134" TargetMode="External"/><Relationship Id="rId42" Type="http://schemas.openxmlformats.org/officeDocument/2006/relationships/hyperlink" Target="https://login.consultant.ru/link/?req=doc&amp;base=RLAW224&amp;n=168803&amp;date=22.09.2026&amp;dst=100005&amp;field=134" TargetMode="External"/><Relationship Id="rId84" Type="http://schemas.openxmlformats.org/officeDocument/2006/relationships/hyperlink" Target="https://login.consultant.ru/link/?req=doc&amp;base=RLAW224&amp;n=113006&amp;date=22.09.2026" TargetMode="External"/><Relationship Id="rId138" Type="http://schemas.openxmlformats.org/officeDocument/2006/relationships/hyperlink" Target="https://login.consultant.ru/link/?req=doc&amp;base=RLAW224&amp;n=184814&amp;date=22.09.2026&amp;dst=100011&amp;field=134" TargetMode="External"/><Relationship Id="rId345" Type="http://schemas.openxmlformats.org/officeDocument/2006/relationships/hyperlink" Target="https://login.consultant.ru/link/?req=doc&amp;base=RLAW224&amp;n=155133&amp;date=22.09.2026&amp;dst=100395&amp;field=134" TargetMode="External"/><Relationship Id="rId387" Type="http://schemas.openxmlformats.org/officeDocument/2006/relationships/hyperlink" Target="https://login.consultant.ru/link/?req=doc&amp;base=RLAW224&amp;n=164564&amp;date=22.09.2026&amp;dst=100467&amp;field=134" TargetMode="External"/><Relationship Id="rId510" Type="http://schemas.openxmlformats.org/officeDocument/2006/relationships/hyperlink" Target="https://login.consultant.ru/link/?req=doc&amp;base=RLAW224&amp;n=181833&amp;date=22.09.2026&amp;dst=100197&amp;field=134" TargetMode="External"/><Relationship Id="rId552" Type="http://schemas.openxmlformats.org/officeDocument/2006/relationships/hyperlink" Target="https://login.consultant.ru/link/?req=doc&amp;base=RLAW224&amp;n=192136&amp;date=22.09.2026&amp;dst=100115&amp;field=134" TargetMode="External"/><Relationship Id="rId594" Type="http://schemas.openxmlformats.org/officeDocument/2006/relationships/hyperlink" Target="https://login.consultant.ru/link/?req=doc&amp;base=RLAW224&amp;n=199243&amp;date=22.09.2026&amp;dst=100252&amp;field=134" TargetMode="External"/><Relationship Id="rId608" Type="http://schemas.openxmlformats.org/officeDocument/2006/relationships/hyperlink" Target="https://login.consultant.ru/link/?req=doc&amp;base=RLAW224&amp;n=200806&amp;date=22.09.2026&amp;dst=100081&amp;field=134" TargetMode="External"/><Relationship Id="rId815" Type="http://schemas.openxmlformats.org/officeDocument/2006/relationships/hyperlink" Target="https://login.consultant.ru/link/?req=doc&amp;base=LAW&amp;n=540982&amp;date=22.09.2026" TargetMode="External"/><Relationship Id="rId191" Type="http://schemas.openxmlformats.org/officeDocument/2006/relationships/hyperlink" Target="https://login.consultant.ru/link/?req=doc&amp;base=RLAW224&amp;n=193244&amp;date=22.09.2026&amp;dst=100010&amp;field=134" TargetMode="External"/><Relationship Id="rId205" Type="http://schemas.openxmlformats.org/officeDocument/2006/relationships/hyperlink" Target="https://login.consultant.ru/link/?req=doc&amp;base=RLAW224&amp;n=202194&amp;date=22.09.2026&amp;dst=100013&amp;field=134" TargetMode="External"/><Relationship Id="rId247" Type="http://schemas.openxmlformats.org/officeDocument/2006/relationships/hyperlink" Target="https://login.consultant.ru/link/?req=doc&amp;base=RLAW224&amp;n=193244&amp;date=22.09.2026&amp;dst=100017&amp;field=134" TargetMode="External"/><Relationship Id="rId412" Type="http://schemas.openxmlformats.org/officeDocument/2006/relationships/hyperlink" Target="https://login.consultant.ru/link/?req=doc&amp;base=RLAW224&amp;n=181833&amp;date=22.09.2026&amp;dst=100147&amp;field=134" TargetMode="External"/><Relationship Id="rId857" Type="http://schemas.openxmlformats.org/officeDocument/2006/relationships/hyperlink" Target="https://login.consultant.ru/link/?req=doc&amp;base=RLAW224&amp;n=199243&amp;date=22.09.2026&amp;dst=100263&amp;field=134" TargetMode="External"/><Relationship Id="rId899" Type="http://schemas.openxmlformats.org/officeDocument/2006/relationships/hyperlink" Target="https://login.consultant.ru/link/?req=doc&amp;base=RLAW224&amp;n=200806&amp;date=22.09.2026&amp;dst=100178&amp;field=134" TargetMode="External"/><Relationship Id="rId107" Type="http://schemas.openxmlformats.org/officeDocument/2006/relationships/hyperlink" Target="https://login.consultant.ru/link/?req=doc&amp;base=RLAW224&amp;n=151890&amp;date=22.09.2026&amp;dst=100006&amp;field=134" TargetMode="External"/><Relationship Id="rId289" Type="http://schemas.openxmlformats.org/officeDocument/2006/relationships/hyperlink" Target="https://login.consultant.ru/link/?req=doc&amp;base=RLAW224&amp;n=199243&amp;date=22.09.2026&amp;dst=100043&amp;field=134" TargetMode="External"/><Relationship Id="rId454" Type="http://schemas.openxmlformats.org/officeDocument/2006/relationships/hyperlink" Target="https://login.consultant.ru/link/?req=doc&amp;base=RLAW224&amp;n=149160&amp;date=22.09.2026&amp;dst=100893&amp;field=134" TargetMode="External"/><Relationship Id="rId496" Type="http://schemas.openxmlformats.org/officeDocument/2006/relationships/hyperlink" Target="https://login.consultant.ru/link/?req=doc&amp;base=RLAW224&amp;n=187652&amp;date=22.09.2026&amp;dst=100033&amp;field=134" TargetMode="External"/><Relationship Id="rId661" Type="http://schemas.openxmlformats.org/officeDocument/2006/relationships/hyperlink" Target="https://login.consultant.ru/link/?req=doc&amp;base=RLAW224&amp;n=200806&amp;date=22.09.2026&amp;dst=100103&amp;field=134" TargetMode="External"/><Relationship Id="rId717" Type="http://schemas.openxmlformats.org/officeDocument/2006/relationships/hyperlink" Target="https://login.consultant.ru/link/?req=doc&amp;base=RLAW224&amp;n=199243&amp;date=22.09.2026&amp;dst=100229&amp;field=134" TargetMode="External"/><Relationship Id="rId759" Type="http://schemas.openxmlformats.org/officeDocument/2006/relationships/hyperlink" Target="https://login.consultant.ru/link/?req=doc&amp;base=RLAW224&amp;n=187652&amp;date=22.09.2026&amp;dst=100057&amp;field=134" TargetMode="External"/><Relationship Id="rId924" Type="http://schemas.openxmlformats.org/officeDocument/2006/relationships/hyperlink" Target="https://login.consultant.ru/link/?req=doc&amp;base=RLAW224&amp;n=199243&amp;date=22.09.2026&amp;dst=100257&amp;field=134" TargetMode="External"/><Relationship Id="rId11" Type="http://schemas.openxmlformats.org/officeDocument/2006/relationships/header" Target="header2.xml"/><Relationship Id="rId53" Type="http://schemas.openxmlformats.org/officeDocument/2006/relationships/hyperlink" Target="https://login.consultant.ru/link/?req=doc&amp;base=RLAW224&amp;n=189476&amp;date=22.09.2026&amp;dst=100005&amp;field=134" TargetMode="External"/><Relationship Id="rId149" Type="http://schemas.openxmlformats.org/officeDocument/2006/relationships/hyperlink" Target="https://login.consultant.ru/link/?req=doc&amp;base=LAW&amp;n=539609&amp;date=22.09.2026" TargetMode="External"/><Relationship Id="rId314" Type="http://schemas.openxmlformats.org/officeDocument/2006/relationships/hyperlink" Target="https://login.consultant.ru/link/?req=doc&amp;base=RLAW224&amp;n=199243&amp;date=22.09.2026&amp;dst=100242&amp;field=134" TargetMode="External"/><Relationship Id="rId356" Type="http://schemas.openxmlformats.org/officeDocument/2006/relationships/hyperlink" Target="https://login.consultant.ru/link/?req=doc&amp;base=RLAW224&amp;n=192136&amp;date=22.09.2026&amp;dst=100072&amp;field=134" TargetMode="External"/><Relationship Id="rId398" Type="http://schemas.openxmlformats.org/officeDocument/2006/relationships/hyperlink" Target="https://login.consultant.ru/link/?req=doc&amp;base=LAW&amp;n=539609&amp;date=22.09.2026&amp;dst=1038&amp;field=134" TargetMode="External"/><Relationship Id="rId521" Type="http://schemas.openxmlformats.org/officeDocument/2006/relationships/hyperlink" Target="https://login.consultant.ru/link/?req=doc&amp;base=RLAW224&amp;n=170586&amp;date=22.09.2026&amp;dst=100146&amp;field=134" TargetMode="External"/><Relationship Id="rId563" Type="http://schemas.openxmlformats.org/officeDocument/2006/relationships/hyperlink" Target="https://login.consultant.ru/link/?req=doc&amp;base=RLAW224&amp;n=192136&amp;date=22.09.2026&amp;dst=100121&amp;field=134" TargetMode="External"/><Relationship Id="rId619" Type="http://schemas.openxmlformats.org/officeDocument/2006/relationships/hyperlink" Target="https://login.consultant.ru/link/?req=doc&amp;base=RLAW224&amp;n=181833&amp;date=22.09.2026&amp;dst=100365&amp;field=134" TargetMode="External"/><Relationship Id="rId770" Type="http://schemas.openxmlformats.org/officeDocument/2006/relationships/hyperlink" Target="https://login.consultant.ru/link/?req=doc&amp;base=RLAW224&amp;n=199243&amp;date=22.09.2026&amp;dst=100226&amp;field=134" TargetMode="External"/><Relationship Id="rId95" Type="http://schemas.openxmlformats.org/officeDocument/2006/relationships/hyperlink" Target="https://login.consultant.ru/link/?req=doc&amp;base=RLAW224&amp;n=130303&amp;date=22.09.2026&amp;dst=100006&amp;field=134" TargetMode="External"/><Relationship Id="rId160" Type="http://schemas.openxmlformats.org/officeDocument/2006/relationships/hyperlink" Target="https://login.consultant.ru/link/?req=doc&amp;base=RLAW224&amp;n=187652&amp;date=22.09.2026&amp;dst=100018&amp;field=134" TargetMode="External"/><Relationship Id="rId216" Type="http://schemas.openxmlformats.org/officeDocument/2006/relationships/hyperlink" Target="https://login.consultant.ru/link/?req=doc&amp;base=RLAW224&amp;n=199243&amp;date=22.09.2026&amp;dst=100242&amp;field=134" TargetMode="External"/><Relationship Id="rId423" Type="http://schemas.openxmlformats.org/officeDocument/2006/relationships/hyperlink" Target="https://login.consultant.ru/link/?req=doc&amp;base=RLAW224&amp;n=137679&amp;date=22.09.2026&amp;dst=100383&amp;field=134" TargetMode="External"/><Relationship Id="rId826" Type="http://schemas.openxmlformats.org/officeDocument/2006/relationships/hyperlink" Target="https://login.consultant.ru/link/?req=doc&amp;base=LAW&amp;n=527638&amp;date=22.09.2026&amp;dst=4448&amp;field=134" TargetMode="External"/><Relationship Id="rId868" Type="http://schemas.openxmlformats.org/officeDocument/2006/relationships/hyperlink" Target="https://login.consultant.ru/link/?req=doc&amp;base=RLAW224&amp;n=199243&amp;date=22.09.2026&amp;dst=100252&amp;field=134" TargetMode="External"/><Relationship Id="rId258" Type="http://schemas.openxmlformats.org/officeDocument/2006/relationships/hyperlink" Target="https://login.consultant.ru/link/?req=doc&amp;base=RLAW224&amp;n=173897&amp;date=22.09.2026&amp;dst=100117&amp;field=134" TargetMode="External"/><Relationship Id="rId465" Type="http://schemas.openxmlformats.org/officeDocument/2006/relationships/hyperlink" Target="https://login.consultant.ru/link/?req=doc&amp;base=RLAW224&amp;n=149160&amp;date=22.09.2026&amp;dst=100895&amp;field=134" TargetMode="External"/><Relationship Id="rId630" Type="http://schemas.openxmlformats.org/officeDocument/2006/relationships/hyperlink" Target="https://login.consultant.ru/link/?req=doc&amp;base=RLAW224&amp;n=199243&amp;date=22.09.2026&amp;dst=100264&amp;field=134" TargetMode="External"/><Relationship Id="rId672" Type="http://schemas.openxmlformats.org/officeDocument/2006/relationships/hyperlink" Target="https://login.consultant.ru/link/?req=doc&amp;base=RLAW224&amp;n=200806&amp;date=22.09.2026&amp;dst=100108&amp;field=134" TargetMode="External"/><Relationship Id="rId728" Type="http://schemas.openxmlformats.org/officeDocument/2006/relationships/hyperlink" Target="https://login.consultant.ru/link/?req=doc&amp;base=RLAW224&amp;n=192136&amp;date=22.09.2026&amp;dst=100182&amp;field=134" TargetMode="External"/><Relationship Id="rId935" Type="http://schemas.openxmlformats.org/officeDocument/2006/relationships/hyperlink" Target="https://login.consultant.ru/link/?req=doc&amp;base=LAW&amp;n=540982&amp;date=22.09.2026&amp;dst=2241&amp;field=134" TargetMode="External"/><Relationship Id="rId22" Type="http://schemas.openxmlformats.org/officeDocument/2006/relationships/hyperlink" Target="https://login.consultant.ru/link/?req=doc&amp;base=RLAW224&amp;n=135428&amp;date=22.09.2026&amp;dst=100005&amp;field=134" TargetMode="External"/><Relationship Id="rId64" Type="http://schemas.openxmlformats.org/officeDocument/2006/relationships/hyperlink" Target="https://login.consultant.ru/link/?req=doc&amp;base=RLAW224&amp;n=184814&amp;date=22.09.2026&amp;dst=100007&amp;field=134" TargetMode="External"/><Relationship Id="rId118" Type="http://schemas.openxmlformats.org/officeDocument/2006/relationships/hyperlink" Target="https://login.consultant.ru/link/?req=doc&amp;base=RLAW224&amp;n=168803&amp;date=22.09.2026&amp;dst=100006&amp;field=134" TargetMode="External"/><Relationship Id="rId325" Type="http://schemas.openxmlformats.org/officeDocument/2006/relationships/hyperlink" Target="https://login.consultant.ru/link/?req=doc&amp;base=RLAW224&amp;n=181833&amp;date=22.09.2026&amp;dst=100107&amp;field=134" TargetMode="External"/><Relationship Id="rId367" Type="http://schemas.openxmlformats.org/officeDocument/2006/relationships/hyperlink" Target="https://login.consultant.ru/link/?req=doc&amp;base=RLAW224&amp;n=193244&amp;date=22.09.2026&amp;dst=100022&amp;field=134" TargetMode="External"/><Relationship Id="rId532" Type="http://schemas.openxmlformats.org/officeDocument/2006/relationships/hyperlink" Target="https://login.consultant.ru/link/?req=doc&amp;base=RLAW224&amp;n=149160&amp;date=22.09.2026&amp;dst=100955&amp;field=134" TargetMode="External"/><Relationship Id="rId574" Type="http://schemas.openxmlformats.org/officeDocument/2006/relationships/hyperlink" Target="https://login.consultant.ru/link/?req=doc&amp;base=RLAW224&amp;n=192136&amp;date=22.09.2026&amp;dst=100127&amp;field=134" TargetMode="External"/><Relationship Id="rId171" Type="http://schemas.openxmlformats.org/officeDocument/2006/relationships/hyperlink" Target="https://login.consultant.ru/link/?req=doc&amp;base=RLAW224&amp;n=192136&amp;date=22.09.2026&amp;dst=100014&amp;field=134" TargetMode="External"/><Relationship Id="rId227" Type="http://schemas.openxmlformats.org/officeDocument/2006/relationships/hyperlink" Target="https://login.consultant.ru/link/?req=doc&amp;base=RLAW224&amp;n=192136&amp;date=22.09.2026&amp;dst=100023&amp;field=134" TargetMode="External"/><Relationship Id="rId781" Type="http://schemas.openxmlformats.org/officeDocument/2006/relationships/hyperlink" Target="https://login.consultant.ru/link/?req=doc&amp;base=RLAW224&amp;n=199243&amp;date=22.09.2026&amp;dst=100242&amp;field=134" TargetMode="External"/><Relationship Id="rId837" Type="http://schemas.openxmlformats.org/officeDocument/2006/relationships/hyperlink" Target="https://login.consultant.ru/link/?req=doc&amp;base=RLAW224&amp;n=199243&amp;date=22.09.2026&amp;dst=100242&amp;field=134" TargetMode="External"/><Relationship Id="rId879" Type="http://schemas.openxmlformats.org/officeDocument/2006/relationships/hyperlink" Target="https://login.consultant.ru/link/?req=doc&amp;base=LAW&amp;n=527638&amp;date=22.09.2026&amp;dst=4448&amp;field=134" TargetMode="External"/><Relationship Id="rId269" Type="http://schemas.openxmlformats.org/officeDocument/2006/relationships/hyperlink" Target="https://login.consultant.ru/link/?req=doc&amp;base=RLAW224&amp;n=181833&amp;date=22.09.2026&amp;dst=100078&amp;field=134" TargetMode="External"/><Relationship Id="rId434" Type="http://schemas.openxmlformats.org/officeDocument/2006/relationships/hyperlink" Target="https://login.consultant.ru/link/?req=doc&amp;base=RLAW224&amp;n=139947&amp;date=22.09.2026&amp;dst=100562&amp;field=134" TargetMode="External"/><Relationship Id="rId476" Type="http://schemas.openxmlformats.org/officeDocument/2006/relationships/hyperlink" Target="https://login.consultant.ru/link/?req=doc&amp;base=RLAW224&amp;n=199243&amp;date=22.09.2026&amp;dst=100242&amp;field=134" TargetMode="External"/><Relationship Id="rId641" Type="http://schemas.openxmlformats.org/officeDocument/2006/relationships/hyperlink" Target="https://login.consultant.ru/link/?req=doc&amp;base=RLAW224&amp;n=181833&amp;date=22.09.2026&amp;dst=100366&amp;field=134" TargetMode="External"/><Relationship Id="rId683" Type="http://schemas.openxmlformats.org/officeDocument/2006/relationships/hyperlink" Target="https://login.consultant.ru/link/?req=doc&amp;base=LAW&amp;n=527638&amp;date=22.09.2026&amp;dst=3219&amp;field=134" TargetMode="External"/><Relationship Id="rId739" Type="http://schemas.openxmlformats.org/officeDocument/2006/relationships/hyperlink" Target="https://login.consultant.ru/link/?req=doc&amp;base=RLAW224&amp;n=200806&amp;date=22.09.2026&amp;dst=100138&amp;field=134" TargetMode="External"/><Relationship Id="rId890" Type="http://schemas.openxmlformats.org/officeDocument/2006/relationships/hyperlink" Target="https://login.consultant.ru/link/?req=doc&amp;base=RLAW224&amp;n=200806&amp;date=22.09.2026&amp;dst=100175&amp;field=134" TargetMode="External"/><Relationship Id="rId904" Type="http://schemas.openxmlformats.org/officeDocument/2006/relationships/hyperlink" Target="https://login.consultant.ru/link/?req=doc&amp;base=LAW&amp;n=540982&amp;date=22.09.2026" TargetMode="External"/><Relationship Id="rId33" Type="http://schemas.openxmlformats.org/officeDocument/2006/relationships/hyperlink" Target="https://login.consultant.ru/link/?req=doc&amp;base=RLAW224&amp;n=153986&amp;date=22.09.2026&amp;dst=100005&amp;field=134" TargetMode="External"/><Relationship Id="rId129" Type="http://schemas.openxmlformats.org/officeDocument/2006/relationships/hyperlink" Target="https://login.consultant.ru/link/?req=doc&amp;base=RLAW224&amp;n=189476&amp;date=22.09.2026&amp;dst=100006&amp;field=134" TargetMode="External"/><Relationship Id="rId280" Type="http://schemas.openxmlformats.org/officeDocument/2006/relationships/hyperlink" Target="https://login.consultant.ru/link/?req=doc&amp;base=RLAW224&amp;n=192136&amp;date=22.09.2026&amp;dst=100048&amp;field=134" TargetMode="External"/><Relationship Id="rId336" Type="http://schemas.openxmlformats.org/officeDocument/2006/relationships/hyperlink" Target="https://login.consultant.ru/link/?req=doc&amp;base=RLAW224&amp;n=149160&amp;date=22.09.2026&amp;dst=100815&amp;field=134" TargetMode="External"/><Relationship Id="rId501" Type="http://schemas.openxmlformats.org/officeDocument/2006/relationships/hyperlink" Target="https://login.consultant.ru/link/?req=doc&amp;base=RLAW224&amp;n=200806&amp;date=22.09.2026&amp;dst=100054&amp;field=134" TargetMode="External"/><Relationship Id="rId543" Type="http://schemas.openxmlformats.org/officeDocument/2006/relationships/hyperlink" Target="https://login.consultant.ru/link/?req=doc&amp;base=RLAW224&amp;n=192136&amp;date=22.09.2026&amp;dst=100109&amp;field=134" TargetMode="External"/><Relationship Id="rId75" Type="http://schemas.openxmlformats.org/officeDocument/2006/relationships/hyperlink" Target="https://login.consultant.ru/link/?req=doc&amp;base=RLAW224&amp;n=119623&amp;date=22.09.2026" TargetMode="External"/><Relationship Id="rId140" Type="http://schemas.openxmlformats.org/officeDocument/2006/relationships/hyperlink" Target="https://login.consultant.ru/link/?req=doc&amp;base=RLAW224&amp;n=184814&amp;date=22.09.2026&amp;dst=100013&amp;field=134" TargetMode="External"/><Relationship Id="rId182" Type="http://schemas.openxmlformats.org/officeDocument/2006/relationships/hyperlink" Target="https://login.consultant.ru/link/?req=doc&amp;base=RLAW224&amp;n=200806&amp;date=22.09.2026&amp;dst=100013&amp;field=134" TargetMode="External"/><Relationship Id="rId378" Type="http://schemas.openxmlformats.org/officeDocument/2006/relationships/hyperlink" Target="https://login.consultant.ru/link/?req=doc&amp;base=RLAW224&amp;n=149160&amp;date=22.09.2026&amp;dst=100842&amp;field=134" TargetMode="External"/><Relationship Id="rId403" Type="http://schemas.openxmlformats.org/officeDocument/2006/relationships/hyperlink" Target="https://login.consultant.ru/link/?req=doc&amp;base=RLAW224&amp;n=149160&amp;date=22.09.2026&amp;dst=100855&amp;field=134" TargetMode="External"/><Relationship Id="rId585" Type="http://schemas.openxmlformats.org/officeDocument/2006/relationships/hyperlink" Target="https://login.consultant.ru/link/?req=doc&amp;base=RLAW224&amp;n=181833&amp;date=22.09.2026&amp;dst=100312&amp;field=134" TargetMode="External"/><Relationship Id="rId750" Type="http://schemas.openxmlformats.org/officeDocument/2006/relationships/hyperlink" Target="https://login.consultant.ru/link/?req=doc&amp;base=RLAW224&amp;n=200806&amp;date=22.09.2026&amp;dst=100147&amp;field=134" TargetMode="External"/><Relationship Id="rId792" Type="http://schemas.openxmlformats.org/officeDocument/2006/relationships/hyperlink" Target="https://login.consultant.ru/link/?req=doc&amp;base=LAW&amp;n=527638&amp;date=22.09.2026&amp;dst=4448&amp;field=134" TargetMode="External"/><Relationship Id="rId806" Type="http://schemas.openxmlformats.org/officeDocument/2006/relationships/hyperlink" Target="https://login.consultant.ru/link/?req=doc&amp;base=RLAW224&amp;n=200806&amp;date=22.09.2026&amp;dst=100151&amp;field=134" TargetMode="External"/><Relationship Id="rId848" Type="http://schemas.openxmlformats.org/officeDocument/2006/relationships/hyperlink" Target="https://login.consultant.ru/link/?req=doc&amp;base=RLAW224&amp;n=193244&amp;date=22.09.2026&amp;dst=100030&amp;field=134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login.consultant.ru/link/?req=doc&amp;base=RLAW224&amp;n=181833&amp;date=22.09.2026&amp;dst=100037&amp;field=134" TargetMode="External"/><Relationship Id="rId445" Type="http://schemas.openxmlformats.org/officeDocument/2006/relationships/hyperlink" Target="https://login.consultant.ru/link/?req=doc&amp;base=RLAW224&amp;n=139947&amp;date=22.09.2026&amp;dst=100565&amp;field=134" TargetMode="External"/><Relationship Id="rId487" Type="http://schemas.openxmlformats.org/officeDocument/2006/relationships/hyperlink" Target="https://login.consultant.ru/link/?req=doc&amp;base=RLAW224&amp;n=137679&amp;date=22.09.2026&amp;dst=100411&amp;field=134" TargetMode="External"/><Relationship Id="rId610" Type="http://schemas.openxmlformats.org/officeDocument/2006/relationships/hyperlink" Target="https://login.consultant.ru/link/?req=doc&amp;base=LAW&amp;n=540982&amp;date=22.09.2026&amp;dst=1171&amp;field=134" TargetMode="External"/><Relationship Id="rId652" Type="http://schemas.openxmlformats.org/officeDocument/2006/relationships/hyperlink" Target="https://login.consultant.ru/link/?req=doc&amp;base=RLAW224&amp;n=199243&amp;date=22.09.2026&amp;dst=100247&amp;field=134" TargetMode="External"/><Relationship Id="rId694" Type="http://schemas.openxmlformats.org/officeDocument/2006/relationships/hyperlink" Target="https://login.consultant.ru/link/?req=doc&amp;base=RLAW224&amp;n=200806&amp;date=22.09.2026&amp;dst=100120&amp;field=134" TargetMode="External"/><Relationship Id="rId708" Type="http://schemas.openxmlformats.org/officeDocument/2006/relationships/hyperlink" Target="https://login.consultant.ru/link/?req=doc&amp;base=RLAW224&amp;n=189476&amp;date=22.09.2026&amp;dst=100016&amp;field=134" TargetMode="External"/><Relationship Id="rId915" Type="http://schemas.openxmlformats.org/officeDocument/2006/relationships/hyperlink" Target="https://login.consultant.ru/link/?req=doc&amp;base=LAW&amp;n=495567&amp;date=22.09.2026" TargetMode="External"/><Relationship Id="rId291" Type="http://schemas.openxmlformats.org/officeDocument/2006/relationships/hyperlink" Target="https://login.consultant.ru/link/?req=doc&amp;base=RLAW224&amp;n=192136&amp;date=22.09.2026&amp;dst=100053&amp;field=134" TargetMode="External"/><Relationship Id="rId305" Type="http://schemas.openxmlformats.org/officeDocument/2006/relationships/hyperlink" Target="https://login.consultant.ru/link/?req=doc&amp;base=RLAW224&amp;n=199243&amp;date=22.09.2026&amp;dst=100242&amp;field=134" TargetMode="External"/><Relationship Id="rId347" Type="http://schemas.openxmlformats.org/officeDocument/2006/relationships/hyperlink" Target="https://login.consultant.ru/link/?req=doc&amp;base=RLAW224&amp;n=155133&amp;date=22.09.2026&amp;dst=100396&amp;field=134" TargetMode="External"/><Relationship Id="rId512" Type="http://schemas.openxmlformats.org/officeDocument/2006/relationships/hyperlink" Target="https://login.consultant.ru/link/?req=doc&amp;base=RLAW224&amp;n=181833&amp;date=22.09.2026&amp;dst=100198&amp;field=134" TargetMode="External"/><Relationship Id="rId44" Type="http://schemas.openxmlformats.org/officeDocument/2006/relationships/hyperlink" Target="https://login.consultant.ru/link/?req=doc&amp;base=RLAW224&amp;n=170586&amp;date=22.09.2026&amp;dst=100005&amp;field=134" TargetMode="External"/><Relationship Id="rId86" Type="http://schemas.openxmlformats.org/officeDocument/2006/relationships/hyperlink" Target="https://login.consultant.ru/link/?req=doc&amp;base=RLAW224&amp;n=115934&amp;date=22.09.2026" TargetMode="External"/><Relationship Id="rId151" Type="http://schemas.openxmlformats.org/officeDocument/2006/relationships/hyperlink" Target="https://login.consultant.ru/link/?req=doc&amp;base=RLAW224&amp;n=201470&amp;date=22.09.2026" TargetMode="External"/><Relationship Id="rId389" Type="http://schemas.openxmlformats.org/officeDocument/2006/relationships/hyperlink" Target="https://login.consultant.ru/link/?req=doc&amp;base=RLAW224&amp;n=181833&amp;date=22.09.2026&amp;dst=100143&amp;field=134" TargetMode="External"/><Relationship Id="rId554" Type="http://schemas.openxmlformats.org/officeDocument/2006/relationships/hyperlink" Target="https://login.consultant.ru/link/?req=doc&amp;base=RLAW224&amp;n=181833&amp;date=22.09.2026&amp;dst=100270&amp;field=134" TargetMode="External"/><Relationship Id="rId596" Type="http://schemas.openxmlformats.org/officeDocument/2006/relationships/hyperlink" Target="https://login.consultant.ru/link/?req=doc&amp;base=RLAW224&amp;n=173897&amp;date=22.09.2026&amp;dst=100114&amp;field=134" TargetMode="External"/><Relationship Id="rId761" Type="http://schemas.openxmlformats.org/officeDocument/2006/relationships/hyperlink" Target="https://login.consultant.ru/link/?req=doc&amp;base=RLAW224&amp;n=202194&amp;date=22.09.2026&amp;dst=100018&amp;field=134" TargetMode="External"/><Relationship Id="rId817" Type="http://schemas.openxmlformats.org/officeDocument/2006/relationships/hyperlink" Target="https://login.consultant.ru/link/?req=doc&amp;base=RLAW224&amp;n=199243&amp;date=22.09.2026&amp;dst=100242&amp;field=134" TargetMode="External"/><Relationship Id="rId859" Type="http://schemas.openxmlformats.org/officeDocument/2006/relationships/hyperlink" Target="https://login.consultant.ru/link/?req=doc&amp;base=RLAW224&amp;n=199243&amp;date=22.09.2026&amp;dst=100043&amp;field=134" TargetMode="External"/><Relationship Id="rId193" Type="http://schemas.openxmlformats.org/officeDocument/2006/relationships/hyperlink" Target="https://login.consultant.ru/link/?req=doc&amp;base=RLAW224&amp;n=202194&amp;date=22.09.2026&amp;dst=100011&amp;field=134" TargetMode="External"/><Relationship Id="rId207" Type="http://schemas.openxmlformats.org/officeDocument/2006/relationships/hyperlink" Target="https://login.consultant.ru/link/?req=doc&amp;base=RLAW224&amp;n=181833&amp;date=22.09.2026&amp;dst=100019&amp;field=134" TargetMode="External"/><Relationship Id="rId249" Type="http://schemas.openxmlformats.org/officeDocument/2006/relationships/hyperlink" Target="https://login.consultant.ru/link/?req=doc&amp;base=LAW&amp;n=540982&amp;date=22.09.2026" TargetMode="External"/><Relationship Id="rId414" Type="http://schemas.openxmlformats.org/officeDocument/2006/relationships/hyperlink" Target="https://login.consultant.ru/link/?req=doc&amp;base=RLAW224&amp;n=149160&amp;date=22.09.2026&amp;dst=100857&amp;field=134" TargetMode="External"/><Relationship Id="rId456" Type="http://schemas.openxmlformats.org/officeDocument/2006/relationships/hyperlink" Target="http://dkt.ivanovoobl.ru" TargetMode="External"/><Relationship Id="rId498" Type="http://schemas.openxmlformats.org/officeDocument/2006/relationships/hyperlink" Target="https://login.consultant.ru/link/?req=doc&amp;base=RLAW224&amp;n=184814&amp;date=22.09.2026&amp;dst=100052&amp;field=134" TargetMode="External"/><Relationship Id="rId621" Type="http://schemas.openxmlformats.org/officeDocument/2006/relationships/hyperlink" Target="https://login.consultant.ru/link/?req=doc&amp;base=RLAW224&amp;n=200806&amp;date=22.09.2026&amp;dst=100085&amp;field=134" TargetMode="External"/><Relationship Id="rId663" Type="http://schemas.openxmlformats.org/officeDocument/2006/relationships/hyperlink" Target="https://login.consultant.ru/link/?req=doc&amp;base=RLAW224&amp;n=200806&amp;date=22.09.2026&amp;dst=100105&amp;field=134" TargetMode="External"/><Relationship Id="rId870" Type="http://schemas.openxmlformats.org/officeDocument/2006/relationships/hyperlink" Target="https://login.consultant.ru/link/?req=doc&amp;base=RLAW224&amp;n=199243&amp;date=22.09.2026&amp;dst=100308&amp;field=134" TargetMode="External"/><Relationship Id="rId13" Type="http://schemas.openxmlformats.org/officeDocument/2006/relationships/footer" Target="footer2.xml"/><Relationship Id="rId109" Type="http://schemas.openxmlformats.org/officeDocument/2006/relationships/hyperlink" Target="https://login.consultant.ru/link/?req=doc&amp;base=RLAW224&amp;n=153986&amp;date=22.09.2026&amp;dst=100006&amp;field=134" TargetMode="External"/><Relationship Id="rId260" Type="http://schemas.openxmlformats.org/officeDocument/2006/relationships/hyperlink" Target="https://login.consultant.ru/link/?req=doc&amp;base=RLAW224&amp;n=181833&amp;date=22.09.2026&amp;dst=100074&amp;field=134" TargetMode="External"/><Relationship Id="rId316" Type="http://schemas.openxmlformats.org/officeDocument/2006/relationships/hyperlink" Target="https://login.consultant.ru/link/?req=doc&amp;base=RLAW224&amp;n=184814&amp;date=22.09.2026&amp;dst=100036&amp;field=134" TargetMode="External"/><Relationship Id="rId523" Type="http://schemas.openxmlformats.org/officeDocument/2006/relationships/hyperlink" Target="https://login.consultant.ru/link/?req=doc&amp;base=RLAW224&amp;n=181833&amp;date=22.09.2026&amp;dst=100201&amp;field=134" TargetMode="External"/><Relationship Id="rId719" Type="http://schemas.openxmlformats.org/officeDocument/2006/relationships/hyperlink" Target="https://login.consultant.ru/link/?req=doc&amp;base=RLAW224&amp;n=199243&amp;date=22.09.2026&amp;dst=100140&amp;field=134" TargetMode="External"/><Relationship Id="rId926" Type="http://schemas.openxmlformats.org/officeDocument/2006/relationships/hyperlink" Target="https://login.consultant.ru/link/?req=doc&amp;base=LAW&amp;n=539609&amp;date=22.09.2026&amp;dst=1038&amp;field=134" TargetMode="External"/><Relationship Id="rId55" Type="http://schemas.openxmlformats.org/officeDocument/2006/relationships/hyperlink" Target="https://login.consultant.ru/link/?req=doc&amp;base=RLAW224&amp;n=192136&amp;date=22.09.2026&amp;dst=100005&amp;field=134" TargetMode="External"/><Relationship Id="rId97" Type="http://schemas.openxmlformats.org/officeDocument/2006/relationships/hyperlink" Target="https://login.consultant.ru/link/?req=doc&amp;base=RLAW224&amp;n=134515&amp;date=22.09.2026&amp;dst=100006&amp;field=134" TargetMode="External"/><Relationship Id="rId120" Type="http://schemas.openxmlformats.org/officeDocument/2006/relationships/hyperlink" Target="https://login.consultant.ru/link/?req=doc&amp;base=RLAW224&amp;n=170586&amp;date=22.09.2026&amp;dst=100006&amp;field=134" TargetMode="External"/><Relationship Id="rId358" Type="http://schemas.openxmlformats.org/officeDocument/2006/relationships/hyperlink" Target="https://login.consultant.ru/link/?req=doc&amp;base=RLAW224&amp;n=200806&amp;date=22.09.2026&amp;dst=100042&amp;field=134" TargetMode="External"/><Relationship Id="rId565" Type="http://schemas.openxmlformats.org/officeDocument/2006/relationships/hyperlink" Target="https://login.consultant.ru/link/?req=doc&amp;base=RLAW224&amp;n=199243&amp;date=22.09.2026&amp;dst=100308&amp;field=134" TargetMode="External"/><Relationship Id="rId730" Type="http://schemas.openxmlformats.org/officeDocument/2006/relationships/hyperlink" Target="https://login.consultant.ru/link/?req=doc&amp;base=RLAW224&amp;n=199243&amp;date=22.09.2026&amp;dst=100252&amp;field=134" TargetMode="External"/><Relationship Id="rId772" Type="http://schemas.openxmlformats.org/officeDocument/2006/relationships/hyperlink" Target="https://login.consultant.ru/link/?req=doc&amp;base=RLAW224&amp;n=199243&amp;date=22.09.2026&amp;dst=100140&amp;field=134" TargetMode="External"/><Relationship Id="rId828" Type="http://schemas.openxmlformats.org/officeDocument/2006/relationships/hyperlink" Target="https://login.consultant.ru/link/?req=doc&amp;base=RLAW224&amp;n=199243&amp;date=22.09.2026&amp;dst=100226&amp;field=134" TargetMode="External"/><Relationship Id="rId162" Type="http://schemas.openxmlformats.org/officeDocument/2006/relationships/hyperlink" Target="https://login.consultant.ru/link/?req=doc&amp;base=RLAW224&amp;n=184814&amp;date=22.09.2026&amp;dst=100019&amp;field=134" TargetMode="External"/><Relationship Id="rId218" Type="http://schemas.openxmlformats.org/officeDocument/2006/relationships/hyperlink" Target="https://login.consultant.ru/link/?req=doc&amp;base=RLAW224&amp;n=199243&amp;date=22.09.2026&amp;dst=100242&amp;field=134" TargetMode="External"/><Relationship Id="rId425" Type="http://schemas.openxmlformats.org/officeDocument/2006/relationships/hyperlink" Target="https://login.consultant.ru/link/?req=doc&amp;base=RLAW224&amp;n=199243&amp;date=22.09.2026&amp;dst=100242&amp;field=134" TargetMode="External"/><Relationship Id="rId467" Type="http://schemas.openxmlformats.org/officeDocument/2006/relationships/hyperlink" Target="https://login.consultant.ru/link/?req=doc&amp;base=RLAW224&amp;n=200806&amp;date=22.09.2026&amp;dst=100048&amp;field=134" TargetMode="External"/><Relationship Id="rId632" Type="http://schemas.openxmlformats.org/officeDocument/2006/relationships/hyperlink" Target="https://login.consultant.ru/link/?req=doc&amp;base=RLAW224&amp;n=199243&amp;date=22.09.2026&amp;dst=100226&amp;field=134" TargetMode="External"/><Relationship Id="rId271" Type="http://schemas.openxmlformats.org/officeDocument/2006/relationships/hyperlink" Target="https://login.consultant.ru/link/?req=doc&amp;base=RLAW224&amp;n=181833&amp;date=22.09.2026&amp;dst=100079&amp;field=134" TargetMode="External"/><Relationship Id="rId674" Type="http://schemas.openxmlformats.org/officeDocument/2006/relationships/hyperlink" Target="https://login.consultant.ru/link/?req=doc&amp;base=RLAW224&amp;n=192136&amp;date=22.09.2026&amp;dst=100165&amp;field=134" TargetMode="External"/><Relationship Id="rId881" Type="http://schemas.openxmlformats.org/officeDocument/2006/relationships/hyperlink" Target="https://login.consultant.ru/link/?req=doc&amp;base=RLAW224&amp;n=200806&amp;date=22.09.2026&amp;dst=100167&amp;field=134" TargetMode="External"/><Relationship Id="rId937" Type="http://schemas.openxmlformats.org/officeDocument/2006/relationships/hyperlink" Target="https://login.consultant.ru/link/?req=doc&amp;base=RLAW224&amp;n=199243&amp;date=22.09.2026&amp;dst=100242&amp;field=134" TargetMode="External"/><Relationship Id="rId24" Type="http://schemas.openxmlformats.org/officeDocument/2006/relationships/hyperlink" Target="https://login.consultant.ru/link/?req=doc&amp;base=RLAW224&amp;n=139947&amp;date=22.09.2026&amp;dst=100005&amp;field=134" TargetMode="External"/><Relationship Id="rId66" Type="http://schemas.openxmlformats.org/officeDocument/2006/relationships/hyperlink" Target="https://login.consultant.ru/link/?req=doc&amp;base=RLAW224&amp;n=83942&amp;date=22.09.2026" TargetMode="External"/><Relationship Id="rId131" Type="http://schemas.openxmlformats.org/officeDocument/2006/relationships/hyperlink" Target="https://login.consultant.ru/link/?req=doc&amp;base=RLAW224&amp;n=192136&amp;date=22.09.2026&amp;dst=100006&amp;field=134" TargetMode="External"/><Relationship Id="rId327" Type="http://schemas.openxmlformats.org/officeDocument/2006/relationships/hyperlink" Target="https://login.consultant.ru/link/?req=doc&amp;base=RLAW224&amp;n=187652&amp;date=22.09.2026&amp;dst=100025&amp;field=134" TargetMode="External"/><Relationship Id="rId369" Type="http://schemas.openxmlformats.org/officeDocument/2006/relationships/hyperlink" Target="https://login.consultant.ru/link/?req=doc&amp;base=LAW&amp;n=540982&amp;date=22.09.2026" TargetMode="External"/><Relationship Id="rId534" Type="http://schemas.openxmlformats.org/officeDocument/2006/relationships/hyperlink" Target="https://login.consultant.ru/link/?req=doc&amp;base=RLAW224&amp;n=149160&amp;date=22.09.2026&amp;dst=100957&amp;field=134" TargetMode="External"/><Relationship Id="rId576" Type="http://schemas.openxmlformats.org/officeDocument/2006/relationships/hyperlink" Target="https://login.consultant.ru/link/?req=doc&amp;base=RLAW224&amp;n=192136&amp;date=22.09.2026&amp;dst=100131&amp;field=134" TargetMode="External"/><Relationship Id="rId741" Type="http://schemas.openxmlformats.org/officeDocument/2006/relationships/hyperlink" Target="https://login.consultant.ru/link/?req=doc&amp;base=RLAW224&amp;n=200806&amp;date=22.09.2026&amp;dst=100140&amp;field=134" TargetMode="External"/><Relationship Id="rId783" Type="http://schemas.openxmlformats.org/officeDocument/2006/relationships/hyperlink" Target="https://login.consultant.ru/link/?req=doc&amp;base=RLAW224&amp;n=199243&amp;date=22.09.2026&amp;dst=100242&amp;field=134" TargetMode="External"/><Relationship Id="rId839" Type="http://schemas.openxmlformats.org/officeDocument/2006/relationships/hyperlink" Target="https://login.consultant.ru/link/?req=doc&amp;base=LAW&amp;n=527638&amp;date=22.09.2026&amp;dst=4448&amp;field=134" TargetMode="External"/><Relationship Id="rId173" Type="http://schemas.openxmlformats.org/officeDocument/2006/relationships/hyperlink" Target="https://login.consultant.ru/link/?req=doc&amp;base=RLAW224&amp;n=192136&amp;date=22.09.2026&amp;dst=100015&amp;field=134" TargetMode="External"/><Relationship Id="rId229" Type="http://schemas.openxmlformats.org/officeDocument/2006/relationships/hyperlink" Target="https://login.consultant.ru/link/?req=doc&amp;base=RLAW224&amp;n=181833&amp;date=22.09.2026&amp;dst=100033&amp;field=134" TargetMode="External"/><Relationship Id="rId380" Type="http://schemas.openxmlformats.org/officeDocument/2006/relationships/hyperlink" Target="https://login.consultant.ru/link/?req=doc&amp;base=RLAW224&amp;n=149160&amp;date=22.09.2026&amp;dst=100848&amp;field=134" TargetMode="External"/><Relationship Id="rId436" Type="http://schemas.openxmlformats.org/officeDocument/2006/relationships/hyperlink" Target="https://login.consultant.ru/link/?req=doc&amp;base=RLAW224&amp;n=155133&amp;date=22.09.2026&amp;dst=100405&amp;field=134" TargetMode="External"/><Relationship Id="rId601" Type="http://schemas.openxmlformats.org/officeDocument/2006/relationships/hyperlink" Target="https://login.consultant.ru/link/?req=doc&amp;base=RLAW224&amp;n=193244&amp;date=22.09.2026&amp;dst=100025&amp;field=134" TargetMode="External"/><Relationship Id="rId643" Type="http://schemas.openxmlformats.org/officeDocument/2006/relationships/hyperlink" Target="https://login.consultant.ru/link/?req=doc&amp;base=LAW&amp;n=540982&amp;date=22.09.2026&amp;dst=2241&amp;field=134" TargetMode="External"/><Relationship Id="rId240" Type="http://schemas.openxmlformats.org/officeDocument/2006/relationships/hyperlink" Target="https://login.consultant.ru/link/?req=doc&amp;base=LAW&amp;n=540982&amp;date=22.09.2026&amp;dst=1171&amp;field=134" TargetMode="External"/><Relationship Id="rId478" Type="http://schemas.openxmlformats.org/officeDocument/2006/relationships/hyperlink" Target="https://login.consultant.ru/link/?req=doc&amp;base=RLAW224&amp;n=149160&amp;date=22.09.2026&amp;dst=100916&amp;field=134" TargetMode="External"/><Relationship Id="rId685" Type="http://schemas.openxmlformats.org/officeDocument/2006/relationships/hyperlink" Target="https://login.consultant.ru/link/?req=doc&amp;base=RLAW224&amp;n=192136&amp;date=22.09.2026&amp;dst=100169&amp;field=134" TargetMode="External"/><Relationship Id="rId850" Type="http://schemas.openxmlformats.org/officeDocument/2006/relationships/hyperlink" Target="https://login.consultant.ru/link/?req=doc&amp;base=RLAW224&amp;n=200806&amp;date=22.09.2026&amp;dst=100155&amp;field=134" TargetMode="External"/><Relationship Id="rId892" Type="http://schemas.openxmlformats.org/officeDocument/2006/relationships/hyperlink" Target="https://login.consultant.ru/link/?req=doc&amp;base=RLAW224&amp;n=200806&amp;date=22.09.2026&amp;dst=100178&amp;field=134" TargetMode="External"/><Relationship Id="rId906" Type="http://schemas.openxmlformats.org/officeDocument/2006/relationships/hyperlink" Target="https://login.consultant.ru/link/?req=doc&amp;base=RLAW224&amp;n=199243&amp;date=22.09.2026&amp;dst=100226&amp;field=134" TargetMode="External"/><Relationship Id="rId35" Type="http://schemas.openxmlformats.org/officeDocument/2006/relationships/hyperlink" Target="https://login.consultant.ru/link/?req=doc&amp;base=RLAW224&amp;n=155133&amp;date=22.09.2026&amp;dst=100005&amp;field=134" TargetMode="External"/><Relationship Id="rId77" Type="http://schemas.openxmlformats.org/officeDocument/2006/relationships/hyperlink" Target="https://login.consultant.ru/link/?req=doc&amp;base=RLAW224&amp;n=109106&amp;date=22.09.2026" TargetMode="External"/><Relationship Id="rId100" Type="http://schemas.openxmlformats.org/officeDocument/2006/relationships/hyperlink" Target="https://login.consultant.ru/link/?req=doc&amp;base=RLAW224&amp;n=139947&amp;date=22.09.2026&amp;dst=100006&amp;field=134" TargetMode="External"/><Relationship Id="rId282" Type="http://schemas.openxmlformats.org/officeDocument/2006/relationships/hyperlink" Target="https://login.consultant.ru/link/?req=doc&amp;base=LAW&amp;n=540982&amp;date=22.09.2026&amp;dst=1171&amp;field=134" TargetMode="External"/><Relationship Id="rId338" Type="http://schemas.openxmlformats.org/officeDocument/2006/relationships/hyperlink" Target="https://login.consultant.ru/link/?req=doc&amp;base=RLAW224&amp;n=137679&amp;date=22.09.2026&amp;dst=100337&amp;field=134" TargetMode="External"/><Relationship Id="rId503" Type="http://schemas.openxmlformats.org/officeDocument/2006/relationships/hyperlink" Target="https://login.consultant.ru/link/?req=doc&amp;base=RLAW224&amp;n=181833&amp;date=22.09.2026&amp;dst=100192&amp;field=134" TargetMode="External"/><Relationship Id="rId545" Type="http://schemas.openxmlformats.org/officeDocument/2006/relationships/hyperlink" Target="https://login.consultant.ru/link/?req=doc&amp;base=RLAW224&amp;n=192136&amp;date=22.09.2026&amp;dst=100111&amp;field=134" TargetMode="External"/><Relationship Id="rId587" Type="http://schemas.openxmlformats.org/officeDocument/2006/relationships/hyperlink" Target="https://login.consultant.ru/link/?req=doc&amp;base=LAW&amp;n=540982&amp;date=22.09.2026&amp;dst=2241&amp;field=134" TargetMode="External"/><Relationship Id="rId710" Type="http://schemas.openxmlformats.org/officeDocument/2006/relationships/hyperlink" Target="https://login.consultant.ru/link/?req=doc&amp;base=RLAW224&amp;n=184814&amp;date=22.09.2026&amp;dst=100085&amp;field=134" TargetMode="External"/><Relationship Id="rId752" Type="http://schemas.openxmlformats.org/officeDocument/2006/relationships/hyperlink" Target="https://login.consultant.ru/link/?req=doc&amp;base=RLAW224&amp;n=199243&amp;date=22.09.2026&amp;dst=100252&amp;field=134" TargetMode="External"/><Relationship Id="rId808" Type="http://schemas.openxmlformats.org/officeDocument/2006/relationships/hyperlink" Target="https://login.consultant.ru/link/?req=doc&amp;base=RLAW224&amp;n=197403&amp;date=22.09.2026&amp;dst=100027&amp;field=134" TargetMode="External"/><Relationship Id="rId8" Type="http://schemas.openxmlformats.org/officeDocument/2006/relationships/hyperlink" Target="https://www.consultant.ru" TargetMode="External"/><Relationship Id="rId142" Type="http://schemas.openxmlformats.org/officeDocument/2006/relationships/hyperlink" Target="https://login.consultant.ru/link/?req=doc&amp;base=LAW&amp;n=460760&amp;date=22.09.2026&amp;dst=100010&amp;field=134" TargetMode="External"/><Relationship Id="rId184" Type="http://schemas.openxmlformats.org/officeDocument/2006/relationships/hyperlink" Target="https://login.consultant.ru/link/?req=doc&amp;base=RLAW224&amp;n=173897&amp;date=22.09.2026&amp;dst=100087&amp;field=134" TargetMode="External"/><Relationship Id="rId391" Type="http://schemas.openxmlformats.org/officeDocument/2006/relationships/hyperlink" Target="https://login.consultant.ru/link/?req=doc&amp;base=RLAW224&amp;n=187652&amp;date=22.09.2026&amp;dst=100027&amp;field=134" TargetMode="External"/><Relationship Id="rId405" Type="http://schemas.openxmlformats.org/officeDocument/2006/relationships/hyperlink" Target="http://dkt.ivanovoobl.ru" TargetMode="External"/><Relationship Id="rId447" Type="http://schemas.openxmlformats.org/officeDocument/2006/relationships/hyperlink" Target="https://login.consultant.ru/link/?req=doc&amp;base=LAW&amp;n=539609&amp;date=22.09.2026&amp;dst=168077&amp;field=134" TargetMode="External"/><Relationship Id="rId612" Type="http://schemas.openxmlformats.org/officeDocument/2006/relationships/hyperlink" Target="https://login.consultant.ru/link/?req=doc&amp;base=RLAW224&amp;n=200806&amp;date=22.09.2026&amp;dst=100083&amp;field=134" TargetMode="External"/><Relationship Id="rId794" Type="http://schemas.openxmlformats.org/officeDocument/2006/relationships/hyperlink" Target="https://login.consultant.ru/link/?req=doc&amp;base=RLAW224&amp;n=197403&amp;date=22.09.2026&amp;dst=100010&amp;field=134" TargetMode="External"/><Relationship Id="rId251" Type="http://schemas.openxmlformats.org/officeDocument/2006/relationships/hyperlink" Target="https://login.consultant.ru/link/?req=doc&amp;base=RLAW224&amp;n=192136&amp;date=22.09.2026&amp;dst=100029&amp;field=134" TargetMode="External"/><Relationship Id="rId489" Type="http://schemas.openxmlformats.org/officeDocument/2006/relationships/hyperlink" Target="https://login.consultant.ru/link/?req=doc&amp;base=RLAW224&amp;n=155133&amp;date=22.09.2026&amp;dst=100411&amp;field=134" TargetMode="External"/><Relationship Id="rId654" Type="http://schemas.openxmlformats.org/officeDocument/2006/relationships/hyperlink" Target="https://login.consultant.ru/link/?req=doc&amp;base=RLAW224&amp;n=199243&amp;date=22.09.2026&amp;dst=100242&amp;field=134" TargetMode="External"/><Relationship Id="rId696" Type="http://schemas.openxmlformats.org/officeDocument/2006/relationships/hyperlink" Target="https://login.consultant.ru/link/?req=doc&amp;base=LAW&amp;n=540982&amp;date=22.09.2026&amp;dst=1171&amp;field=134" TargetMode="External"/><Relationship Id="rId861" Type="http://schemas.openxmlformats.org/officeDocument/2006/relationships/hyperlink" Target="https://login.consultant.ru/link/?req=doc&amp;base=RLAW224&amp;n=199243&amp;date=22.09.2026&amp;dst=100225&amp;field=134" TargetMode="External"/><Relationship Id="rId917" Type="http://schemas.openxmlformats.org/officeDocument/2006/relationships/hyperlink" Target="https://login.consultant.ru/link/?req=doc&amp;base=LAW&amp;n=495567&amp;date=22.09.2026" TargetMode="External"/><Relationship Id="rId46" Type="http://schemas.openxmlformats.org/officeDocument/2006/relationships/hyperlink" Target="https://login.consultant.ru/link/?req=doc&amp;base=RLAW224&amp;n=172677&amp;date=22.09.2026&amp;dst=100005&amp;field=134" TargetMode="External"/><Relationship Id="rId293" Type="http://schemas.openxmlformats.org/officeDocument/2006/relationships/hyperlink" Target="https://login.consultant.ru/link/?req=doc&amp;base=RLAW224&amp;n=199243&amp;date=22.09.2026&amp;dst=100226&amp;field=134" TargetMode="External"/><Relationship Id="rId307" Type="http://schemas.openxmlformats.org/officeDocument/2006/relationships/hyperlink" Target="https://login.consultant.ru/link/?req=doc&amp;base=RLAW224&amp;n=192136&amp;date=22.09.2026&amp;dst=100060&amp;field=134" TargetMode="External"/><Relationship Id="rId349" Type="http://schemas.openxmlformats.org/officeDocument/2006/relationships/hyperlink" Target="https://login.consultant.ru/link/?req=doc&amp;base=RLAW224&amp;n=164564&amp;date=22.09.2026&amp;dst=100465&amp;field=134" TargetMode="External"/><Relationship Id="rId514" Type="http://schemas.openxmlformats.org/officeDocument/2006/relationships/hyperlink" Target="https://login.consultant.ru/link/?req=doc&amp;base=RLAW224&amp;n=149160&amp;date=22.09.2026&amp;dst=100929&amp;field=134" TargetMode="External"/><Relationship Id="rId556" Type="http://schemas.openxmlformats.org/officeDocument/2006/relationships/hyperlink" Target="https://login.consultant.ru/link/?req=doc&amp;base=RLAW224&amp;n=192136&amp;date=22.09.2026&amp;dst=100117&amp;field=134" TargetMode="External"/><Relationship Id="rId721" Type="http://schemas.openxmlformats.org/officeDocument/2006/relationships/hyperlink" Target="https://login.consultant.ru/link/?req=doc&amp;base=RLAW224&amp;n=200806&amp;date=22.09.2026&amp;dst=100126&amp;field=134" TargetMode="External"/><Relationship Id="rId763" Type="http://schemas.openxmlformats.org/officeDocument/2006/relationships/hyperlink" Target="https://login.consultant.ru/link/?req=doc&amp;base=RLAW224&amp;n=202194&amp;date=22.09.2026&amp;dst=100019&amp;field=134" TargetMode="External"/><Relationship Id="rId88" Type="http://schemas.openxmlformats.org/officeDocument/2006/relationships/hyperlink" Target="https://login.consultant.ru/link/?req=doc&amp;base=RLAW224&amp;n=116806&amp;date=22.09.2026" TargetMode="External"/><Relationship Id="rId111" Type="http://schemas.openxmlformats.org/officeDocument/2006/relationships/hyperlink" Target="https://login.consultant.ru/link/?req=doc&amp;base=RLAW224&amp;n=155133&amp;date=22.09.2026&amp;dst=100006&amp;field=134" TargetMode="External"/><Relationship Id="rId153" Type="http://schemas.openxmlformats.org/officeDocument/2006/relationships/hyperlink" Target="https://login.consultant.ru/link/?req=doc&amp;base=RLAW224&amp;n=163584&amp;date=22.09.2026" TargetMode="External"/><Relationship Id="rId195" Type="http://schemas.openxmlformats.org/officeDocument/2006/relationships/hyperlink" Target="https://login.consultant.ru/link/?req=doc&amp;base=RLAW224&amp;n=181833&amp;date=22.09.2026&amp;dst=100012&amp;field=134" TargetMode="External"/><Relationship Id="rId209" Type="http://schemas.openxmlformats.org/officeDocument/2006/relationships/hyperlink" Target="https://login.consultant.ru/link/?req=doc&amp;base=LAW&amp;n=540982&amp;date=22.09.2026&amp;dst=2241&amp;field=134" TargetMode="External"/><Relationship Id="rId360" Type="http://schemas.openxmlformats.org/officeDocument/2006/relationships/hyperlink" Target="https://login.consultant.ru/link/?req=doc&amp;base=RLAW224&amp;n=181833&amp;date=22.09.2026&amp;dst=100125&amp;field=134" TargetMode="External"/><Relationship Id="rId416" Type="http://schemas.openxmlformats.org/officeDocument/2006/relationships/hyperlink" Target="https://login.consultant.ru/link/?req=doc&amp;base=RLAW224&amp;n=200806&amp;date=22.09.2026&amp;dst=100045&amp;field=134" TargetMode="External"/><Relationship Id="rId598" Type="http://schemas.openxmlformats.org/officeDocument/2006/relationships/hyperlink" Target="https://login.consultant.ru/link/?req=doc&amp;base=RLAW224&amp;n=184814&amp;date=22.09.2026&amp;dst=100079&amp;field=134" TargetMode="External"/><Relationship Id="rId819" Type="http://schemas.openxmlformats.org/officeDocument/2006/relationships/hyperlink" Target="https://login.consultant.ru/link/?req=doc&amp;base=RLAW224&amp;n=199243&amp;date=22.09.2026&amp;dst=100255&amp;field=134" TargetMode="External"/><Relationship Id="rId220" Type="http://schemas.openxmlformats.org/officeDocument/2006/relationships/hyperlink" Target="https://login.consultant.ru/link/?req=doc&amp;base=RLAW224&amp;n=173897&amp;date=22.09.2026&amp;dst=100096&amp;field=134" TargetMode="External"/><Relationship Id="rId458" Type="http://schemas.openxmlformats.org/officeDocument/2006/relationships/hyperlink" Target="https://login.consultant.ru/link/?req=doc&amp;base=RLAW224&amp;n=184814&amp;date=22.09.2026&amp;dst=100048&amp;field=134" TargetMode="External"/><Relationship Id="rId623" Type="http://schemas.openxmlformats.org/officeDocument/2006/relationships/hyperlink" Target="https://login.consultant.ru/link/?req=doc&amp;base=RLAW224&amp;n=200806&amp;date=22.09.2026&amp;dst=100085&amp;field=134" TargetMode="External"/><Relationship Id="rId665" Type="http://schemas.openxmlformats.org/officeDocument/2006/relationships/hyperlink" Target="https://login.consultant.ru/link/?req=doc&amp;base=RLAW224&amp;n=200806&amp;date=22.09.2026&amp;dst=100107&amp;field=134" TargetMode="External"/><Relationship Id="rId830" Type="http://schemas.openxmlformats.org/officeDocument/2006/relationships/hyperlink" Target="https://login.consultant.ru/link/?req=doc&amp;base=RLAW224&amp;n=199243&amp;date=22.09.2026&amp;dst=100043&amp;field=134" TargetMode="External"/><Relationship Id="rId872" Type="http://schemas.openxmlformats.org/officeDocument/2006/relationships/hyperlink" Target="https://login.consultant.ru/link/?req=doc&amp;base=RLAW224&amp;n=200806&amp;date=22.09.2026&amp;dst=100162&amp;field=134" TargetMode="External"/><Relationship Id="rId928" Type="http://schemas.openxmlformats.org/officeDocument/2006/relationships/hyperlink" Target="https://login.consultant.ru/link/?req=doc&amp;base=RLAW224&amp;n=199243&amp;date=22.09.2026&amp;dst=100308&amp;field=134" TargetMode="External"/><Relationship Id="rId15" Type="http://schemas.openxmlformats.org/officeDocument/2006/relationships/footer" Target="footer3.xml"/><Relationship Id="rId57" Type="http://schemas.openxmlformats.org/officeDocument/2006/relationships/hyperlink" Target="https://login.consultant.ru/link/?req=doc&amp;base=RLAW224&amp;n=197403&amp;date=22.09.2026&amp;dst=100005&amp;field=134" TargetMode="External"/><Relationship Id="rId262" Type="http://schemas.openxmlformats.org/officeDocument/2006/relationships/hyperlink" Target="https://login.consultant.ru/link/?req=doc&amp;base=RLAW224&amp;n=187652&amp;date=22.09.2026&amp;dst=100023&amp;field=134" TargetMode="External"/><Relationship Id="rId318" Type="http://schemas.openxmlformats.org/officeDocument/2006/relationships/hyperlink" Target="https://login.consultant.ru/link/?req=doc&amp;base=RLAW224&amp;n=128866&amp;date=22.09.2026&amp;dst=100639&amp;field=134" TargetMode="External"/><Relationship Id="rId525" Type="http://schemas.openxmlformats.org/officeDocument/2006/relationships/hyperlink" Target="https://login.consultant.ru/link/?req=doc&amp;base=RLAW224&amp;n=199243&amp;date=22.09.2026&amp;dst=100252&amp;field=134" TargetMode="External"/><Relationship Id="rId567" Type="http://schemas.openxmlformats.org/officeDocument/2006/relationships/hyperlink" Target="https://login.consultant.ru/link/?req=doc&amp;base=RLAW224&amp;n=200806&amp;date=22.09.2026&amp;dst=100065&amp;field=134" TargetMode="External"/><Relationship Id="rId732" Type="http://schemas.openxmlformats.org/officeDocument/2006/relationships/hyperlink" Target="https://login.consultant.ru/link/?req=doc&amp;base=RLAW224&amp;n=200806&amp;date=22.09.2026&amp;dst=100131&amp;field=134" TargetMode="External"/><Relationship Id="rId99" Type="http://schemas.openxmlformats.org/officeDocument/2006/relationships/hyperlink" Target="https://login.consultant.ru/link/?req=doc&amp;base=RLAW224&amp;n=137679&amp;date=22.09.2026&amp;dst=100006&amp;field=134" TargetMode="External"/><Relationship Id="rId122" Type="http://schemas.openxmlformats.org/officeDocument/2006/relationships/hyperlink" Target="https://login.consultant.ru/link/?req=doc&amp;base=RLAW224&amp;n=172677&amp;date=22.09.2026&amp;dst=100006&amp;field=134" TargetMode="External"/><Relationship Id="rId164" Type="http://schemas.openxmlformats.org/officeDocument/2006/relationships/hyperlink" Target="https://login.consultant.ru/link/?req=doc&amp;base=RLAW224&amp;n=192136&amp;date=22.09.2026&amp;dst=100009&amp;field=134" TargetMode="External"/><Relationship Id="rId371" Type="http://schemas.openxmlformats.org/officeDocument/2006/relationships/hyperlink" Target="https://login.consultant.ru/link/?req=doc&amp;base=RLAW224&amp;n=192136&amp;date=22.09.2026&amp;dst=100075&amp;field=134" TargetMode="External"/><Relationship Id="rId774" Type="http://schemas.openxmlformats.org/officeDocument/2006/relationships/hyperlink" Target="https://login.consultant.ru/link/?req=doc&amp;base=LAW&amp;n=539609&amp;date=22.09.2026&amp;dst=168187&amp;field=134" TargetMode="External"/><Relationship Id="rId427" Type="http://schemas.openxmlformats.org/officeDocument/2006/relationships/hyperlink" Target="https://login.consultant.ru/link/?req=doc&amp;base=RLAW224&amp;n=149160&amp;date=22.09.2026&amp;dst=100878&amp;field=134" TargetMode="External"/><Relationship Id="rId469" Type="http://schemas.openxmlformats.org/officeDocument/2006/relationships/hyperlink" Target="https://login.consultant.ru/link/?req=doc&amp;base=RLAW224&amp;n=181833&amp;date=22.09.2026&amp;dst=100163&amp;field=134" TargetMode="External"/><Relationship Id="rId634" Type="http://schemas.openxmlformats.org/officeDocument/2006/relationships/hyperlink" Target="https://login.consultant.ru/link/?req=doc&amp;base=RLAW224&amp;n=199243&amp;date=22.09.2026&amp;dst=100140&amp;field=134" TargetMode="External"/><Relationship Id="rId676" Type="http://schemas.openxmlformats.org/officeDocument/2006/relationships/hyperlink" Target="https://login.consultant.ru/link/?req=doc&amp;base=RLAW224&amp;n=200806&amp;date=22.09.2026&amp;dst=100112&amp;field=134" TargetMode="External"/><Relationship Id="rId841" Type="http://schemas.openxmlformats.org/officeDocument/2006/relationships/hyperlink" Target="https://login.consultant.ru/link/?req=doc&amp;base=LAW&amp;n=540982&amp;date=22.09.2026&amp;dst=2241&amp;field=134" TargetMode="External"/><Relationship Id="rId883" Type="http://schemas.openxmlformats.org/officeDocument/2006/relationships/hyperlink" Target="https://login.consultant.ru/link/?req=doc&amp;base=RLAW224&amp;n=200806&amp;date=22.09.2026&amp;dst=100171&amp;field=134" TargetMode="External"/><Relationship Id="rId26" Type="http://schemas.openxmlformats.org/officeDocument/2006/relationships/hyperlink" Target="https://login.consultant.ru/link/?req=doc&amp;base=RLAW224&amp;n=143665&amp;date=22.09.2026&amp;dst=100005&amp;field=134" TargetMode="External"/><Relationship Id="rId231" Type="http://schemas.openxmlformats.org/officeDocument/2006/relationships/hyperlink" Target="https://login.consultant.ru/link/?req=doc&amp;base=RLAW224&amp;n=181833&amp;date=22.09.2026&amp;dst=100034&amp;field=134" TargetMode="External"/><Relationship Id="rId273" Type="http://schemas.openxmlformats.org/officeDocument/2006/relationships/hyperlink" Target="https://login.consultant.ru/link/?req=doc&amp;base=RLAW224&amp;n=192136&amp;date=22.09.2026&amp;dst=100037&amp;field=134" TargetMode="External"/><Relationship Id="rId329" Type="http://schemas.openxmlformats.org/officeDocument/2006/relationships/hyperlink" Target="https://login.consultant.ru/link/?req=doc&amp;base=RLAW224&amp;n=193244&amp;date=22.09.2026&amp;dst=100020&amp;field=134" TargetMode="External"/><Relationship Id="rId480" Type="http://schemas.openxmlformats.org/officeDocument/2006/relationships/hyperlink" Target="https://login.consultant.ru/link/?req=doc&amp;base=RLAW224&amp;n=149160&amp;date=22.09.2026&amp;dst=100918&amp;field=134" TargetMode="External"/><Relationship Id="rId536" Type="http://schemas.openxmlformats.org/officeDocument/2006/relationships/hyperlink" Target="https://login.consultant.ru/link/?req=doc&amp;base=RLAW224&amp;n=187652&amp;date=22.09.2026&amp;dst=100033&amp;field=134" TargetMode="External"/><Relationship Id="rId701" Type="http://schemas.openxmlformats.org/officeDocument/2006/relationships/hyperlink" Target="https://login.consultant.ru/link/?req=doc&amp;base=RLAW224&amp;n=192136&amp;date=22.09.2026&amp;dst=100179&amp;field=134" TargetMode="External"/><Relationship Id="rId939" Type="http://schemas.openxmlformats.org/officeDocument/2006/relationships/hyperlink" Target="https://login.consultant.ru/link/?req=doc&amp;base=RLAW224&amp;n=199243&amp;date=22.09.2026&amp;dst=100255&amp;field=134" TargetMode="External"/><Relationship Id="rId68" Type="http://schemas.openxmlformats.org/officeDocument/2006/relationships/hyperlink" Target="https://login.consultant.ru/link/?req=doc&amp;base=RLAW224&amp;n=89205&amp;date=22.09.2026" TargetMode="External"/><Relationship Id="rId133" Type="http://schemas.openxmlformats.org/officeDocument/2006/relationships/hyperlink" Target="https://login.consultant.ru/link/?req=doc&amp;base=RLAW224&amp;n=197403&amp;date=22.09.2026&amp;dst=100006&amp;field=134" TargetMode="External"/><Relationship Id="rId175" Type="http://schemas.openxmlformats.org/officeDocument/2006/relationships/hyperlink" Target="https://login.consultant.ru/link/?req=doc&amp;base=RLAW224&amp;n=181833&amp;date=22.09.2026&amp;dst=100008&amp;field=134" TargetMode="External"/><Relationship Id="rId340" Type="http://schemas.openxmlformats.org/officeDocument/2006/relationships/hyperlink" Target="https://login.consultant.ru/link/?req=doc&amp;base=RLAW224&amp;n=137679&amp;date=22.09.2026&amp;dst=100337&amp;field=134" TargetMode="External"/><Relationship Id="rId578" Type="http://schemas.openxmlformats.org/officeDocument/2006/relationships/hyperlink" Target="https://login.consultant.ru/link/?req=doc&amp;base=RLAW224&amp;n=184814&amp;date=22.09.2026&amp;dst=100069&amp;field=134" TargetMode="External"/><Relationship Id="rId743" Type="http://schemas.openxmlformats.org/officeDocument/2006/relationships/hyperlink" Target="https://login.consultant.ru/link/?req=doc&amp;base=RLAW224&amp;n=199243&amp;date=22.09.2026&amp;dst=100247&amp;field=134" TargetMode="External"/><Relationship Id="rId785" Type="http://schemas.openxmlformats.org/officeDocument/2006/relationships/hyperlink" Target="https://login.consultant.ru/link/?req=doc&amp;base=RLAW224&amp;n=190805&amp;date=22.09.2026&amp;dst=100010&amp;field=134" TargetMode="External"/><Relationship Id="rId200" Type="http://schemas.openxmlformats.org/officeDocument/2006/relationships/hyperlink" Target="https://login.consultant.ru/link/?req=doc&amp;base=RLAW224&amp;n=184814&amp;date=22.09.2026&amp;dst=100027&amp;field=134" TargetMode="External"/><Relationship Id="rId382" Type="http://schemas.openxmlformats.org/officeDocument/2006/relationships/hyperlink" Target="https://login.consultant.ru/link/?req=doc&amp;base=RLAW224&amp;n=137679&amp;date=22.09.2026&amp;dst=100361&amp;field=134" TargetMode="External"/><Relationship Id="rId438" Type="http://schemas.openxmlformats.org/officeDocument/2006/relationships/hyperlink" Target="https://login.consultant.ru/link/?req=doc&amp;base=RLAW224&amp;n=164564&amp;date=22.09.2026&amp;dst=100472&amp;field=134" TargetMode="External"/><Relationship Id="rId603" Type="http://schemas.openxmlformats.org/officeDocument/2006/relationships/hyperlink" Target="https://login.consultant.ru/link/?req=doc&amp;base=RLAW224&amp;n=200806&amp;date=22.09.2026&amp;dst=100079&amp;field=134" TargetMode="External"/><Relationship Id="rId645" Type="http://schemas.openxmlformats.org/officeDocument/2006/relationships/hyperlink" Target="https://login.consultant.ru/link/?req=doc&amp;base=RLAW224&amp;n=193244&amp;date=22.09.2026&amp;dst=100027&amp;field=134" TargetMode="External"/><Relationship Id="rId687" Type="http://schemas.openxmlformats.org/officeDocument/2006/relationships/hyperlink" Target="https://login.consultant.ru/link/?req=doc&amp;base=RLAW224&amp;n=200806&amp;date=22.09.2026&amp;dst=100116&amp;field=134" TargetMode="External"/><Relationship Id="rId810" Type="http://schemas.openxmlformats.org/officeDocument/2006/relationships/hyperlink" Target="https://login.consultant.ru/link/?req=doc&amp;base=LAW&amp;n=540982&amp;date=22.09.2026&amp;dst=1171&amp;field=134" TargetMode="External"/><Relationship Id="rId852" Type="http://schemas.openxmlformats.org/officeDocument/2006/relationships/hyperlink" Target="https://login.consultant.ru/link/?req=doc&amp;base=RLAW224&amp;n=200806&amp;date=22.09.2026&amp;dst=100155&amp;field=134" TargetMode="External"/><Relationship Id="rId908" Type="http://schemas.openxmlformats.org/officeDocument/2006/relationships/hyperlink" Target="https://login.consultant.ru/link/?req=doc&amp;base=RLAW224&amp;n=199243&amp;date=22.09.2026&amp;dst=100264&amp;field=134" TargetMode="External"/><Relationship Id="rId242" Type="http://schemas.openxmlformats.org/officeDocument/2006/relationships/hyperlink" Target="https://login.consultant.ru/link/?req=doc&amp;base=RLAW224&amp;n=181833&amp;date=22.09.2026&amp;dst=100072&amp;field=134" TargetMode="External"/><Relationship Id="rId284" Type="http://schemas.openxmlformats.org/officeDocument/2006/relationships/hyperlink" Target="https://login.consultant.ru/link/?req=doc&amp;base=RLAW224&amp;n=200806&amp;date=22.09.2026&amp;dst=100022&amp;field=134" TargetMode="External"/><Relationship Id="rId491" Type="http://schemas.openxmlformats.org/officeDocument/2006/relationships/hyperlink" Target="https://login.consultant.ru/link/?req=doc&amp;base=RLAW224&amp;n=164564&amp;date=22.09.2026&amp;dst=100477&amp;field=134" TargetMode="External"/><Relationship Id="rId505" Type="http://schemas.openxmlformats.org/officeDocument/2006/relationships/hyperlink" Target="https://login.consultant.ru/link/?req=doc&amp;base=RLAW224&amp;n=181833&amp;date=22.09.2026&amp;dst=100194&amp;field=134" TargetMode="External"/><Relationship Id="rId712" Type="http://schemas.openxmlformats.org/officeDocument/2006/relationships/hyperlink" Target="https://login.consultant.ru/link/?req=doc&amp;base=RLAW224&amp;n=199243&amp;date=22.09.2026&amp;dst=100263&amp;field=134" TargetMode="External"/><Relationship Id="rId894" Type="http://schemas.openxmlformats.org/officeDocument/2006/relationships/hyperlink" Target="https://login.consultant.ru/link/?req=doc&amp;base=RLAW224&amp;n=199243&amp;date=22.09.2026&amp;dst=100252&amp;field=134" TargetMode="External"/><Relationship Id="rId37" Type="http://schemas.openxmlformats.org/officeDocument/2006/relationships/hyperlink" Target="https://login.consultant.ru/link/?req=doc&amp;base=RLAW224&amp;n=159156&amp;date=22.09.2026&amp;dst=100005&amp;field=134" TargetMode="External"/><Relationship Id="rId79" Type="http://schemas.openxmlformats.org/officeDocument/2006/relationships/hyperlink" Target="https://login.consultant.ru/link/?req=doc&amp;base=RLAW224&amp;n=109992&amp;date=22.09.2026" TargetMode="External"/><Relationship Id="rId102" Type="http://schemas.openxmlformats.org/officeDocument/2006/relationships/hyperlink" Target="https://login.consultant.ru/link/?req=doc&amp;base=RLAW224&amp;n=143665&amp;date=22.09.2026&amp;dst=100006&amp;field=134" TargetMode="External"/><Relationship Id="rId144" Type="http://schemas.openxmlformats.org/officeDocument/2006/relationships/hyperlink" Target="https://login.consultant.ru/link/?req=doc&amp;base=RLAW224&amp;n=187652&amp;date=22.09.2026&amp;dst=100010&amp;field=134" TargetMode="External"/><Relationship Id="rId547" Type="http://schemas.openxmlformats.org/officeDocument/2006/relationships/hyperlink" Target="https://login.consultant.ru/link/?req=doc&amp;base=RLAW224&amp;n=200806&amp;date=22.09.2026&amp;dst=100060&amp;field=134" TargetMode="External"/><Relationship Id="rId589" Type="http://schemas.openxmlformats.org/officeDocument/2006/relationships/hyperlink" Target="https://login.consultant.ru/link/?req=doc&amp;base=RLAW224&amp;n=192136&amp;date=22.09.2026&amp;dst=100143&amp;field=134" TargetMode="External"/><Relationship Id="rId754" Type="http://schemas.openxmlformats.org/officeDocument/2006/relationships/hyperlink" Target="https://login.consultant.ru/link/?req=doc&amp;base=RLAW224&amp;n=200806&amp;date=22.09.2026&amp;dst=100148&amp;field=134" TargetMode="External"/><Relationship Id="rId796" Type="http://schemas.openxmlformats.org/officeDocument/2006/relationships/hyperlink" Target="https://login.consultant.ru/link/?req=doc&amp;base=RLAW224&amp;n=199243&amp;date=22.09.2026&amp;dst=100229&amp;field=134" TargetMode="External"/><Relationship Id="rId90" Type="http://schemas.openxmlformats.org/officeDocument/2006/relationships/hyperlink" Target="https://login.consultant.ru/link/?req=doc&amp;base=RLAW224&amp;n=119433&amp;date=22.09.2026" TargetMode="External"/><Relationship Id="rId186" Type="http://schemas.openxmlformats.org/officeDocument/2006/relationships/hyperlink" Target="https://login.consultant.ru/link/?req=doc&amp;base=RLAW224&amp;n=173897&amp;date=22.09.2026&amp;dst=100092&amp;field=134" TargetMode="External"/><Relationship Id="rId351" Type="http://schemas.openxmlformats.org/officeDocument/2006/relationships/hyperlink" Target="https://login.consultant.ru/link/?req=doc&amp;base=RLAW224&amp;n=199243&amp;date=22.09.2026&amp;dst=100308&amp;field=134" TargetMode="External"/><Relationship Id="rId393" Type="http://schemas.openxmlformats.org/officeDocument/2006/relationships/hyperlink" Target="https://login.consultant.ru/link/?req=doc&amp;base=RLAW224&amp;n=200806&amp;date=22.09.2026&amp;dst=100044&amp;field=134" TargetMode="External"/><Relationship Id="rId407" Type="http://schemas.openxmlformats.org/officeDocument/2006/relationships/hyperlink" Target="https://login.consultant.ru/link/?req=doc&amp;base=RLAW224&amp;n=184814&amp;date=22.09.2026&amp;dst=100043&amp;field=134" TargetMode="External"/><Relationship Id="rId449" Type="http://schemas.openxmlformats.org/officeDocument/2006/relationships/hyperlink" Target="https://login.consultant.ru/link/?req=doc&amp;base=LAW&amp;n=539609&amp;date=22.09.2026&amp;dst=1038&amp;field=134" TargetMode="External"/><Relationship Id="rId614" Type="http://schemas.openxmlformats.org/officeDocument/2006/relationships/hyperlink" Target="https://login.consultant.ru/link/?req=doc&amp;base=RLAW224&amp;n=200806&amp;date=22.09.2026&amp;dst=100083&amp;field=134" TargetMode="External"/><Relationship Id="rId656" Type="http://schemas.openxmlformats.org/officeDocument/2006/relationships/hyperlink" Target="https://login.consultant.ru/link/?req=doc&amp;base=RLAW224&amp;n=200806&amp;date=22.09.2026&amp;dst=100101&amp;field=134" TargetMode="External"/><Relationship Id="rId821" Type="http://schemas.openxmlformats.org/officeDocument/2006/relationships/hyperlink" Target="https://login.consultant.ru/link/?req=doc&amp;base=RLAW224&amp;n=199243&amp;date=22.09.2026&amp;dst=100257&amp;field=134" TargetMode="External"/><Relationship Id="rId863" Type="http://schemas.openxmlformats.org/officeDocument/2006/relationships/hyperlink" Target="https://login.consultant.ru/link/?req=doc&amp;base=RLAW224&amp;n=199243&amp;date=22.09.2026&amp;dst=100043&amp;field=134" TargetMode="External"/><Relationship Id="rId211" Type="http://schemas.openxmlformats.org/officeDocument/2006/relationships/hyperlink" Target="https://login.consultant.ru/link/?req=doc&amp;base=RLAW224&amp;n=193244&amp;date=22.09.2026&amp;dst=100012&amp;field=134" TargetMode="External"/><Relationship Id="rId253" Type="http://schemas.openxmlformats.org/officeDocument/2006/relationships/hyperlink" Target="https://login.consultant.ru/link/?req=doc&amp;base=RLAW224&amp;n=199243&amp;date=22.09.2026&amp;dst=100247&amp;field=134" TargetMode="External"/><Relationship Id="rId295" Type="http://schemas.openxmlformats.org/officeDocument/2006/relationships/hyperlink" Target="https://login.consultant.ru/link/?req=doc&amp;base=RLAW224&amp;n=199243&amp;date=22.09.2026&amp;dst=100043&amp;field=134" TargetMode="External"/><Relationship Id="rId309" Type="http://schemas.openxmlformats.org/officeDocument/2006/relationships/hyperlink" Target="https://login.consultant.ru/link/?req=doc&amp;base=LAW&amp;n=540982&amp;date=22.09.2026" TargetMode="External"/><Relationship Id="rId460" Type="http://schemas.openxmlformats.org/officeDocument/2006/relationships/hyperlink" Target="https://login.consultant.ru/link/?req=doc&amp;base=RLAW224&amp;n=155133&amp;date=22.09.2026&amp;dst=100407&amp;field=134" TargetMode="External"/><Relationship Id="rId516" Type="http://schemas.openxmlformats.org/officeDocument/2006/relationships/hyperlink" Target="https://login.consultant.ru/link/?req=doc&amp;base=RLAW224&amp;n=184814&amp;date=22.09.2026&amp;dst=100060&amp;field=134" TargetMode="External"/><Relationship Id="rId698" Type="http://schemas.openxmlformats.org/officeDocument/2006/relationships/hyperlink" Target="https://login.consultant.ru/link/?req=doc&amp;base=RLAW224&amp;n=200806&amp;date=22.09.2026&amp;dst=100120&amp;field=134" TargetMode="External"/><Relationship Id="rId919" Type="http://schemas.openxmlformats.org/officeDocument/2006/relationships/hyperlink" Target="https://login.consultant.ru/link/?req=doc&amp;base=LAW&amp;n=540982&amp;date=22.09.2026&amp;dst=2241&amp;field=134" TargetMode="External"/><Relationship Id="rId48" Type="http://schemas.openxmlformats.org/officeDocument/2006/relationships/hyperlink" Target="https://login.consultant.ru/link/?req=doc&amp;base=RLAW224&amp;n=173897&amp;date=22.09.2026&amp;dst=100005&amp;field=134" TargetMode="External"/><Relationship Id="rId113" Type="http://schemas.openxmlformats.org/officeDocument/2006/relationships/hyperlink" Target="https://login.consultant.ru/link/?req=doc&amp;base=RLAW224&amp;n=159156&amp;date=22.09.2026&amp;dst=100006&amp;field=134" TargetMode="External"/><Relationship Id="rId320" Type="http://schemas.openxmlformats.org/officeDocument/2006/relationships/hyperlink" Target="https://login.consultant.ru/link/?req=doc&amp;base=RLAW224&amp;n=149160&amp;date=22.09.2026&amp;dst=100814&amp;field=134" TargetMode="External"/><Relationship Id="rId558" Type="http://schemas.openxmlformats.org/officeDocument/2006/relationships/hyperlink" Target="https://login.consultant.ru/link/?req=doc&amp;base=RLAW224&amp;n=184814&amp;date=22.09.2026&amp;dst=100068&amp;field=134" TargetMode="External"/><Relationship Id="rId723" Type="http://schemas.openxmlformats.org/officeDocument/2006/relationships/hyperlink" Target="https://login.consultant.ru/link/?req=doc&amp;base=RLAW224&amp;n=199243&amp;date=22.09.2026&amp;dst=100308&amp;field=134" TargetMode="External"/><Relationship Id="rId765" Type="http://schemas.openxmlformats.org/officeDocument/2006/relationships/hyperlink" Target="https://login.consultant.ru/link/?req=doc&amp;base=RLAW224&amp;n=199243&amp;date=22.09.2026&amp;dst=100263&amp;field=134" TargetMode="External"/><Relationship Id="rId930" Type="http://schemas.openxmlformats.org/officeDocument/2006/relationships/hyperlink" Target="https://login.consultant.ru/link/?req=doc&amp;base=LAW&amp;n=536805&amp;date=22.09.2026" TargetMode="External"/><Relationship Id="rId155" Type="http://schemas.openxmlformats.org/officeDocument/2006/relationships/hyperlink" Target="https://login.consultant.ru/link/?req=doc&amp;base=LAW&amp;n=510266&amp;date=22.09.2026&amp;dst=100011&amp;field=134" TargetMode="External"/><Relationship Id="rId197" Type="http://schemas.openxmlformats.org/officeDocument/2006/relationships/hyperlink" Target="https://login.consultant.ru/link/?req=doc&amp;base=RLAW224&amp;n=181833&amp;date=22.09.2026&amp;dst=100015&amp;field=134" TargetMode="External"/><Relationship Id="rId362" Type="http://schemas.openxmlformats.org/officeDocument/2006/relationships/hyperlink" Target="https://login.consultant.ru/link/?req=doc&amp;base=RLAW224&amp;n=128582&amp;date=22.09.2026&amp;dst=100561&amp;field=134" TargetMode="External"/><Relationship Id="rId418" Type="http://schemas.openxmlformats.org/officeDocument/2006/relationships/hyperlink" Target="https://login.consultant.ru/link/?req=doc&amp;base=RLAW224&amp;n=181833&amp;date=22.09.2026&amp;dst=100148&amp;field=134" TargetMode="External"/><Relationship Id="rId625" Type="http://schemas.openxmlformats.org/officeDocument/2006/relationships/hyperlink" Target="https://login.consultant.ru/link/?req=doc&amp;base=RLAW224&amp;n=192136&amp;date=22.09.2026&amp;dst=100157&amp;field=134" TargetMode="External"/><Relationship Id="rId832" Type="http://schemas.openxmlformats.org/officeDocument/2006/relationships/hyperlink" Target="https://login.consultant.ru/link/?req=doc&amp;base=RLAW224&amp;n=199243&amp;date=22.09.2026&amp;dst=100225&amp;field=134" TargetMode="External"/><Relationship Id="rId222" Type="http://schemas.openxmlformats.org/officeDocument/2006/relationships/hyperlink" Target="https://login.consultant.ru/link/?req=doc&amp;base=RLAW224&amp;n=184814&amp;date=22.09.2026&amp;dst=100028&amp;field=134" TargetMode="External"/><Relationship Id="rId264" Type="http://schemas.openxmlformats.org/officeDocument/2006/relationships/hyperlink" Target="https://login.consultant.ru/link/?req=doc&amp;base=RLAW224&amp;n=200806&amp;date=22.09.2026&amp;dst=100018&amp;field=134" TargetMode="External"/><Relationship Id="rId471" Type="http://schemas.openxmlformats.org/officeDocument/2006/relationships/hyperlink" Target="https://login.consultant.ru/link/?req=doc&amp;base=RLAW224&amp;n=192136&amp;date=22.09.2026&amp;dst=100101&amp;field=134" TargetMode="External"/><Relationship Id="rId667" Type="http://schemas.openxmlformats.org/officeDocument/2006/relationships/hyperlink" Target="https://login.consultant.ru/link/?req=doc&amp;base=RLAW224&amp;n=181833&amp;date=22.09.2026&amp;dst=100374&amp;field=134" TargetMode="External"/><Relationship Id="rId874" Type="http://schemas.openxmlformats.org/officeDocument/2006/relationships/hyperlink" Target="https://login.consultant.ru/link/?req=doc&amp;base=RLAW224&amp;n=200806&amp;date=22.09.2026&amp;dst=100162&amp;field=134" TargetMode="External"/><Relationship Id="rId17" Type="http://schemas.openxmlformats.org/officeDocument/2006/relationships/hyperlink" Target="https://login.consultant.ru/link/?req=doc&amp;base=RLAW224&amp;n=128582&amp;date=22.09.2026&amp;dst=100005&amp;field=134" TargetMode="External"/><Relationship Id="rId59" Type="http://schemas.openxmlformats.org/officeDocument/2006/relationships/hyperlink" Target="https://login.consultant.ru/link/?req=doc&amp;base=RLAW224&amp;n=202194&amp;date=22.09.2026&amp;dst=100005&amp;field=134" TargetMode="External"/><Relationship Id="rId124" Type="http://schemas.openxmlformats.org/officeDocument/2006/relationships/hyperlink" Target="https://login.consultant.ru/link/?req=doc&amp;base=RLAW224&amp;n=173897&amp;date=22.09.2026&amp;dst=100008&amp;field=134" TargetMode="External"/><Relationship Id="rId527" Type="http://schemas.openxmlformats.org/officeDocument/2006/relationships/hyperlink" Target="https://login.consultant.ru/link/?req=doc&amp;base=LAW&amp;n=540982&amp;date=22.09.2026&amp;dst=2241&amp;field=134" TargetMode="External"/><Relationship Id="rId569" Type="http://schemas.openxmlformats.org/officeDocument/2006/relationships/hyperlink" Target="https://login.consultant.ru/link/?req=doc&amp;base=RLAW224&amp;n=192136&amp;date=22.09.2026&amp;dst=100123&amp;field=134" TargetMode="External"/><Relationship Id="rId734" Type="http://schemas.openxmlformats.org/officeDocument/2006/relationships/hyperlink" Target="https://login.consultant.ru/link/?req=doc&amp;base=LAW&amp;n=540982&amp;date=22.09.2026&amp;dst=2241&amp;field=134" TargetMode="External"/><Relationship Id="rId776" Type="http://schemas.openxmlformats.org/officeDocument/2006/relationships/hyperlink" Target="https://login.consultant.ru/link/?req=doc&amp;base=RLAW224&amp;n=202194&amp;date=22.09.2026&amp;dst=100020&amp;field=134" TargetMode="External"/><Relationship Id="rId941" Type="http://schemas.openxmlformats.org/officeDocument/2006/relationships/footer" Target="footer4.xml"/><Relationship Id="rId70" Type="http://schemas.openxmlformats.org/officeDocument/2006/relationships/hyperlink" Target="https://login.consultant.ru/link/?req=doc&amp;base=RLAW224&amp;n=96034&amp;date=22.09.2026" TargetMode="External"/><Relationship Id="rId166" Type="http://schemas.openxmlformats.org/officeDocument/2006/relationships/hyperlink" Target="https://login.consultant.ru/link/?req=doc&amp;base=RLAW224&amp;n=192136&amp;date=22.09.2026&amp;dst=100010&amp;field=134" TargetMode="External"/><Relationship Id="rId331" Type="http://schemas.openxmlformats.org/officeDocument/2006/relationships/hyperlink" Target="https://login.consultant.ru/link/?req=doc&amp;base=RLAW224&amp;n=128866&amp;date=22.09.2026&amp;dst=100642&amp;field=134" TargetMode="External"/><Relationship Id="rId373" Type="http://schemas.openxmlformats.org/officeDocument/2006/relationships/hyperlink" Target="https://login.consultant.ru/link/?req=doc&amp;base=RLAW224&amp;n=149160&amp;date=22.09.2026&amp;dst=100839&amp;field=134" TargetMode="External"/><Relationship Id="rId429" Type="http://schemas.openxmlformats.org/officeDocument/2006/relationships/hyperlink" Target="https://login.consultant.ru/link/?req=doc&amp;base=RLAW224&amp;n=149160&amp;date=22.09.2026&amp;dst=100880&amp;field=134" TargetMode="External"/><Relationship Id="rId580" Type="http://schemas.openxmlformats.org/officeDocument/2006/relationships/hyperlink" Target="https://login.consultant.ru/link/?req=doc&amp;base=RLAW224&amp;n=192136&amp;date=22.09.2026&amp;dst=100140&amp;field=134" TargetMode="External"/><Relationship Id="rId636" Type="http://schemas.openxmlformats.org/officeDocument/2006/relationships/hyperlink" Target="https://login.consultant.ru/link/?req=doc&amp;base=RLAW224&amp;n=199243&amp;date=22.09.2026&amp;dst=100242&amp;field=134" TargetMode="External"/><Relationship Id="rId801" Type="http://schemas.openxmlformats.org/officeDocument/2006/relationships/hyperlink" Target="https://login.consultant.ru/link/?req=doc&amp;base=RLAW224&amp;n=199243&amp;date=22.09.2026&amp;dst=100043&amp;field=134" TargetMode="External"/><Relationship Id="rId1" Type="http://schemas.openxmlformats.org/officeDocument/2006/relationships/styles" Target="styles.xml"/><Relationship Id="rId233" Type="http://schemas.openxmlformats.org/officeDocument/2006/relationships/hyperlink" Target="https://login.consultant.ru/link/?req=doc&amp;base=RLAW224&amp;n=199243&amp;date=22.09.2026&amp;dst=100242&amp;field=134" TargetMode="External"/><Relationship Id="rId440" Type="http://schemas.openxmlformats.org/officeDocument/2006/relationships/hyperlink" Target="https://login.consultant.ru/link/?req=doc&amp;base=RLAW224&amp;n=181833&amp;date=22.09.2026&amp;dst=100158&amp;field=134" TargetMode="External"/><Relationship Id="rId678" Type="http://schemas.openxmlformats.org/officeDocument/2006/relationships/hyperlink" Target="https://login.consultant.ru/link/?req=doc&amp;base=RLAW224&amp;n=192136&amp;date=22.09.2026&amp;dst=100166&amp;field=134" TargetMode="External"/><Relationship Id="rId843" Type="http://schemas.openxmlformats.org/officeDocument/2006/relationships/hyperlink" Target="https://login.consultant.ru/link/?req=doc&amp;base=RLAW224&amp;n=199243&amp;date=22.09.2026&amp;dst=100242&amp;field=134" TargetMode="External"/><Relationship Id="rId885" Type="http://schemas.openxmlformats.org/officeDocument/2006/relationships/hyperlink" Target="https://login.consultant.ru/link/?req=doc&amp;base=RLAW224&amp;n=200806&amp;date=22.09.2026&amp;dst=100173&amp;field=134" TargetMode="External"/><Relationship Id="rId28" Type="http://schemas.openxmlformats.org/officeDocument/2006/relationships/hyperlink" Target="https://login.consultant.ru/link/?req=doc&amp;base=RLAW224&amp;n=146321&amp;date=22.09.2026&amp;dst=100005&amp;field=134" TargetMode="External"/><Relationship Id="rId275" Type="http://schemas.openxmlformats.org/officeDocument/2006/relationships/hyperlink" Target="https://login.consultant.ru/link/?req=doc&amp;base=RLAW224&amp;n=192136&amp;date=22.09.2026&amp;dst=100039&amp;field=134" TargetMode="External"/><Relationship Id="rId300" Type="http://schemas.openxmlformats.org/officeDocument/2006/relationships/hyperlink" Target="https://login.consultant.ru/link/?req=doc&amp;base=RLAW224&amp;n=200806&amp;date=22.09.2026&amp;dst=100033&amp;field=134" TargetMode="External"/><Relationship Id="rId482" Type="http://schemas.openxmlformats.org/officeDocument/2006/relationships/hyperlink" Target="https://login.consultant.ru/link/?req=doc&amp;base=RLAW224&amp;n=149160&amp;date=22.09.2026&amp;dst=100924&amp;field=134" TargetMode="External"/><Relationship Id="rId538" Type="http://schemas.openxmlformats.org/officeDocument/2006/relationships/hyperlink" Target="https://login.consultant.ru/link/?req=doc&amp;base=RLAW224&amp;n=164564&amp;date=22.09.2026&amp;dst=100532&amp;field=134" TargetMode="External"/><Relationship Id="rId703" Type="http://schemas.openxmlformats.org/officeDocument/2006/relationships/hyperlink" Target="https://login.consultant.ru/link/?req=doc&amp;base=LAW&amp;n=539609&amp;date=22.09.2026&amp;dst=1038&amp;field=134" TargetMode="External"/><Relationship Id="rId745" Type="http://schemas.openxmlformats.org/officeDocument/2006/relationships/hyperlink" Target="https://login.consultant.ru/link/?req=doc&amp;base=RLAW224&amp;n=199243&amp;date=22.09.2026&amp;dst=100184&amp;field=134" TargetMode="External"/><Relationship Id="rId910" Type="http://schemas.openxmlformats.org/officeDocument/2006/relationships/hyperlink" Target="https://login.consultant.ru/link/?req=doc&amp;base=RLAW224&amp;n=199243&amp;date=22.09.2026&amp;dst=100226&amp;field=134" TargetMode="External"/><Relationship Id="rId81" Type="http://schemas.openxmlformats.org/officeDocument/2006/relationships/hyperlink" Target="https://login.consultant.ru/link/?req=doc&amp;base=RLAW224&amp;n=111696&amp;date=22.09.2026" TargetMode="External"/><Relationship Id="rId135" Type="http://schemas.openxmlformats.org/officeDocument/2006/relationships/hyperlink" Target="https://login.consultant.ru/link/?req=doc&amp;base=RLAW224&amp;n=202194&amp;date=22.09.2026&amp;dst=100006&amp;field=134" TargetMode="External"/><Relationship Id="rId177" Type="http://schemas.openxmlformats.org/officeDocument/2006/relationships/hyperlink" Target="https://login.consultant.ru/link/?req=doc&amp;base=RLAW224&amp;n=184814&amp;date=22.09.2026&amp;dst=100023&amp;field=134" TargetMode="External"/><Relationship Id="rId342" Type="http://schemas.openxmlformats.org/officeDocument/2006/relationships/hyperlink" Target="https://login.consultant.ru/link/?req=doc&amp;base=LAW&amp;n=540982&amp;date=22.09.2026" TargetMode="External"/><Relationship Id="rId384" Type="http://schemas.openxmlformats.org/officeDocument/2006/relationships/hyperlink" Target="https://login.consultant.ru/link/?req=doc&amp;base=RLAW224&amp;n=149160&amp;date=22.09.2026&amp;dst=100851&amp;field=134" TargetMode="External"/><Relationship Id="rId591" Type="http://schemas.openxmlformats.org/officeDocument/2006/relationships/hyperlink" Target="https://login.consultant.ru/link/?req=doc&amp;base=RLAW224&amp;n=199243&amp;date=22.09.2026&amp;dst=100247&amp;field=134" TargetMode="External"/><Relationship Id="rId605" Type="http://schemas.openxmlformats.org/officeDocument/2006/relationships/hyperlink" Target="https://login.consultant.ru/link/?req=doc&amp;base=RLAW224&amp;n=200806&amp;date=22.09.2026&amp;dst=100079&amp;field=134" TargetMode="External"/><Relationship Id="rId787" Type="http://schemas.openxmlformats.org/officeDocument/2006/relationships/hyperlink" Target="https://login.consultant.ru/link/?req=doc&amp;base=RLAW224&amp;n=200806&amp;date=22.09.2026&amp;dst=100151&amp;field=134" TargetMode="External"/><Relationship Id="rId812" Type="http://schemas.openxmlformats.org/officeDocument/2006/relationships/hyperlink" Target="https://login.consultant.ru/link/?req=doc&amp;base=RLAW224&amp;n=197403&amp;date=22.09.2026&amp;dst=100030&amp;field=134" TargetMode="External"/><Relationship Id="rId202" Type="http://schemas.openxmlformats.org/officeDocument/2006/relationships/hyperlink" Target="https://login.consultant.ru/link/?req=doc&amp;base=RLAW224&amp;n=199243&amp;date=22.09.2026&amp;dst=100242&amp;field=134" TargetMode="External"/><Relationship Id="rId244" Type="http://schemas.openxmlformats.org/officeDocument/2006/relationships/hyperlink" Target="https://login.consultant.ru/link/?req=doc&amp;base=RLAW224&amp;n=184814&amp;date=22.09.2026&amp;dst=100031&amp;field=134" TargetMode="External"/><Relationship Id="rId647" Type="http://schemas.openxmlformats.org/officeDocument/2006/relationships/hyperlink" Target="https://login.consultant.ru/link/?req=doc&amp;base=LAW&amp;n=540982&amp;date=22.09.2026" TargetMode="External"/><Relationship Id="rId689" Type="http://schemas.openxmlformats.org/officeDocument/2006/relationships/hyperlink" Target="https://login.consultant.ru/link/?req=doc&amp;base=RLAW224&amp;n=200806&amp;date=22.09.2026&amp;dst=100119&amp;field=134" TargetMode="External"/><Relationship Id="rId854" Type="http://schemas.openxmlformats.org/officeDocument/2006/relationships/hyperlink" Target="https://login.consultant.ru/link/?req=doc&amp;base=LAW&amp;n=540982&amp;date=22.09.2026" TargetMode="External"/><Relationship Id="rId896" Type="http://schemas.openxmlformats.org/officeDocument/2006/relationships/hyperlink" Target="https://login.consultant.ru/link/?req=doc&amp;base=RLAW224&amp;n=199243&amp;date=22.09.2026&amp;dst=100255&amp;field=134" TargetMode="External"/><Relationship Id="rId39" Type="http://schemas.openxmlformats.org/officeDocument/2006/relationships/hyperlink" Target="https://login.consultant.ru/link/?req=doc&amp;base=RLAW224&amp;n=163499&amp;date=22.09.2026&amp;dst=100005&amp;field=134" TargetMode="External"/><Relationship Id="rId286" Type="http://schemas.openxmlformats.org/officeDocument/2006/relationships/hyperlink" Target="https://login.consultant.ru/link/?req=doc&amp;base=RLAW224&amp;n=199243&amp;date=22.09.2026&amp;dst=100263&amp;field=134" TargetMode="External"/><Relationship Id="rId451" Type="http://schemas.openxmlformats.org/officeDocument/2006/relationships/hyperlink" Target="https://login.consultant.ru/link/?req=doc&amp;base=RLAW224&amp;n=137679&amp;date=22.09.2026&amp;dst=100387&amp;field=134" TargetMode="External"/><Relationship Id="rId493" Type="http://schemas.openxmlformats.org/officeDocument/2006/relationships/hyperlink" Target="https://login.consultant.ru/link/?req=doc&amp;base=RLAW224&amp;n=173897&amp;date=22.09.2026&amp;dst=100109&amp;field=134" TargetMode="External"/><Relationship Id="rId507" Type="http://schemas.openxmlformats.org/officeDocument/2006/relationships/hyperlink" Target="https://login.consultant.ru/link/?req=doc&amp;base=RLAW224&amp;n=184814&amp;date=22.09.2026&amp;dst=100055&amp;field=134" TargetMode="External"/><Relationship Id="rId549" Type="http://schemas.openxmlformats.org/officeDocument/2006/relationships/hyperlink" Target="https://login.consultant.ru/link/?req=doc&amp;base=RLAW224&amp;n=192136&amp;date=22.09.2026&amp;dst=100112&amp;field=134" TargetMode="External"/><Relationship Id="rId714" Type="http://schemas.openxmlformats.org/officeDocument/2006/relationships/hyperlink" Target="https://login.consultant.ru/link/?req=doc&amp;base=RLAW224&amp;n=199243&amp;date=22.09.2026&amp;dst=100043&amp;field=134" TargetMode="External"/><Relationship Id="rId756" Type="http://schemas.openxmlformats.org/officeDocument/2006/relationships/hyperlink" Target="https://login.consultant.ru/link/?req=doc&amp;base=RLAW224&amp;n=200806&amp;date=22.09.2026&amp;dst=100150&amp;field=134" TargetMode="External"/><Relationship Id="rId921" Type="http://schemas.openxmlformats.org/officeDocument/2006/relationships/hyperlink" Target="https://login.consultant.ru/link/?req=doc&amp;base=RLAW224&amp;n=199243&amp;date=22.09.2026&amp;dst=100242&amp;field=134" TargetMode="External"/><Relationship Id="rId50" Type="http://schemas.openxmlformats.org/officeDocument/2006/relationships/hyperlink" Target="https://login.consultant.ru/link/?req=doc&amp;base=RLAW224&amp;n=181833&amp;date=22.09.2026&amp;dst=100005&amp;field=134" TargetMode="External"/><Relationship Id="rId104" Type="http://schemas.openxmlformats.org/officeDocument/2006/relationships/hyperlink" Target="https://login.consultant.ru/link/?req=doc&amp;base=RLAW224&amp;n=146321&amp;date=22.09.2026&amp;dst=100006&amp;field=134" TargetMode="External"/><Relationship Id="rId146" Type="http://schemas.openxmlformats.org/officeDocument/2006/relationships/hyperlink" Target="https://login.consultant.ru/link/?req=doc&amp;base=RLAW224&amp;n=184814&amp;date=22.09.2026&amp;dst=100016&amp;field=134" TargetMode="External"/><Relationship Id="rId188" Type="http://schemas.openxmlformats.org/officeDocument/2006/relationships/hyperlink" Target="https://login.consultant.ru/link/?req=doc&amp;base=RLAW224&amp;n=184814&amp;date=22.09.2026&amp;dst=100025&amp;field=134" TargetMode="External"/><Relationship Id="rId311" Type="http://schemas.openxmlformats.org/officeDocument/2006/relationships/hyperlink" Target="https://login.consultant.ru/link/?req=doc&amp;base=RLAW224&amp;n=199243&amp;date=22.09.2026&amp;dst=100242&amp;field=134" TargetMode="External"/><Relationship Id="rId353" Type="http://schemas.openxmlformats.org/officeDocument/2006/relationships/hyperlink" Target="https://login.consultant.ru/link/?req=doc&amp;base=RLAW224&amp;n=200806&amp;date=22.09.2026&amp;dst=100038&amp;field=134" TargetMode="External"/><Relationship Id="rId395" Type="http://schemas.openxmlformats.org/officeDocument/2006/relationships/hyperlink" Target="https://login.consultant.ru/link/?req=doc&amp;base=RLAW224&amp;n=192136&amp;date=22.09.2026&amp;dst=100081&amp;field=134" TargetMode="External"/><Relationship Id="rId409" Type="http://schemas.openxmlformats.org/officeDocument/2006/relationships/hyperlink" Target="https://login.consultant.ru/link/?req=doc&amp;base=RLAW224&amp;n=155133&amp;date=22.09.2026&amp;dst=100401&amp;field=134" TargetMode="External"/><Relationship Id="rId560" Type="http://schemas.openxmlformats.org/officeDocument/2006/relationships/hyperlink" Target="https://login.consultant.ru/link/?req=doc&amp;base=RLAW224&amp;n=199243&amp;date=22.09.2026&amp;dst=100252&amp;field=134" TargetMode="External"/><Relationship Id="rId798" Type="http://schemas.openxmlformats.org/officeDocument/2006/relationships/hyperlink" Target="https://login.consultant.ru/link/?req=doc&amp;base=RLAW224&amp;n=199243&amp;date=22.09.2026&amp;dst=100264&amp;field=134" TargetMode="External"/><Relationship Id="rId92" Type="http://schemas.openxmlformats.org/officeDocument/2006/relationships/hyperlink" Target="https://login.consultant.ru/link/?req=doc&amp;base=RLAW224&amp;n=127370&amp;date=22.09.2026&amp;dst=100074&amp;field=134" TargetMode="External"/><Relationship Id="rId213" Type="http://schemas.openxmlformats.org/officeDocument/2006/relationships/hyperlink" Target="https://login.consultant.ru/link/?req=doc&amp;base=LAW&amp;n=540982&amp;date=22.09.2026" TargetMode="External"/><Relationship Id="rId420" Type="http://schemas.openxmlformats.org/officeDocument/2006/relationships/hyperlink" Target="https://login.consultant.ru/link/?req=doc&amp;base=RLAW224&amp;n=192136&amp;date=22.09.2026&amp;dst=100086&amp;field=134" TargetMode="External"/><Relationship Id="rId616" Type="http://schemas.openxmlformats.org/officeDocument/2006/relationships/hyperlink" Target="https://login.consultant.ru/link/?req=doc&amp;base=RLAW224&amp;n=181833&amp;date=22.09.2026&amp;dst=100364&amp;field=134" TargetMode="External"/><Relationship Id="rId658" Type="http://schemas.openxmlformats.org/officeDocument/2006/relationships/hyperlink" Target="https://login.consultant.ru/link/?req=doc&amp;base=RLAW224&amp;n=200806&amp;date=22.09.2026&amp;dst=100100&amp;field=134" TargetMode="External"/><Relationship Id="rId823" Type="http://schemas.openxmlformats.org/officeDocument/2006/relationships/hyperlink" Target="https://login.consultant.ru/link/?req=doc&amp;base=RLAW224&amp;n=200806&amp;date=22.09.2026&amp;dst=100152&amp;field=134" TargetMode="External"/><Relationship Id="rId865" Type="http://schemas.openxmlformats.org/officeDocument/2006/relationships/hyperlink" Target="https://login.consultant.ru/link/?req=doc&amp;base=RLAW224&amp;n=200806&amp;date=22.09.2026&amp;dst=100158&amp;field=134" TargetMode="External"/><Relationship Id="rId255" Type="http://schemas.openxmlformats.org/officeDocument/2006/relationships/hyperlink" Target="https://login.consultant.ru/link/?req=doc&amp;base=RLAW224&amp;n=199243&amp;date=22.09.2026&amp;dst=100252&amp;field=134" TargetMode="External"/><Relationship Id="rId297" Type="http://schemas.openxmlformats.org/officeDocument/2006/relationships/hyperlink" Target="https://login.consultant.ru/link/?req=doc&amp;base=RLAW224&amp;n=192136&amp;date=22.09.2026&amp;dst=100054&amp;field=134" TargetMode="External"/><Relationship Id="rId462" Type="http://schemas.openxmlformats.org/officeDocument/2006/relationships/hyperlink" Target="https://login.consultant.ru/link/?req=doc&amp;base=RLAW224&amp;n=155133&amp;date=22.09.2026&amp;dst=100408&amp;field=134" TargetMode="External"/><Relationship Id="rId518" Type="http://schemas.openxmlformats.org/officeDocument/2006/relationships/hyperlink" Target="https://login.consultant.ru/link/?req=doc&amp;base=RLAW224&amp;n=184814&amp;date=22.09.2026&amp;dst=100061&amp;field=134" TargetMode="External"/><Relationship Id="rId725" Type="http://schemas.openxmlformats.org/officeDocument/2006/relationships/hyperlink" Target="https://login.consultant.ru/link/?req=doc&amp;base=RLAW224&amp;n=200806&amp;date=22.09.2026&amp;dst=100130&amp;field=134" TargetMode="External"/><Relationship Id="rId932" Type="http://schemas.openxmlformats.org/officeDocument/2006/relationships/hyperlink" Target="https://login.consultant.ru/link/?req=doc&amp;base=RLAW224&amp;n=199243&amp;date=22.09.2026&amp;dst=100252&amp;field=134" TargetMode="External"/><Relationship Id="rId115" Type="http://schemas.openxmlformats.org/officeDocument/2006/relationships/hyperlink" Target="https://login.consultant.ru/link/?req=doc&amp;base=RLAW224&amp;n=163499&amp;date=22.09.2026&amp;dst=100006&amp;field=134" TargetMode="External"/><Relationship Id="rId157" Type="http://schemas.openxmlformats.org/officeDocument/2006/relationships/hyperlink" Target="https://login.consultant.ru/link/?req=doc&amp;base=RLAW224&amp;n=187652&amp;date=22.09.2026&amp;dst=100015&amp;field=134" TargetMode="External"/><Relationship Id="rId322" Type="http://schemas.openxmlformats.org/officeDocument/2006/relationships/hyperlink" Target="https://login.consultant.ru/link/?req=doc&amp;base=RLAW224&amp;n=162100&amp;date=22.09.2026&amp;dst=100711&amp;field=134" TargetMode="External"/><Relationship Id="rId364" Type="http://schemas.openxmlformats.org/officeDocument/2006/relationships/hyperlink" Target="https://login.consultant.ru/link/?req=doc&amp;base=RLAW224&amp;n=128582&amp;date=22.09.2026&amp;dst=100572&amp;field=134" TargetMode="External"/><Relationship Id="rId767" Type="http://schemas.openxmlformats.org/officeDocument/2006/relationships/hyperlink" Target="https://login.consultant.ru/link/?req=doc&amp;base=RLAW224&amp;n=199243&amp;date=22.09.2026&amp;dst=100043&amp;field=134" TargetMode="External"/><Relationship Id="rId61" Type="http://schemas.openxmlformats.org/officeDocument/2006/relationships/hyperlink" Target="https://login.consultant.ru/link/?req=doc&amp;base=LAW&amp;n=513926&amp;date=22.09.2026&amp;dst=103281&amp;field=134" TargetMode="External"/><Relationship Id="rId199" Type="http://schemas.openxmlformats.org/officeDocument/2006/relationships/hyperlink" Target="https://login.consultant.ru/link/?req=doc&amp;base=RLAW224&amp;n=181833&amp;date=22.09.2026&amp;dst=100016&amp;field=134" TargetMode="External"/><Relationship Id="rId571" Type="http://schemas.openxmlformats.org/officeDocument/2006/relationships/hyperlink" Target="https://login.consultant.ru/link/?req=doc&amp;base=RLAW224&amp;n=199243&amp;date=22.09.2026&amp;dst=100242&amp;field=134" TargetMode="External"/><Relationship Id="rId627" Type="http://schemas.openxmlformats.org/officeDocument/2006/relationships/hyperlink" Target="https://login.consultant.ru/link/?req=doc&amp;base=RLAW224&amp;n=199243&amp;date=22.09.2026&amp;dst=100263&amp;field=134" TargetMode="External"/><Relationship Id="rId669" Type="http://schemas.openxmlformats.org/officeDocument/2006/relationships/hyperlink" Target="https://login.consultant.ru/link/?req=doc&amp;base=RLAW224&amp;n=187652&amp;date=22.09.2026&amp;dst=100053&amp;field=134" TargetMode="External"/><Relationship Id="rId834" Type="http://schemas.openxmlformats.org/officeDocument/2006/relationships/hyperlink" Target="https://login.consultant.ru/link/?req=doc&amp;base=RLAW224&amp;n=199243&amp;date=22.09.2026&amp;dst=100229&amp;field=134" TargetMode="External"/><Relationship Id="rId876" Type="http://schemas.openxmlformats.org/officeDocument/2006/relationships/hyperlink" Target="https://login.consultant.ru/link/?req=doc&amp;base=RLAW224&amp;n=200806&amp;date=22.09.2026&amp;dst=100167&amp;field=134" TargetMode="External"/><Relationship Id="rId19" Type="http://schemas.openxmlformats.org/officeDocument/2006/relationships/hyperlink" Target="https://login.consultant.ru/link/?req=doc&amp;base=RLAW224&amp;n=130303&amp;date=22.09.2026&amp;dst=100005&amp;field=134" TargetMode="External"/><Relationship Id="rId224" Type="http://schemas.openxmlformats.org/officeDocument/2006/relationships/hyperlink" Target="https://login.consultant.ru/link/?req=doc&amp;base=RLAW224&amp;n=192136&amp;date=22.09.2026&amp;dst=100022&amp;field=134" TargetMode="External"/><Relationship Id="rId266" Type="http://schemas.openxmlformats.org/officeDocument/2006/relationships/hyperlink" Target="https://login.consultant.ru/link/?req=doc&amp;base=RLAW224&amp;n=200806&amp;date=22.09.2026&amp;dst=100019&amp;field=134" TargetMode="External"/><Relationship Id="rId431" Type="http://schemas.openxmlformats.org/officeDocument/2006/relationships/hyperlink" Target="https://login.consultant.ru/link/?req=doc&amp;base=RLAW224&amp;n=149160&amp;date=22.09.2026&amp;dst=100886&amp;field=134" TargetMode="External"/><Relationship Id="rId473" Type="http://schemas.openxmlformats.org/officeDocument/2006/relationships/hyperlink" Target="https://login.consultant.ru/link/?req=doc&amp;base=RLAW224&amp;n=192136&amp;date=22.09.2026&amp;dst=100107&amp;field=134" TargetMode="External"/><Relationship Id="rId529" Type="http://schemas.openxmlformats.org/officeDocument/2006/relationships/hyperlink" Target="https://login.consultant.ru/link/?req=doc&amp;base=RLAW224&amp;n=149160&amp;date=22.09.2026&amp;dst=100954&amp;field=134" TargetMode="External"/><Relationship Id="rId680" Type="http://schemas.openxmlformats.org/officeDocument/2006/relationships/hyperlink" Target="https://login.consultant.ru/link/?req=doc&amp;base=RLAW224&amp;n=200806&amp;date=22.09.2026&amp;dst=100116&amp;field=134" TargetMode="External"/><Relationship Id="rId736" Type="http://schemas.openxmlformats.org/officeDocument/2006/relationships/hyperlink" Target="https://login.consultant.ru/link/?req=doc&amp;base=RLAW224&amp;n=200806&amp;date=22.09.2026&amp;dst=100138&amp;field=134" TargetMode="External"/><Relationship Id="rId901" Type="http://schemas.openxmlformats.org/officeDocument/2006/relationships/hyperlink" Target="https://login.consultant.ru/link/?req=doc&amp;base=RLAW224&amp;n=200806&amp;date=22.09.2026&amp;dst=100183&amp;field=134" TargetMode="External"/><Relationship Id="rId30" Type="http://schemas.openxmlformats.org/officeDocument/2006/relationships/hyperlink" Target="https://login.consultant.ru/link/?req=doc&amp;base=RLAW224&amp;n=150482&amp;date=22.09.2026&amp;dst=100005&amp;field=134" TargetMode="External"/><Relationship Id="rId126" Type="http://schemas.openxmlformats.org/officeDocument/2006/relationships/hyperlink" Target="https://login.consultant.ru/link/?req=doc&amp;base=RLAW224&amp;n=181833&amp;date=22.09.2026&amp;dst=100006&amp;field=134" TargetMode="External"/><Relationship Id="rId168" Type="http://schemas.openxmlformats.org/officeDocument/2006/relationships/hyperlink" Target="https://login.consultant.ru/link/?req=doc&amp;base=RLAW224&amp;n=192136&amp;date=22.09.2026&amp;dst=100012&amp;field=134" TargetMode="External"/><Relationship Id="rId333" Type="http://schemas.openxmlformats.org/officeDocument/2006/relationships/hyperlink" Target="https://login.consultant.ru/link/?req=doc&amp;base=RLAW224&amp;n=181833&amp;date=22.09.2026&amp;dst=100108&amp;field=134" TargetMode="External"/><Relationship Id="rId540" Type="http://schemas.openxmlformats.org/officeDocument/2006/relationships/hyperlink" Target="https://login.consultant.ru/link/?req=doc&amp;base=RLAW224&amp;n=181833&amp;date=22.09.2026&amp;dst=100265&amp;field=134" TargetMode="External"/><Relationship Id="rId778" Type="http://schemas.openxmlformats.org/officeDocument/2006/relationships/hyperlink" Target="https://login.consultant.ru/link/?req=doc&amp;base=RLAW224&amp;n=202194&amp;date=22.09.2026&amp;dst=100031&amp;field=134" TargetMode="External"/><Relationship Id="rId943" Type="http://schemas.openxmlformats.org/officeDocument/2006/relationships/footer" Target="footer5.xml"/><Relationship Id="rId72" Type="http://schemas.openxmlformats.org/officeDocument/2006/relationships/hyperlink" Target="https://login.consultant.ru/link/?req=doc&amp;base=RLAW224&amp;n=102884&amp;date=22.09.2026" TargetMode="External"/><Relationship Id="rId375" Type="http://schemas.openxmlformats.org/officeDocument/2006/relationships/hyperlink" Target="https://login.consultant.ru/link/?req=doc&amp;base=RLAW224&amp;n=199243&amp;date=22.09.2026&amp;dst=100247&amp;field=134" TargetMode="External"/><Relationship Id="rId582" Type="http://schemas.openxmlformats.org/officeDocument/2006/relationships/hyperlink" Target="https://login.consultant.ru/link/?req=doc&amp;base=RLAW224&amp;n=181833&amp;date=22.09.2026&amp;dst=100280&amp;field=134" TargetMode="External"/><Relationship Id="rId638" Type="http://schemas.openxmlformats.org/officeDocument/2006/relationships/hyperlink" Target="https://login.consultant.ru/link/?req=doc&amp;base=RLAW224&amp;n=199243&amp;date=22.09.2026&amp;dst=100308&amp;field=134" TargetMode="External"/><Relationship Id="rId803" Type="http://schemas.openxmlformats.org/officeDocument/2006/relationships/hyperlink" Target="https://login.consultant.ru/link/?req=doc&amp;base=RLAW224&amp;n=199243&amp;date=22.09.2026&amp;dst=100242&amp;field=134" TargetMode="External"/><Relationship Id="rId845" Type="http://schemas.openxmlformats.org/officeDocument/2006/relationships/hyperlink" Target="https://login.consultant.ru/link/?req=doc&amp;base=RLAW224&amp;n=199243&amp;date=22.09.2026&amp;dst=100255&amp;field=134" TargetMode="External"/><Relationship Id="rId3" Type="http://schemas.openxmlformats.org/officeDocument/2006/relationships/settings" Target="settings.xml"/><Relationship Id="rId235" Type="http://schemas.openxmlformats.org/officeDocument/2006/relationships/hyperlink" Target="https://login.consultant.ru/link/?req=doc&amp;base=RLAW224&amp;n=199243&amp;date=22.09.2026&amp;dst=100308&amp;field=134" TargetMode="External"/><Relationship Id="rId277" Type="http://schemas.openxmlformats.org/officeDocument/2006/relationships/hyperlink" Target="https://login.consultant.ru/link/?req=doc&amp;base=RLAW224&amp;n=192136&amp;date=22.09.2026&amp;dst=100041&amp;field=134" TargetMode="External"/><Relationship Id="rId400" Type="http://schemas.openxmlformats.org/officeDocument/2006/relationships/hyperlink" Target="https://login.consultant.ru/link/?req=doc&amp;base=RLAW224&amp;n=137679&amp;date=22.09.2026&amp;dst=100362&amp;field=134" TargetMode="External"/><Relationship Id="rId442" Type="http://schemas.openxmlformats.org/officeDocument/2006/relationships/hyperlink" Target="https://login.consultant.ru/link/?req=doc&amp;base=RLAW224&amp;n=187652&amp;date=22.09.2026&amp;dst=100029&amp;field=134" TargetMode="External"/><Relationship Id="rId484" Type="http://schemas.openxmlformats.org/officeDocument/2006/relationships/hyperlink" Target="https://login.consultant.ru/link/?req=doc&amp;base=RLAW224&amp;n=139947&amp;date=22.09.2026&amp;dst=100574&amp;field=134" TargetMode="External"/><Relationship Id="rId705" Type="http://schemas.openxmlformats.org/officeDocument/2006/relationships/hyperlink" Target="https://login.consultant.ru/link/?req=doc&amp;base=RLAW224&amp;n=192136&amp;date=22.09.2026&amp;dst=100179&amp;field=134" TargetMode="External"/><Relationship Id="rId887" Type="http://schemas.openxmlformats.org/officeDocument/2006/relationships/hyperlink" Target="https://login.consultant.ru/link/?req=doc&amp;base=RLAW224&amp;n=200806&amp;date=22.09.2026&amp;dst=100175&amp;field=134" TargetMode="External"/><Relationship Id="rId137" Type="http://schemas.openxmlformats.org/officeDocument/2006/relationships/hyperlink" Target="https://login.consultant.ru/link/?req=doc&amp;base=RLAW224&amp;n=173897&amp;date=22.09.2026&amp;dst=100009&amp;field=134" TargetMode="External"/><Relationship Id="rId302" Type="http://schemas.openxmlformats.org/officeDocument/2006/relationships/hyperlink" Target="https://login.consultant.ru/link/?req=doc&amp;base=RLAW224&amp;n=181833&amp;date=22.09.2026&amp;dst=100088&amp;field=134" TargetMode="External"/><Relationship Id="rId344" Type="http://schemas.openxmlformats.org/officeDocument/2006/relationships/hyperlink" Target="https://login.consultant.ru/link/?req=doc&amp;base=RLAW224&amp;n=164564&amp;date=22.09.2026&amp;dst=100463&amp;field=134" TargetMode="External"/><Relationship Id="rId691" Type="http://schemas.openxmlformats.org/officeDocument/2006/relationships/hyperlink" Target="https://login.consultant.ru/link/?req=doc&amp;base=RLAW224&amp;n=200806&amp;date=22.09.2026&amp;dst=100120&amp;field=134" TargetMode="External"/><Relationship Id="rId747" Type="http://schemas.openxmlformats.org/officeDocument/2006/relationships/hyperlink" Target="https://login.consultant.ru/link/?req=doc&amp;base=RLAW224&amp;n=192136&amp;date=22.09.2026&amp;dst=100194&amp;field=134" TargetMode="External"/><Relationship Id="rId789" Type="http://schemas.openxmlformats.org/officeDocument/2006/relationships/hyperlink" Target="https://login.consultant.ru/link/?req=doc&amp;base=RLAW224&amp;n=197403&amp;date=22.09.2026&amp;dst=100008&amp;field=134" TargetMode="External"/><Relationship Id="rId912" Type="http://schemas.openxmlformats.org/officeDocument/2006/relationships/hyperlink" Target="https://login.consultant.ru/link/?req=doc&amp;base=RLAW224&amp;n=199243&amp;date=22.09.2026&amp;dst=100264&amp;field=134" TargetMode="External"/><Relationship Id="rId41" Type="http://schemas.openxmlformats.org/officeDocument/2006/relationships/hyperlink" Target="https://login.consultant.ru/link/?req=doc&amp;base=RLAW224&amp;n=166501&amp;date=22.09.2026&amp;dst=100005&amp;field=134" TargetMode="External"/><Relationship Id="rId83" Type="http://schemas.openxmlformats.org/officeDocument/2006/relationships/hyperlink" Target="https://login.consultant.ru/link/?req=doc&amp;base=RLAW224&amp;n=112923&amp;date=22.09.2026" TargetMode="External"/><Relationship Id="rId179" Type="http://schemas.openxmlformats.org/officeDocument/2006/relationships/hyperlink" Target="https://login.consultant.ru/link/?req=doc&amp;base=RLAW224&amp;n=192136&amp;date=22.09.2026&amp;dst=100017&amp;field=134" TargetMode="External"/><Relationship Id="rId386" Type="http://schemas.openxmlformats.org/officeDocument/2006/relationships/hyperlink" Target="https://login.consultant.ru/link/?req=doc&amp;base=RLAW224&amp;n=162100&amp;date=22.09.2026&amp;dst=100713&amp;field=134" TargetMode="External"/><Relationship Id="rId551" Type="http://schemas.openxmlformats.org/officeDocument/2006/relationships/hyperlink" Target="https://login.consultant.ru/link/?req=doc&amp;base=RLAW224&amp;n=181833&amp;date=22.09.2026&amp;dst=100269&amp;field=134" TargetMode="External"/><Relationship Id="rId593" Type="http://schemas.openxmlformats.org/officeDocument/2006/relationships/hyperlink" Target="https://login.consultant.ru/link/?req=doc&amp;base=RLAW224&amp;n=199243&amp;date=22.09.2026&amp;dst=100242&amp;field=134" TargetMode="External"/><Relationship Id="rId607" Type="http://schemas.openxmlformats.org/officeDocument/2006/relationships/hyperlink" Target="https://login.consultant.ru/link/?req=doc&amp;base=RLAW224&amp;n=200806&amp;date=22.09.2026&amp;dst=100079&amp;field=134" TargetMode="External"/><Relationship Id="rId649" Type="http://schemas.openxmlformats.org/officeDocument/2006/relationships/hyperlink" Target="https://login.consultant.ru/link/?req=doc&amp;base=RLAW224&amp;n=192136&amp;date=22.09.2026&amp;dst=100160&amp;field=134" TargetMode="External"/><Relationship Id="rId814" Type="http://schemas.openxmlformats.org/officeDocument/2006/relationships/hyperlink" Target="https://login.consultant.ru/link/?req=doc&amp;base=RLAW224&amp;n=197403&amp;date=22.09.2026&amp;dst=100032&amp;field=134" TargetMode="External"/><Relationship Id="rId856" Type="http://schemas.openxmlformats.org/officeDocument/2006/relationships/hyperlink" Target="https://login.consultant.ru/link/?req=doc&amp;base=RLAW224&amp;n=200806&amp;date=22.09.2026&amp;dst=100158&amp;field=134" TargetMode="External"/><Relationship Id="rId190" Type="http://schemas.openxmlformats.org/officeDocument/2006/relationships/hyperlink" Target="https://login.consultant.ru/link/?req=doc&amp;base=RLAW224&amp;n=192136&amp;date=22.09.2026&amp;dst=100019&amp;field=134" TargetMode="External"/><Relationship Id="rId204" Type="http://schemas.openxmlformats.org/officeDocument/2006/relationships/hyperlink" Target="https://login.consultant.ru/link/?req=doc&amp;base=RLAW224&amp;n=199243&amp;date=22.09.2026&amp;dst=100308&amp;field=134" TargetMode="External"/><Relationship Id="rId246" Type="http://schemas.openxmlformats.org/officeDocument/2006/relationships/hyperlink" Target="https://login.consultant.ru/link/?req=doc&amp;base=RLAW224&amp;n=193244&amp;date=22.09.2026&amp;dst=100015&amp;field=134" TargetMode="External"/><Relationship Id="rId288" Type="http://schemas.openxmlformats.org/officeDocument/2006/relationships/hyperlink" Target="https://login.consultant.ru/link/?req=doc&amp;base=RLAW224&amp;n=199243&amp;date=22.09.2026&amp;dst=100229&amp;field=134" TargetMode="External"/><Relationship Id="rId411" Type="http://schemas.openxmlformats.org/officeDocument/2006/relationships/hyperlink" Target="https://login.consultant.ru/link/?req=doc&amp;base=RLAW224&amp;n=155133&amp;date=22.09.2026&amp;dst=100402&amp;field=134" TargetMode="External"/><Relationship Id="rId453" Type="http://schemas.openxmlformats.org/officeDocument/2006/relationships/hyperlink" Target="https://login.consultant.ru/link/?req=doc&amp;base=RLAW224&amp;n=137679&amp;date=22.09.2026&amp;dst=100389&amp;field=134" TargetMode="External"/><Relationship Id="rId509" Type="http://schemas.openxmlformats.org/officeDocument/2006/relationships/hyperlink" Target="https://login.consultant.ru/link/?req=doc&amp;base=RLAW224&amp;n=184814&amp;date=22.09.2026&amp;dst=100058&amp;field=134" TargetMode="External"/><Relationship Id="rId660" Type="http://schemas.openxmlformats.org/officeDocument/2006/relationships/hyperlink" Target="https://login.consultant.ru/link/?req=doc&amp;base=RLAW224&amp;n=199243&amp;date=22.09.2026&amp;dst=100242&amp;field=134" TargetMode="External"/><Relationship Id="rId898" Type="http://schemas.openxmlformats.org/officeDocument/2006/relationships/hyperlink" Target="https://login.consultant.ru/link/?req=doc&amp;base=RLAW224&amp;n=199243&amp;date=22.09.2026&amp;dst=100257&amp;field=134" TargetMode="External"/><Relationship Id="rId106" Type="http://schemas.openxmlformats.org/officeDocument/2006/relationships/hyperlink" Target="https://login.consultant.ru/link/?req=doc&amp;base=RLAW224&amp;n=150482&amp;date=22.09.2026&amp;dst=100006&amp;field=134" TargetMode="External"/><Relationship Id="rId313" Type="http://schemas.openxmlformats.org/officeDocument/2006/relationships/hyperlink" Target="https://login.consultant.ru/link/?req=doc&amp;base=RLAW224&amp;n=192136&amp;date=22.09.2026&amp;dst=100070&amp;field=134" TargetMode="External"/><Relationship Id="rId495" Type="http://schemas.openxmlformats.org/officeDocument/2006/relationships/hyperlink" Target="https://login.consultant.ru/link/?req=doc&amp;base=RLAW224&amp;n=184814&amp;date=22.09.2026&amp;dst=100050&amp;field=134" TargetMode="External"/><Relationship Id="rId716" Type="http://schemas.openxmlformats.org/officeDocument/2006/relationships/hyperlink" Target="https://login.consultant.ru/link/?req=doc&amp;base=RLAW224&amp;n=199243&amp;date=22.09.2026&amp;dst=100225&amp;field=134" TargetMode="External"/><Relationship Id="rId758" Type="http://schemas.openxmlformats.org/officeDocument/2006/relationships/hyperlink" Target="https://login.consultant.ru/link/?req=doc&amp;base=RLAW224&amp;n=184814&amp;date=22.09.2026&amp;dst=100089&amp;field=134" TargetMode="External"/><Relationship Id="rId923" Type="http://schemas.openxmlformats.org/officeDocument/2006/relationships/hyperlink" Target="https://login.consultant.ru/link/?req=doc&amp;base=RLAW224&amp;n=199243&amp;date=22.09.2026&amp;dst=100255&amp;field=134" TargetMode="External"/><Relationship Id="rId10" Type="http://schemas.openxmlformats.org/officeDocument/2006/relationships/header" Target="header1.xml"/><Relationship Id="rId52" Type="http://schemas.openxmlformats.org/officeDocument/2006/relationships/hyperlink" Target="https://login.consultant.ru/link/?req=doc&amp;base=RLAW224&amp;n=187652&amp;date=22.09.2026&amp;dst=100005&amp;field=134" TargetMode="External"/><Relationship Id="rId94" Type="http://schemas.openxmlformats.org/officeDocument/2006/relationships/hyperlink" Target="https://login.consultant.ru/link/?req=doc&amp;base=RLAW224&amp;n=128866&amp;date=22.09.2026&amp;dst=100006&amp;field=134" TargetMode="External"/><Relationship Id="rId148" Type="http://schemas.openxmlformats.org/officeDocument/2006/relationships/hyperlink" Target="https://login.consultant.ru/link/?req=doc&amp;base=LAW&amp;n=529659&amp;date=22.09.2026" TargetMode="External"/><Relationship Id="rId355" Type="http://schemas.openxmlformats.org/officeDocument/2006/relationships/hyperlink" Target="https://login.consultant.ru/link/?req=doc&amp;base=RLAW224&amp;n=149160&amp;date=22.09.2026&amp;dst=100835&amp;field=134" TargetMode="External"/><Relationship Id="rId397" Type="http://schemas.openxmlformats.org/officeDocument/2006/relationships/hyperlink" Target="https://login.consultant.ru/link/?req=doc&amp;base=RLAW224&amp;n=192136&amp;date=22.09.2026&amp;dst=100082&amp;field=134" TargetMode="External"/><Relationship Id="rId520" Type="http://schemas.openxmlformats.org/officeDocument/2006/relationships/hyperlink" Target="https://login.consultant.ru/link/?req=doc&amp;base=RLAW224&amp;n=181833&amp;date=22.09.2026&amp;dst=100200&amp;field=134" TargetMode="External"/><Relationship Id="rId562" Type="http://schemas.openxmlformats.org/officeDocument/2006/relationships/hyperlink" Target="https://login.consultant.ru/link/?req=doc&amp;base=RLAW224&amp;n=192136&amp;date=22.09.2026&amp;dst=100120&amp;field=134" TargetMode="External"/><Relationship Id="rId618" Type="http://schemas.openxmlformats.org/officeDocument/2006/relationships/hyperlink" Target="https://login.consultant.ru/link/?req=doc&amp;base=RLAW224&amp;n=199243&amp;date=22.09.2026&amp;dst=100170&amp;field=134" TargetMode="External"/><Relationship Id="rId825" Type="http://schemas.openxmlformats.org/officeDocument/2006/relationships/hyperlink" Target="https://login.consultant.ru/link/?req=doc&amp;base=LAW&amp;n=540982&amp;date=22.09.2026" TargetMode="External"/><Relationship Id="rId215" Type="http://schemas.openxmlformats.org/officeDocument/2006/relationships/hyperlink" Target="https://login.consultant.ru/link/?req=doc&amp;base=RLAW224&amp;n=192136&amp;date=22.09.2026&amp;dst=100019&amp;field=134" TargetMode="External"/><Relationship Id="rId257" Type="http://schemas.openxmlformats.org/officeDocument/2006/relationships/hyperlink" Target="https://login.consultant.ru/link/?req=doc&amp;base=RLAW224&amp;n=173897&amp;date=22.09.2026&amp;dst=100099&amp;field=134" TargetMode="External"/><Relationship Id="rId422" Type="http://schemas.openxmlformats.org/officeDocument/2006/relationships/hyperlink" Target="https://login.consultant.ru/link/?req=doc&amp;base=RLAW224&amp;n=192136&amp;date=22.09.2026&amp;dst=100092&amp;field=134" TargetMode="External"/><Relationship Id="rId464" Type="http://schemas.openxmlformats.org/officeDocument/2006/relationships/hyperlink" Target="https://login.consultant.ru/link/?req=doc&amp;base=RLAW224&amp;n=164564&amp;date=22.09.2026&amp;dst=100475&amp;field=134" TargetMode="External"/><Relationship Id="rId867" Type="http://schemas.openxmlformats.org/officeDocument/2006/relationships/hyperlink" Target="https://login.consultant.ru/link/?req=doc&amp;base=RLAW224&amp;n=199243&amp;date=22.09.2026&amp;dst=100242&amp;field=134" TargetMode="External"/><Relationship Id="rId299" Type="http://schemas.openxmlformats.org/officeDocument/2006/relationships/hyperlink" Target="https://login.consultant.ru/link/?req=doc&amp;base=RLAW224&amp;n=199243&amp;date=22.09.2026&amp;dst=100308&amp;field=134" TargetMode="External"/><Relationship Id="rId727" Type="http://schemas.openxmlformats.org/officeDocument/2006/relationships/hyperlink" Target="https://login.consultant.ru/link/?req=doc&amp;base=RLAW224&amp;n=192136&amp;date=22.09.2026&amp;dst=100181&amp;field=134" TargetMode="External"/><Relationship Id="rId934" Type="http://schemas.openxmlformats.org/officeDocument/2006/relationships/hyperlink" Target="https://login.consultant.ru/link/?req=doc&amp;base=RLAW224&amp;n=199243&amp;date=22.09.2026&amp;dst=100252&amp;field=134" TargetMode="External"/><Relationship Id="rId63" Type="http://schemas.openxmlformats.org/officeDocument/2006/relationships/hyperlink" Target="https://login.consultant.ru/link/?req=doc&amp;base=RLAW224&amp;n=173897&amp;date=22.09.2026&amp;dst=100006&amp;field=134" TargetMode="External"/><Relationship Id="rId159" Type="http://schemas.openxmlformats.org/officeDocument/2006/relationships/hyperlink" Target="https://login.consultant.ru/link/?req=doc&amp;base=RLAW224&amp;n=184814&amp;date=22.09.2026&amp;dst=100019&amp;field=134" TargetMode="External"/><Relationship Id="rId366" Type="http://schemas.openxmlformats.org/officeDocument/2006/relationships/hyperlink" Target="https://login.consultant.ru/link/?req=doc&amp;base=RLAW224&amp;n=193244&amp;date=22.09.2026&amp;dst=100020&amp;field=134" TargetMode="External"/><Relationship Id="rId573" Type="http://schemas.openxmlformats.org/officeDocument/2006/relationships/hyperlink" Target="https://login.consultant.ru/link/?req=doc&amp;base=RLAW224&amp;n=200806&amp;date=22.09.2026&amp;dst=100066&amp;field=134" TargetMode="External"/><Relationship Id="rId780" Type="http://schemas.openxmlformats.org/officeDocument/2006/relationships/hyperlink" Target="https://login.consultant.ru/link/?req=doc&amp;base=RLAW224&amp;n=192136&amp;date=22.09.2026&amp;dst=100209&amp;field=134" TargetMode="External"/><Relationship Id="rId226" Type="http://schemas.openxmlformats.org/officeDocument/2006/relationships/hyperlink" Target="https://login.consultant.ru/link/?req=doc&amp;base=RLAW224&amp;n=200806&amp;date=22.09.2026&amp;dst=100015&amp;field=134" TargetMode="External"/><Relationship Id="rId433" Type="http://schemas.openxmlformats.org/officeDocument/2006/relationships/hyperlink" Target="https://login.consultant.ru/link/?req=doc&amp;base=RLAW224&amp;n=137679&amp;date=22.09.2026&amp;dst=100386&amp;field=134" TargetMode="External"/><Relationship Id="rId878" Type="http://schemas.openxmlformats.org/officeDocument/2006/relationships/hyperlink" Target="https://login.consultant.ru/link/?req=doc&amp;base=RLAW224&amp;n=200806&amp;date=22.09.2026&amp;dst=100168&amp;field=134" TargetMode="External"/><Relationship Id="rId640" Type="http://schemas.openxmlformats.org/officeDocument/2006/relationships/hyperlink" Target="https://login.consultant.ru/link/?req=doc&amp;base=RLAW224&amp;n=200806&amp;date=22.09.2026&amp;dst=100092&amp;field=134" TargetMode="External"/><Relationship Id="rId738" Type="http://schemas.openxmlformats.org/officeDocument/2006/relationships/hyperlink" Target="https://login.consultant.ru/link/?req=doc&amp;base=RLAW224&amp;n=200806&amp;date=22.09.2026&amp;dst=100138&amp;field=134" TargetMode="External"/><Relationship Id="rId945" Type="http://schemas.openxmlformats.org/officeDocument/2006/relationships/theme" Target="theme/theme1.xml"/><Relationship Id="rId74" Type="http://schemas.openxmlformats.org/officeDocument/2006/relationships/hyperlink" Target="https://login.consultant.ru/link/?req=doc&amp;base=RLAW224&amp;n=104717&amp;date=22.09.2026" TargetMode="External"/><Relationship Id="rId377" Type="http://schemas.openxmlformats.org/officeDocument/2006/relationships/hyperlink" Target="https://login.consultant.ru/link/?req=doc&amp;base=RLAW224&amp;n=199243&amp;date=22.09.2026&amp;dst=100242&amp;field=134" TargetMode="External"/><Relationship Id="rId500" Type="http://schemas.openxmlformats.org/officeDocument/2006/relationships/hyperlink" Target="https://login.consultant.ru/link/?req=doc&amp;base=LAW&amp;n=540982&amp;date=22.09.2026&amp;dst=1171&amp;field=134" TargetMode="External"/><Relationship Id="rId584" Type="http://schemas.openxmlformats.org/officeDocument/2006/relationships/hyperlink" Target="https://login.consultant.ru/link/?req=doc&amp;base=RLAW224&amp;n=181833&amp;date=22.09.2026&amp;dst=100311&amp;field=134" TargetMode="External"/><Relationship Id="rId805" Type="http://schemas.openxmlformats.org/officeDocument/2006/relationships/hyperlink" Target="https://login.consultant.ru/link/?req=doc&amp;base=RLAW224&amp;n=199243&amp;date=22.09.2026&amp;dst=100308&amp;field=134" TargetMode="External"/><Relationship Id="rId5" Type="http://schemas.openxmlformats.org/officeDocument/2006/relationships/footnotes" Target="footnotes.xml"/><Relationship Id="rId237" Type="http://schemas.openxmlformats.org/officeDocument/2006/relationships/hyperlink" Target="https://login.consultant.ru/link/?req=doc&amp;base=RLAW224&amp;n=200806&amp;date=22.09.2026&amp;dst=100017&amp;field=134" TargetMode="External"/><Relationship Id="rId791" Type="http://schemas.openxmlformats.org/officeDocument/2006/relationships/hyperlink" Target="https://login.consultant.ru/link/?req=doc&amp;base=LAW&amp;n=540982&amp;date=22.09.2026" TargetMode="External"/><Relationship Id="rId889" Type="http://schemas.openxmlformats.org/officeDocument/2006/relationships/hyperlink" Target="https://login.consultant.ru/link/?req=doc&amp;base=LAW&amp;n=540982&amp;date=22.09.2026" TargetMode="External"/><Relationship Id="rId444" Type="http://schemas.openxmlformats.org/officeDocument/2006/relationships/hyperlink" Target="https://login.consultant.ru/link/?req=doc&amp;base=RLAW224&amp;n=200806&amp;date=22.09.2026&amp;dst=100047&amp;field=134" TargetMode="External"/><Relationship Id="rId651" Type="http://schemas.openxmlformats.org/officeDocument/2006/relationships/hyperlink" Target="https://login.consultant.ru/link/?req=doc&amp;base=RLAW224&amp;n=199243&amp;date=22.09.2026&amp;dst=100242&amp;field=134" TargetMode="External"/><Relationship Id="rId749" Type="http://schemas.openxmlformats.org/officeDocument/2006/relationships/hyperlink" Target="https://login.consultant.ru/link/?req=doc&amp;base=RLAW224&amp;n=200806&amp;date=22.09.2026&amp;dst=100146&amp;field=134" TargetMode="External"/><Relationship Id="rId290" Type="http://schemas.openxmlformats.org/officeDocument/2006/relationships/hyperlink" Target="https://login.consultant.ru/link/?req=doc&amp;base=RLAW224&amp;n=199243&amp;date=22.09.2026&amp;dst=100264&amp;field=134" TargetMode="External"/><Relationship Id="rId304" Type="http://schemas.openxmlformats.org/officeDocument/2006/relationships/hyperlink" Target="https://login.consultant.ru/link/?req=doc&amp;base=RLAW224&amp;n=192136&amp;date=22.09.2026&amp;dst=100057&amp;field=134" TargetMode="External"/><Relationship Id="rId388" Type="http://schemas.openxmlformats.org/officeDocument/2006/relationships/hyperlink" Target="https://login.consultant.ru/link/?req=doc&amp;base=RLAW224&amp;n=173897&amp;date=22.09.2026&amp;dst=100107&amp;field=134" TargetMode="External"/><Relationship Id="rId511" Type="http://schemas.openxmlformats.org/officeDocument/2006/relationships/hyperlink" Target="https://login.consultant.ru/link/?req=doc&amp;base=LAW&amp;n=540982&amp;date=22.09.2026" TargetMode="External"/><Relationship Id="rId609" Type="http://schemas.openxmlformats.org/officeDocument/2006/relationships/hyperlink" Target="https://login.consultant.ru/link/?req=doc&amp;base=RLAW224&amp;n=200806&amp;date=22.09.2026&amp;dst=100081&amp;field=134" TargetMode="External"/><Relationship Id="rId85" Type="http://schemas.openxmlformats.org/officeDocument/2006/relationships/hyperlink" Target="https://login.consultant.ru/link/?req=doc&amp;base=RLAW224&amp;n=114054&amp;date=22.09.2026" TargetMode="External"/><Relationship Id="rId150" Type="http://schemas.openxmlformats.org/officeDocument/2006/relationships/hyperlink" Target="https://login.consultant.ru/link/?req=doc&amp;base=RLAW224&amp;n=163585&amp;date=22.09.2026" TargetMode="External"/><Relationship Id="rId595" Type="http://schemas.openxmlformats.org/officeDocument/2006/relationships/hyperlink" Target="https://login.consultant.ru/link/?req=doc&amp;base=RLAW224&amp;n=192136&amp;date=22.09.2026&amp;dst=100151&amp;field=134" TargetMode="External"/><Relationship Id="rId816" Type="http://schemas.openxmlformats.org/officeDocument/2006/relationships/hyperlink" Target="https://login.consultant.ru/link/?req=doc&amp;base=RLAW224&amp;n=197403&amp;date=22.09.2026&amp;dst=100034&amp;field=134" TargetMode="External"/><Relationship Id="rId248" Type="http://schemas.openxmlformats.org/officeDocument/2006/relationships/hyperlink" Target="https://login.consultant.ru/link/?req=doc&amp;base=RLAW224&amp;n=193244&amp;date=22.09.2026&amp;dst=100018&amp;field=134" TargetMode="External"/><Relationship Id="rId455" Type="http://schemas.openxmlformats.org/officeDocument/2006/relationships/hyperlink" Target="https://login.consultant.ru/link/?req=doc&amp;base=RLAW224&amp;n=184814&amp;date=22.09.2026&amp;dst=100047&amp;field=134" TargetMode="External"/><Relationship Id="rId662" Type="http://schemas.openxmlformats.org/officeDocument/2006/relationships/hyperlink" Target="https://login.consultant.ru/link/?req=doc&amp;base=RLAW224&amp;n=199243&amp;date=22.09.2026&amp;dst=100242&amp;field=134" TargetMode="External"/><Relationship Id="rId12" Type="http://schemas.openxmlformats.org/officeDocument/2006/relationships/footer" Target="footer1.xml"/><Relationship Id="rId108" Type="http://schemas.openxmlformats.org/officeDocument/2006/relationships/hyperlink" Target="https://login.consultant.ru/link/?req=doc&amp;base=RLAW224&amp;n=152951&amp;date=22.09.2026&amp;dst=100006&amp;field=134" TargetMode="External"/><Relationship Id="rId315" Type="http://schemas.openxmlformats.org/officeDocument/2006/relationships/hyperlink" Target="https://login.consultant.ru/link/?req=doc&amp;base=RLAW224&amp;n=199243&amp;date=22.09.2026&amp;dst=100252&amp;field=134" TargetMode="External"/><Relationship Id="rId522" Type="http://schemas.openxmlformats.org/officeDocument/2006/relationships/hyperlink" Target="https://login.consultant.ru/link/?req=doc&amp;base=RLAW224&amp;n=199243&amp;date=22.09.2026&amp;dst=100296&amp;field=134" TargetMode="External"/><Relationship Id="rId96" Type="http://schemas.openxmlformats.org/officeDocument/2006/relationships/hyperlink" Target="https://login.consultant.ru/link/?req=doc&amp;base=RLAW224&amp;n=133286&amp;date=22.09.2026&amp;dst=100006&amp;field=134" TargetMode="External"/><Relationship Id="rId161" Type="http://schemas.openxmlformats.org/officeDocument/2006/relationships/hyperlink" Target="https://login.consultant.ru/link/?req=doc&amp;base=RLAW224&amp;n=187652&amp;date=22.09.2026&amp;dst=100018&amp;field=134" TargetMode="External"/><Relationship Id="rId399" Type="http://schemas.openxmlformats.org/officeDocument/2006/relationships/hyperlink" Target="https://login.consultant.ru/link/?req=doc&amp;base=RLAW224&amp;n=192136&amp;date=22.09.2026&amp;dst=100084&amp;field=134" TargetMode="External"/><Relationship Id="rId827" Type="http://schemas.openxmlformats.org/officeDocument/2006/relationships/hyperlink" Target="https://login.consultant.ru/link/?req=doc&amp;base=RLAW224&amp;n=199243&amp;date=22.09.2026&amp;dst=100263&amp;field=134" TargetMode="External"/><Relationship Id="rId259" Type="http://schemas.openxmlformats.org/officeDocument/2006/relationships/hyperlink" Target="https://login.consultant.ru/link/?req=doc&amp;base=RLAW224&amp;n=173897&amp;date=22.09.2026&amp;dst=100101&amp;field=134" TargetMode="External"/><Relationship Id="rId466" Type="http://schemas.openxmlformats.org/officeDocument/2006/relationships/hyperlink" Target="https://login.consultant.ru/link/?req=doc&amp;base=RLAW224&amp;n=199243&amp;date=22.09.2026&amp;dst=100308&amp;field=134" TargetMode="External"/><Relationship Id="rId673" Type="http://schemas.openxmlformats.org/officeDocument/2006/relationships/hyperlink" Target="https://login.consultant.ru/link/?req=doc&amp;base=RLAW224&amp;n=189476&amp;date=22.09.2026&amp;dst=100008&amp;field=134" TargetMode="External"/><Relationship Id="rId880" Type="http://schemas.openxmlformats.org/officeDocument/2006/relationships/hyperlink" Target="https://login.consultant.ru/link/?req=doc&amp;base=LAW&amp;n=540982&amp;date=22.09.2026&amp;dst=1171&amp;field=134" TargetMode="External"/><Relationship Id="rId23" Type="http://schemas.openxmlformats.org/officeDocument/2006/relationships/hyperlink" Target="https://login.consultant.ru/link/?req=doc&amp;base=RLAW224&amp;n=137679&amp;date=22.09.2026&amp;dst=100005&amp;field=134" TargetMode="External"/><Relationship Id="rId119" Type="http://schemas.openxmlformats.org/officeDocument/2006/relationships/hyperlink" Target="https://login.consultant.ru/link/?req=doc&amp;base=RLAW224&amp;n=169794&amp;date=22.09.2026&amp;dst=100006&amp;field=134" TargetMode="External"/><Relationship Id="rId326" Type="http://schemas.openxmlformats.org/officeDocument/2006/relationships/hyperlink" Target="https://login.consultant.ru/link/?req=doc&amp;base=RLAW224&amp;n=184814&amp;date=22.09.2026&amp;dst=100037&amp;field=134" TargetMode="External"/><Relationship Id="rId533" Type="http://schemas.openxmlformats.org/officeDocument/2006/relationships/hyperlink" Target="https://login.consultant.ru/link/?req=doc&amp;base=RLAW224&amp;n=199243&amp;date=22.09.2026&amp;dst=100242&amp;field=134" TargetMode="External"/><Relationship Id="rId740" Type="http://schemas.openxmlformats.org/officeDocument/2006/relationships/hyperlink" Target="https://login.consultant.ru/link/?req=doc&amp;base=RLAW224&amp;n=192136&amp;date=22.09.2026&amp;dst=100187&amp;field=134" TargetMode="External"/><Relationship Id="rId838" Type="http://schemas.openxmlformats.org/officeDocument/2006/relationships/hyperlink" Target="https://login.consultant.ru/link/?req=doc&amp;base=RLAW224&amp;n=199243&amp;date=22.09.2026&amp;dst=100308&amp;field=134" TargetMode="External"/><Relationship Id="rId172" Type="http://schemas.openxmlformats.org/officeDocument/2006/relationships/hyperlink" Target="https://login.consultant.ru/link/?req=doc&amp;base=RLAW224&amp;n=200806&amp;date=22.09.2026&amp;dst=100010&amp;field=134" TargetMode="External"/><Relationship Id="rId477" Type="http://schemas.openxmlformats.org/officeDocument/2006/relationships/hyperlink" Target="https://login.consultant.ru/link/?req=doc&amp;base=RLAW224&amp;n=199243&amp;date=22.09.2026&amp;dst=100247&amp;field=134" TargetMode="External"/><Relationship Id="rId600" Type="http://schemas.openxmlformats.org/officeDocument/2006/relationships/hyperlink" Target="https://login.consultant.ru/link/?req=doc&amp;base=RLAW224&amp;n=192136&amp;date=22.09.2026&amp;dst=100152&amp;field=134" TargetMode="External"/><Relationship Id="rId684" Type="http://schemas.openxmlformats.org/officeDocument/2006/relationships/hyperlink" Target="https://login.consultant.ru/link/?req=doc&amp;base=RLAW224&amp;n=192136&amp;date=22.09.2026&amp;dst=100168&amp;field=134" TargetMode="External"/><Relationship Id="rId337" Type="http://schemas.openxmlformats.org/officeDocument/2006/relationships/hyperlink" Target="https://login.consultant.ru/link/?req=doc&amp;base=RLAW224&amp;n=184814&amp;date=22.09.2026&amp;dst=100039&amp;field=134" TargetMode="External"/><Relationship Id="rId891" Type="http://schemas.openxmlformats.org/officeDocument/2006/relationships/hyperlink" Target="https://login.consultant.ru/link/?req=doc&amp;base=RLAW224&amp;n=200806&amp;date=22.09.2026&amp;dst=100175&amp;field=134" TargetMode="External"/><Relationship Id="rId905" Type="http://schemas.openxmlformats.org/officeDocument/2006/relationships/hyperlink" Target="https://login.consultant.ru/link/?req=doc&amp;base=RLAW224&amp;n=199243&amp;date=22.09.2026&amp;dst=100263&amp;field=134" TargetMode="External"/><Relationship Id="rId34" Type="http://schemas.openxmlformats.org/officeDocument/2006/relationships/hyperlink" Target="https://login.consultant.ru/link/?req=doc&amp;base=RLAW224&amp;n=154269&amp;date=22.09.2026&amp;dst=100005&amp;field=134" TargetMode="External"/><Relationship Id="rId544" Type="http://schemas.openxmlformats.org/officeDocument/2006/relationships/hyperlink" Target="https://login.consultant.ru/link/?req=doc&amp;base=RLAW224&amp;n=200806&amp;date=22.09.2026&amp;dst=100056&amp;field=134" TargetMode="External"/><Relationship Id="rId751" Type="http://schemas.openxmlformats.org/officeDocument/2006/relationships/hyperlink" Target="https://login.consultant.ru/link/?req=doc&amp;base=RLAW224&amp;n=199243&amp;date=22.09.2026&amp;dst=100242&amp;field=134" TargetMode="External"/><Relationship Id="rId849" Type="http://schemas.openxmlformats.org/officeDocument/2006/relationships/hyperlink" Target="https://login.consultant.ru/link/?req=doc&amp;base=RLAW224&amp;n=200806&amp;date=22.09.2026&amp;dst=100153&amp;field=134" TargetMode="External"/><Relationship Id="rId183" Type="http://schemas.openxmlformats.org/officeDocument/2006/relationships/hyperlink" Target="https://login.consultant.ru/link/?req=doc&amp;base=RLAW224&amp;n=202821&amp;date=22.09.2026&amp;dst=100006&amp;field=134" TargetMode="External"/><Relationship Id="rId390" Type="http://schemas.openxmlformats.org/officeDocument/2006/relationships/hyperlink" Target="https://login.consultant.ru/link/?req=doc&amp;base=RLAW224&amp;n=184814&amp;date=22.09.2026&amp;dst=100040&amp;field=134" TargetMode="External"/><Relationship Id="rId404" Type="http://schemas.openxmlformats.org/officeDocument/2006/relationships/hyperlink" Target="https://login.consultant.ru/link/?req=doc&amp;base=RLAW224&amp;n=184814&amp;date=22.09.2026&amp;dst=100042&amp;field=134" TargetMode="External"/><Relationship Id="rId611" Type="http://schemas.openxmlformats.org/officeDocument/2006/relationships/hyperlink" Target="https://login.consultant.ru/link/?req=doc&amp;base=RLAW224&amp;n=200806&amp;date=22.09.2026&amp;dst=100082&amp;field=134" TargetMode="External"/><Relationship Id="rId250" Type="http://schemas.openxmlformats.org/officeDocument/2006/relationships/hyperlink" Target="https://login.consultant.ru/link/?req=doc&amp;base=RLAW224&amp;n=193244&amp;date=22.09.2026&amp;dst=100019&amp;field=134" TargetMode="External"/><Relationship Id="rId488" Type="http://schemas.openxmlformats.org/officeDocument/2006/relationships/hyperlink" Target="https://login.consultant.ru/link/?req=doc&amp;base=RLAW224&amp;n=149160&amp;date=22.09.2026&amp;dst=100928&amp;field=134" TargetMode="External"/><Relationship Id="rId695" Type="http://schemas.openxmlformats.org/officeDocument/2006/relationships/hyperlink" Target="https://login.consultant.ru/link/?req=doc&amp;base=RLAW224&amp;n=192136&amp;date=22.09.2026&amp;dst=100172&amp;field=134" TargetMode="External"/><Relationship Id="rId709" Type="http://schemas.openxmlformats.org/officeDocument/2006/relationships/hyperlink" Target="https://login.consultant.ru/link/?req=doc&amp;base=RLAW224&amp;n=189476&amp;date=22.09.2026&amp;dst=100017&amp;field=134" TargetMode="External"/><Relationship Id="rId916" Type="http://schemas.openxmlformats.org/officeDocument/2006/relationships/hyperlink" Target="https://login.consultant.ru/link/?req=doc&amp;base=LAW&amp;n=495567&amp;date=22.09.2026" TargetMode="External"/><Relationship Id="rId45" Type="http://schemas.openxmlformats.org/officeDocument/2006/relationships/hyperlink" Target="https://login.consultant.ru/link/?req=doc&amp;base=RLAW224&amp;n=172715&amp;date=22.09.2026&amp;dst=100005&amp;field=134" TargetMode="External"/><Relationship Id="rId110" Type="http://schemas.openxmlformats.org/officeDocument/2006/relationships/hyperlink" Target="https://login.consultant.ru/link/?req=doc&amp;base=RLAW224&amp;n=154269&amp;date=22.09.2026&amp;dst=100006&amp;field=134" TargetMode="External"/><Relationship Id="rId348" Type="http://schemas.openxmlformats.org/officeDocument/2006/relationships/hyperlink" Target="https://login.consultant.ru/link/?req=doc&amp;base=RLAW224&amp;n=181833&amp;date=22.09.2026&amp;dst=100114&amp;field=134" TargetMode="External"/><Relationship Id="rId555" Type="http://schemas.openxmlformats.org/officeDocument/2006/relationships/hyperlink" Target="https://login.consultant.ru/link/?req=doc&amp;base=LAW&amp;n=527638&amp;date=22.09.2026&amp;dst=3219&amp;field=134" TargetMode="External"/><Relationship Id="rId762" Type="http://schemas.openxmlformats.org/officeDocument/2006/relationships/hyperlink" Target="https://login.consultant.ru/link/?req=doc&amp;base=RLAW224&amp;n=192136&amp;date=22.09.2026&amp;dst=100197&amp;field=134" TargetMode="External"/><Relationship Id="rId194" Type="http://schemas.openxmlformats.org/officeDocument/2006/relationships/hyperlink" Target="https://login.consultant.ru/link/?req=doc&amp;base=LAW&amp;n=539609&amp;date=22.09.2026&amp;dst=1038&amp;field=134" TargetMode="External"/><Relationship Id="rId208" Type="http://schemas.openxmlformats.org/officeDocument/2006/relationships/hyperlink" Target="https://login.consultant.ru/link/?req=doc&amp;base=RLAW224&amp;n=202194&amp;date=22.09.2026&amp;dst=100015&amp;field=134" TargetMode="External"/><Relationship Id="rId415" Type="http://schemas.openxmlformats.org/officeDocument/2006/relationships/hyperlink" Target="https://login.consultant.ru/link/?req=doc&amp;base=RLAW224&amp;n=199243&amp;date=22.09.2026&amp;dst=100308&amp;field=134" TargetMode="External"/><Relationship Id="rId622" Type="http://schemas.openxmlformats.org/officeDocument/2006/relationships/hyperlink" Target="https://login.consultant.ru/link/?req=doc&amp;base=RLAW224&amp;n=192136&amp;date=22.09.2026&amp;dst=100155&amp;field=134" TargetMode="External"/><Relationship Id="rId261" Type="http://schemas.openxmlformats.org/officeDocument/2006/relationships/hyperlink" Target="https://login.consultant.ru/link/?req=doc&amp;base=RLAW224&amp;n=184814&amp;date=22.09.2026&amp;dst=100033&amp;field=134" TargetMode="External"/><Relationship Id="rId499" Type="http://schemas.openxmlformats.org/officeDocument/2006/relationships/hyperlink" Target="https://login.consultant.ru/link/?req=doc&amp;base=RLAW224&amp;n=200806&amp;date=22.09.2026&amp;dst=100052&amp;field=134" TargetMode="External"/><Relationship Id="rId927" Type="http://schemas.openxmlformats.org/officeDocument/2006/relationships/hyperlink" Target="https://login.consultant.ru/link/?req=doc&amp;base=LAW&amp;n=490119&amp;date=22.09.2026&amp;dst=100027&amp;field=134" TargetMode="External"/><Relationship Id="rId56" Type="http://schemas.openxmlformats.org/officeDocument/2006/relationships/hyperlink" Target="https://login.consultant.ru/link/?req=doc&amp;base=RLAW224&amp;n=193244&amp;date=22.09.2026&amp;dst=100005&amp;field=134" TargetMode="External"/><Relationship Id="rId359" Type="http://schemas.openxmlformats.org/officeDocument/2006/relationships/hyperlink" Target="https://login.consultant.ru/link/?req=doc&amp;base=LAW&amp;n=540982&amp;date=22.09.2026&amp;dst=1171&amp;field=134" TargetMode="External"/><Relationship Id="rId566" Type="http://schemas.openxmlformats.org/officeDocument/2006/relationships/hyperlink" Target="https://login.consultant.ru/link/?req=doc&amp;base=RLAW224&amp;n=200806&amp;date=22.09.2026&amp;dst=100064&amp;field=134" TargetMode="External"/><Relationship Id="rId773" Type="http://schemas.openxmlformats.org/officeDocument/2006/relationships/hyperlink" Target="https://login.consultant.ru/link/?req=doc&amp;base=RLAW224&amp;n=199243&amp;date=22.09.2026&amp;dst=100308&amp;field=134" TargetMode="External"/><Relationship Id="rId121" Type="http://schemas.openxmlformats.org/officeDocument/2006/relationships/hyperlink" Target="https://login.consultant.ru/link/?req=doc&amp;base=RLAW224&amp;n=172715&amp;date=22.09.2026&amp;dst=100006&amp;field=134" TargetMode="External"/><Relationship Id="rId219" Type="http://schemas.openxmlformats.org/officeDocument/2006/relationships/hyperlink" Target="https://login.consultant.ru/link/?req=doc&amp;base=RLAW224&amp;n=164564&amp;date=22.09.2026&amp;dst=100215&amp;field=134" TargetMode="External"/><Relationship Id="rId426" Type="http://schemas.openxmlformats.org/officeDocument/2006/relationships/hyperlink" Target="https://login.consultant.ru/link/?req=doc&amp;base=RLAW224&amp;n=199243&amp;date=22.09.2026&amp;dst=100247&amp;field=134" TargetMode="External"/><Relationship Id="rId633" Type="http://schemas.openxmlformats.org/officeDocument/2006/relationships/hyperlink" Target="https://login.consultant.ru/link/?req=doc&amp;base=RLAW224&amp;n=199243&amp;date=22.09.2026&amp;dst=100043&amp;field=134" TargetMode="External"/><Relationship Id="rId840" Type="http://schemas.openxmlformats.org/officeDocument/2006/relationships/hyperlink" Target="https://login.consultant.ru/link/?req=doc&amp;base=LAW&amp;n=540982&amp;date=22.09.2026&amp;dst=1171&amp;field=134" TargetMode="External"/><Relationship Id="rId938" Type="http://schemas.openxmlformats.org/officeDocument/2006/relationships/hyperlink" Target="https://login.consultant.ru/link/?req=doc&amp;base=RLAW224&amp;n=199243&amp;date=22.09.2026&amp;dst=100247&amp;field=134" TargetMode="External"/><Relationship Id="rId67" Type="http://schemas.openxmlformats.org/officeDocument/2006/relationships/hyperlink" Target="https://login.consultant.ru/link/?req=doc&amp;base=RLAW224&amp;n=86185&amp;date=22.09.2026" TargetMode="External"/><Relationship Id="rId272" Type="http://schemas.openxmlformats.org/officeDocument/2006/relationships/hyperlink" Target="https://login.consultant.ru/link/?req=doc&amp;base=LAW&amp;n=527638&amp;date=22.09.2026&amp;dst=3219&amp;field=134" TargetMode="External"/><Relationship Id="rId577" Type="http://schemas.openxmlformats.org/officeDocument/2006/relationships/hyperlink" Target="https://login.consultant.ru/link/?req=doc&amp;base=RLAW224&amp;n=192136&amp;date=22.09.2026&amp;dst=100136&amp;field=134" TargetMode="External"/><Relationship Id="rId700" Type="http://schemas.openxmlformats.org/officeDocument/2006/relationships/hyperlink" Target="https://login.consultant.ru/link/?req=doc&amp;base=RLAW224&amp;n=189476&amp;date=22.09.2026&amp;dst=100010&amp;field=134" TargetMode="External"/><Relationship Id="rId132" Type="http://schemas.openxmlformats.org/officeDocument/2006/relationships/hyperlink" Target="https://login.consultant.ru/link/?req=doc&amp;base=RLAW224&amp;n=193244&amp;date=22.09.2026&amp;dst=100006&amp;field=134" TargetMode="External"/><Relationship Id="rId784" Type="http://schemas.openxmlformats.org/officeDocument/2006/relationships/hyperlink" Target="https://login.consultant.ru/link/?req=doc&amp;base=RLAW224&amp;n=199243&amp;date=22.09.2026&amp;dst=100252&amp;field=134" TargetMode="External"/><Relationship Id="rId437" Type="http://schemas.openxmlformats.org/officeDocument/2006/relationships/hyperlink" Target="https://login.consultant.ru/link/?req=doc&amp;base=RLAW224&amp;n=162100&amp;date=22.09.2026&amp;dst=100718&amp;field=134" TargetMode="External"/><Relationship Id="rId644" Type="http://schemas.openxmlformats.org/officeDocument/2006/relationships/hyperlink" Target="https://login.consultant.ru/link/?req=doc&amp;base=RLAW224&amp;n=193244&amp;date=22.09.2026&amp;dst=100025&amp;field=134" TargetMode="External"/><Relationship Id="rId851" Type="http://schemas.openxmlformats.org/officeDocument/2006/relationships/hyperlink" Target="https://login.consultant.ru/link/?req=doc&amp;base=RLAW224&amp;n=200806&amp;date=22.09.2026&amp;dst=100155&amp;field=134" TargetMode="External"/><Relationship Id="rId283" Type="http://schemas.openxmlformats.org/officeDocument/2006/relationships/hyperlink" Target="https://login.consultant.ru/link/?req=doc&amp;base=RLAW224&amp;n=192136&amp;date=22.09.2026&amp;dst=100051&amp;field=134" TargetMode="External"/><Relationship Id="rId490" Type="http://schemas.openxmlformats.org/officeDocument/2006/relationships/hyperlink" Target="https://login.consultant.ru/link/?req=doc&amp;base=RLAW224&amp;n=162100&amp;date=22.09.2026&amp;dst=100723&amp;field=134" TargetMode="External"/><Relationship Id="rId504" Type="http://schemas.openxmlformats.org/officeDocument/2006/relationships/hyperlink" Target="https://login.consultant.ru/link/?req=doc&amp;base=RLAW224&amp;n=184814&amp;date=22.09.2026&amp;dst=100054&amp;field=134" TargetMode="External"/><Relationship Id="rId711" Type="http://schemas.openxmlformats.org/officeDocument/2006/relationships/hyperlink" Target="https://login.consultant.ru/link/?req=doc&amp;base=RLAW224&amp;n=200806&amp;date=22.09.2026&amp;dst=100125&amp;field=134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118547</Words>
  <Characters>675723</Characters>
  <Application>Microsoft Office Word</Application>
  <DocSecurity>0</DocSecurity>
  <Lines>5631</Lines>
  <Paragraphs>1585</Paragraphs>
  <ScaleCrop>false</ScaleCrop>
  <Company>КонсультантПлюс Версия 4025.00.50</Company>
  <LinksUpToDate>false</LinksUpToDate>
  <CharactersWithSpaces>792685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Ивановской области от 06.12.2017 N 455-п
(ред. от 23.04.2026)
"Об утверждении государственной программы Ивановской области "Развитие культуры в Ивановской области"</dc:title>
  <cp:lastModifiedBy>Pam15</cp:lastModifiedBy>
  <cp:revision>3</cp:revision>
  <dcterms:created xsi:type="dcterms:W3CDTF">2026-09-22T05:52:00Z</dcterms:created>
  <dcterms:modified xsi:type="dcterms:W3CDTF">2026-09-22T05:51:00Z</dcterms:modified>
</cp:coreProperties>
</file>